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28"/>
      </w:tblGrid>
      <w:tr w:rsidR="00CB6CB3" w:rsidRPr="00EA03F3" w:rsidTr="00C84550">
        <w:trPr>
          <w:cantSplit/>
          <w:trHeight w:hRule="exact" w:val="1276"/>
        </w:trPr>
        <w:tc>
          <w:tcPr>
            <w:tcW w:w="9828" w:type="dxa"/>
          </w:tcPr>
          <w:p w:rsidR="00CB6CB3" w:rsidRPr="00EA03F3" w:rsidRDefault="00C84550" w:rsidP="008D4210">
            <w:pPr>
              <w:pStyle w:val="a3"/>
              <w:spacing w:before="0" w:after="0"/>
              <w:rPr>
                <w:b w:val="0"/>
                <w:szCs w:val="26"/>
              </w:rPr>
            </w:pPr>
            <w:r w:rsidRPr="00EA03F3">
              <w:rPr>
                <w:b w:val="0"/>
                <w:szCs w:val="26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7pt" o:ole="" fillcolor="window">
                  <v:imagedata r:id="rId6" o:title=""/>
                </v:shape>
                <o:OLEObject Type="Embed" ProgID="Word.Picture.8" ShapeID="_x0000_i1025" DrawAspect="Content" ObjectID="_1641807565" r:id="rId7"/>
              </w:object>
            </w:r>
          </w:p>
          <w:p w:rsidR="00CB6CB3" w:rsidRPr="00EA03F3" w:rsidRDefault="00CB6CB3" w:rsidP="008D4210">
            <w:pPr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CB6CB3" w:rsidRPr="008D77B8" w:rsidTr="00987B55">
        <w:trPr>
          <w:cantSplit/>
          <w:trHeight w:hRule="exact" w:val="706"/>
        </w:trPr>
        <w:tc>
          <w:tcPr>
            <w:tcW w:w="9828" w:type="dxa"/>
          </w:tcPr>
          <w:p w:rsidR="00CB6CB3" w:rsidRPr="008D77B8" w:rsidRDefault="00CB6CB3" w:rsidP="008D4210">
            <w:pPr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 xml:space="preserve">ДЕПАРТАМЕНТ ГОСУДАРСТВЕННОГО ЗАКАЗА </w:t>
            </w:r>
          </w:p>
          <w:p w:rsidR="00CB6CB3" w:rsidRPr="008D77B8" w:rsidRDefault="00CB6CB3" w:rsidP="008D4210">
            <w:pPr>
              <w:tabs>
                <w:tab w:val="left" w:pos="72"/>
              </w:tabs>
              <w:ind w:left="-108" w:right="-108"/>
              <w:jc w:val="center"/>
              <w:rPr>
                <w:b/>
                <w:sz w:val="28"/>
                <w:szCs w:val="26"/>
              </w:rPr>
            </w:pPr>
            <w:r w:rsidRPr="008D77B8">
              <w:rPr>
                <w:b/>
                <w:sz w:val="28"/>
                <w:szCs w:val="26"/>
              </w:rPr>
              <w:t>ТОМСКОЙ ОБЛАСТИ</w:t>
            </w:r>
          </w:p>
        </w:tc>
      </w:tr>
    </w:tbl>
    <w:p w:rsidR="00CB6CB3" w:rsidRPr="008D77B8" w:rsidRDefault="00CB6CB3" w:rsidP="00CB6CB3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6"/>
        </w:rPr>
      </w:pPr>
    </w:p>
    <w:p w:rsidR="00CB6CB3" w:rsidRPr="008D77B8" w:rsidRDefault="00CB6CB3" w:rsidP="00CB6CB3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ПРИКАЗ</w:t>
      </w:r>
    </w:p>
    <w:p w:rsidR="00CB6CB3" w:rsidRPr="00EA03F3" w:rsidRDefault="00CB6CB3" w:rsidP="00CB6CB3">
      <w:pPr>
        <w:pStyle w:val="ConsPlusTitle"/>
        <w:rPr>
          <w:b w:val="0"/>
          <w:sz w:val="26"/>
          <w:szCs w:val="26"/>
        </w:rPr>
      </w:pPr>
    </w:p>
    <w:p w:rsidR="00CB6CB3" w:rsidRPr="00EA03F3" w:rsidRDefault="00824FE3" w:rsidP="00512615">
      <w:pPr>
        <w:pStyle w:val="ConsPlusTitle"/>
        <w:ind w:right="-2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_</w:t>
      </w:r>
      <w:proofErr w:type="gramStart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</w:t>
      </w:r>
      <w:r>
        <w:rPr>
          <w:b w:val="0"/>
          <w:sz w:val="26"/>
          <w:szCs w:val="26"/>
        </w:rPr>
        <w:t>_</w:t>
      </w:r>
      <w:proofErr w:type="gramEnd"/>
      <w:r>
        <w:rPr>
          <w:b w:val="0"/>
          <w:sz w:val="26"/>
          <w:szCs w:val="26"/>
        </w:rPr>
        <w:t>_</w:t>
      </w:r>
      <w:r w:rsidR="00CB6CB3">
        <w:rPr>
          <w:b w:val="0"/>
          <w:sz w:val="26"/>
          <w:szCs w:val="26"/>
        </w:rPr>
        <w:t>.20</w:t>
      </w:r>
      <w:r>
        <w:rPr>
          <w:b w:val="0"/>
          <w:sz w:val="26"/>
          <w:szCs w:val="26"/>
        </w:rPr>
        <w:t>20</w:t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CB6CB3">
        <w:rPr>
          <w:b w:val="0"/>
          <w:sz w:val="26"/>
          <w:szCs w:val="26"/>
        </w:rPr>
        <w:tab/>
      </w:r>
      <w:r w:rsidR="00512615">
        <w:rPr>
          <w:b w:val="0"/>
          <w:sz w:val="26"/>
          <w:szCs w:val="26"/>
        </w:rPr>
        <w:t xml:space="preserve">     </w:t>
      </w:r>
      <w:r w:rsidR="003E1E32">
        <w:rPr>
          <w:b w:val="0"/>
          <w:sz w:val="26"/>
          <w:szCs w:val="26"/>
        </w:rPr>
        <w:t xml:space="preserve"> </w:t>
      </w:r>
      <w:r w:rsidR="00C84550">
        <w:rPr>
          <w:b w:val="0"/>
          <w:sz w:val="26"/>
          <w:szCs w:val="26"/>
        </w:rPr>
        <w:t xml:space="preserve">  </w:t>
      </w:r>
      <w:r w:rsidR="00512615">
        <w:rPr>
          <w:b w:val="0"/>
          <w:sz w:val="26"/>
          <w:szCs w:val="26"/>
        </w:rPr>
        <w:t xml:space="preserve"> </w:t>
      </w:r>
      <w:r w:rsidR="00CB6CB3">
        <w:rPr>
          <w:b w:val="0"/>
          <w:sz w:val="26"/>
          <w:szCs w:val="26"/>
        </w:rPr>
        <w:t>№</w:t>
      </w:r>
      <w:r w:rsidR="003E1E32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>__</w:t>
      </w:r>
      <w:r w:rsidR="00C84550">
        <w:rPr>
          <w:b w:val="0"/>
          <w:sz w:val="26"/>
          <w:szCs w:val="26"/>
        </w:rPr>
        <w:t>-</w:t>
      </w:r>
      <w:r w:rsidR="00CB6CB3">
        <w:rPr>
          <w:b w:val="0"/>
          <w:sz w:val="26"/>
          <w:szCs w:val="26"/>
        </w:rPr>
        <w:t>п</w:t>
      </w:r>
    </w:p>
    <w:p w:rsidR="00512615" w:rsidRDefault="00512615" w:rsidP="00CB6CB3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371C3B" w:rsidRDefault="00C84550" w:rsidP="00C84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  <w:r w:rsidRPr="00C84550">
        <w:rPr>
          <w:bCs/>
          <w:sz w:val="26"/>
          <w:szCs w:val="26"/>
        </w:rPr>
        <w:t xml:space="preserve">О </w:t>
      </w:r>
      <w:r w:rsidR="00371C3B">
        <w:rPr>
          <w:bCs/>
          <w:sz w:val="26"/>
          <w:szCs w:val="26"/>
        </w:rPr>
        <w:t>внесении изменени</w:t>
      </w:r>
      <w:r w:rsidR="00824FE3">
        <w:rPr>
          <w:bCs/>
          <w:sz w:val="26"/>
          <w:szCs w:val="26"/>
        </w:rPr>
        <w:t>й</w:t>
      </w:r>
      <w:r w:rsidR="00371C3B">
        <w:rPr>
          <w:bCs/>
          <w:sz w:val="26"/>
          <w:szCs w:val="26"/>
        </w:rPr>
        <w:t xml:space="preserve"> в приказ </w:t>
      </w:r>
      <w:r w:rsidR="00371C3B">
        <w:rPr>
          <w:bCs/>
          <w:sz w:val="26"/>
          <w:szCs w:val="26"/>
        </w:rPr>
        <w:br/>
      </w:r>
      <w:r w:rsidR="00371C3B" w:rsidRPr="00C84550">
        <w:rPr>
          <w:bCs/>
          <w:sz w:val="26"/>
          <w:szCs w:val="26"/>
        </w:rPr>
        <w:t>Департамента государственного заказа Томской области</w:t>
      </w:r>
      <w:r w:rsidR="00371C3B">
        <w:rPr>
          <w:bCs/>
          <w:sz w:val="26"/>
          <w:szCs w:val="26"/>
        </w:rPr>
        <w:t xml:space="preserve"> от 23.03.2015 № 6-п</w:t>
      </w:r>
    </w:p>
    <w:p w:rsidR="00371C3B" w:rsidRDefault="00371C3B" w:rsidP="00C84550">
      <w:pPr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371C3B" w:rsidRDefault="00371C3B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целях совершенствования нормативного правового акта</w:t>
      </w:r>
    </w:p>
    <w:p w:rsidR="00371C3B" w:rsidRDefault="00371C3B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ПРИКАЗЫВАЮ:</w:t>
      </w:r>
    </w:p>
    <w:p w:rsidR="00824FE3" w:rsidRDefault="00371C3B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1. Внести в приказ </w:t>
      </w:r>
      <w:r w:rsidRPr="00C84550">
        <w:rPr>
          <w:bCs/>
          <w:sz w:val="26"/>
          <w:szCs w:val="26"/>
        </w:rPr>
        <w:t>Департамента государственного заказа Томской области</w:t>
      </w:r>
      <w:r>
        <w:rPr>
          <w:bCs/>
          <w:sz w:val="26"/>
          <w:szCs w:val="26"/>
        </w:rPr>
        <w:t xml:space="preserve"> от 23.03.2015 № 6-п «О </w:t>
      </w:r>
      <w:r w:rsidR="00C84550" w:rsidRPr="00C84550">
        <w:rPr>
          <w:bCs/>
          <w:sz w:val="26"/>
          <w:szCs w:val="26"/>
        </w:rPr>
        <w:t>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>
        <w:rPr>
          <w:bCs/>
          <w:sz w:val="26"/>
          <w:szCs w:val="26"/>
        </w:rPr>
        <w:t xml:space="preserve">» </w:t>
      </w:r>
      <w:r w:rsidRPr="00371C3B">
        <w:rPr>
          <w:bCs/>
          <w:sz w:val="26"/>
          <w:szCs w:val="26"/>
        </w:rPr>
        <w:t>(Официальный интернет-портал «Электронная Администрация Томской области</w:t>
      </w:r>
      <w:r>
        <w:rPr>
          <w:bCs/>
          <w:sz w:val="26"/>
          <w:szCs w:val="26"/>
        </w:rPr>
        <w:t xml:space="preserve">» www.tomsk.gov.ru, 24.03.2015) </w:t>
      </w:r>
      <w:r w:rsidR="00824FE3">
        <w:rPr>
          <w:bCs/>
          <w:sz w:val="26"/>
          <w:szCs w:val="26"/>
        </w:rPr>
        <w:t>следующие изменения:</w:t>
      </w:r>
    </w:p>
    <w:p w:rsidR="00EF419F" w:rsidRDefault="00EF419F" w:rsidP="00EF419F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</w:t>
      </w:r>
      <w:bookmarkStart w:id="0" w:name="_GoBack"/>
      <w:bookmarkEnd w:id="0"/>
      <w:r>
        <w:rPr>
          <w:bCs/>
          <w:sz w:val="26"/>
          <w:szCs w:val="26"/>
        </w:rPr>
        <w:t xml:space="preserve"> 3 после слов «государственной власти Томской области» дополнить словами «</w:t>
      </w:r>
      <w:r w:rsidRPr="00EF419F">
        <w:rPr>
          <w:bCs/>
          <w:sz w:val="26"/>
          <w:szCs w:val="26"/>
        </w:rPr>
        <w:t xml:space="preserve">, </w:t>
      </w:r>
      <w:r w:rsidRPr="00EF419F">
        <w:rPr>
          <w:bCs/>
          <w:sz w:val="26"/>
          <w:szCs w:val="26"/>
        </w:rPr>
        <w:t>иными</w:t>
      </w:r>
      <w:r>
        <w:rPr>
          <w:bCs/>
          <w:sz w:val="26"/>
          <w:szCs w:val="26"/>
        </w:rPr>
        <w:t xml:space="preserve"> </w:t>
      </w:r>
      <w:r w:rsidRPr="00EF419F">
        <w:rPr>
          <w:bCs/>
          <w:sz w:val="26"/>
          <w:szCs w:val="26"/>
        </w:rPr>
        <w:t>государственными органами Томской области</w:t>
      </w:r>
      <w:r>
        <w:rPr>
          <w:bCs/>
          <w:sz w:val="26"/>
          <w:szCs w:val="26"/>
        </w:rPr>
        <w:t>»;</w:t>
      </w:r>
    </w:p>
    <w:p w:rsidR="00824FE3" w:rsidRDefault="00824FE3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Положении о</w:t>
      </w:r>
      <w:r w:rsidRPr="00824FE3">
        <w:rPr>
          <w:bCs/>
          <w:sz w:val="26"/>
          <w:szCs w:val="26"/>
        </w:rPr>
        <w:t xml:space="preserve"> Комиссии Департамента государственного заказа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государственного заказа Томской области, и урегулированию конфликта интересов</w:t>
      </w:r>
      <w:r>
        <w:rPr>
          <w:bCs/>
          <w:sz w:val="26"/>
          <w:szCs w:val="26"/>
        </w:rPr>
        <w:t>, утвержденном указанным приказом (приложение 2):</w:t>
      </w:r>
    </w:p>
    <w:p w:rsidR="00824FE3" w:rsidRDefault="00824FE3" w:rsidP="00371C3B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 подпункте 5 пункта 11 слова «64.1 Трудового кодекса Российской Федерации» заменить словами «64-1</w:t>
      </w:r>
      <w:r w:rsidRPr="00824FE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Трудового кодекса Российской Федерации</w:t>
      </w:r>
      <w:r>
        <w:rPr>
          <w:bCs/>
          <w:sz w:val="26"/>
          <w:szCs w:val="26"/>
        </w:rPr>
        <w:t>»</w:t>
      </w:r>
      <w:r w:rsidR="00EF419F">
        <w:rPr>
          <w:bCs/>
          <w:sz w:val="26"/>
          <w:szCs w:val="26"/>
        </w:rPr>
        <w:t>.</w:t>
      </w:r>
    </w:p>
    <w:p w:rsidR="00C84550" w:rsidRPr="00AE67B8" w:rsidRDefault="00AE67B8" w:rsidP="00AE67B8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1E1BDE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Настоящий приказ вступает в силу со дня его официального </w:t>
      </w:r>
      <w:r w:rsidR="00E720E3">
        <w:rPr>
          <w:sz w:val="26"/>
          <w:szCs w:val="26"/>
        </w:rPr>
        <w:t>опубликования</w:t>
      </w:r>
      <w:r w:rsidR="001E1BDE">
        <w:rPr>
          <w:sz w:val="26"/>
          <w:szCs w:val="26"/>
        </w:rPr>
        <w:t>.</w:t>
      </w:r>
    </w:p>
    <w:p w:rsidR="00C84550" w:rsidRDefault="00C84550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9E353E" w:rsidRDefault="009E353E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2E37AB" w:rsidRDefault="002E37AB" w:rsidP="00841FD8">
      <w:pPr>
        <w:pStyle w:val="ConsPlusTitle"/>
        <w:widowControl/>
        <w:ind w:firstLine="540"/>
        <w:jc w:val="both"/>
        <w:rPr>
          <w:b w:val="0"/>
          <w:sz w:val="26"/>
          <w:szCs w:val="26"/>
        </w:rPr>
      </w:pPr>
    </w:p>
    <w:p w:rsidR="00A4451D" w:rsidRDefault="00C90110" w:rsidP="00AE67B8">
      <w:pPr>
        <w:tabs>
          <w:tab w:val="left" w:pos="7560"/>
        </w:tabs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>Н</w:t>
      </w:r>
      <w:r w:rsidRPr="00EA03F3">
        <w:rPr>
          <w:sz w:val="26"/>
          <w:szCs w:val="26"/>
        </w:rPr>
        <w:t>ачальник департамента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Г.В.Гонгина</w:t>
      </w:r>
    </w:p>
    <w:sectPr w:rsidR="00A4451D" w:rsidSect="00A7313E">
      <w:headerReference w:type="default" r:id="rId8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1C7C" w:rsidRDefault="00E31C7C" w:rsidP="00750EF0">
      <w:r>
        <w:separator/>
      </w:r>
    </w:p>
  </w:endnote>
  <w:endnote w:type="continuationSeparator" w:id="0">
    <w:p w:rsidR="00E31C7C" w:rsidRDefault="00E31C7C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1C7C" w:rsidRDefault="00E31C7C" w:rsidP="00750EF0">
      <w:r>
        <w:separator/>
      </w:r>
    </w:p>
  </w:footnote>
  <w:footnote w:type="continuationSeparator" w:id="0">
    <w:p w:rsidR="00E31C7C" w:rsidRDefault="00E31C7C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656071"/>
      <w:docPartObj>
        <w:docPartGallery w:val="Page Numbers (Top of Page)"/>
        <w:docPartUnique/>
      </w:docPartObj>
    </w:sdtPr>
    <w:sdtEndPr/>
    <w:sdtContent>
      <w:p w:rsidR="00A7313E" w:rsidRDefault="00A7313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419F">
          <w:rPr>
            <w:noProof/>
          </w:rPr>
          <w:t>2</w:t>
        </w:r>
        <w:r>
          <w:fldChar w:fldCharType="end"/>
        </w:r>
      </w:p>
    </w:sdtContent>
  </w:sdt>
  <w:p w:rsidR="00750EF0" w:rsidRDefault="00750EF0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AC2"/>
    <w:rsid w:val="00005DBA"/>
    <w:rsid w:val="00007BF8"/>
    <w:rsid w:val="000125FA"/>
    <w:rsid w:val="00022CF7"/>
    <w:rsid w:val="00026E1C"/>
    <w:rsid w:val="00080AEC"/>
    <w:rsid w:val="000A37C4"/>
    <w:rsid w:val="000B31F5"/>
    <w:rsid w:val="000D4C07"/>
    <w:rsid w:val="000E278C"/>
    <w:rsid w:val="000E4B16"/>
    <w:rsid w:val="00111E0D"/>
    <w:rsid w:val="00124742"/>
    <w:rsid w:val="00130FB5"/>
    <w:rsid w:val="001345F4"/>
    <w:rsid w:val="001750B6"/>
    <w:rsid w:val="00194980"/>
    <w:rsid w:val="001D2FE6"/>
    <w:rsid w:val="001E1BDE"/>
    <w:rsid w:val="00245BEA"/>
    <w:rsid w:val="00246CDF"/>
    <w:rsid w:val="002922E5"/>
    <w:rsid w:val="00296F41"/>
    <w:rsid w:val="0029730D"/>
    <w:rsid w:val="002D600A"/>
    <w:rsid w:val="002E2E5F"/>
    <w:rsid w:val="002E37AB"/>
    <w:rsid w:val="002F4A35"/>
    <w:rsid w:val="00311978"/>
    <w:rsid w:val="00317413"/>
    <w:rsid w:val="003256B9"/>
    <w:rsid w:val="00342B18"/>
    <w:rsid w:val="00344848"/>
    <w:rsid w:val="00356668"/>
    <w:rsid w:val="00371C3B"/>
    <w:rsid w:val="003757D2"/>
    <w:rsid w:val="003D181D"/>
    <w:rsid w:val="003E1E32"/>
    <w:rsid w:val="003F775C"/>
    <w:rsid w:val="0041383A"/>
    <w:rsid w:val="00437E84"/>
    <w:rsid w:val="00471800"/>
    <w:rsid w:val="00475F76"/>
    <w:rsid w:val="004A46E0"/>
    <w:rsid w:val="004C33FB"/>
    <w:rsid w:val="004D7DCB"/>
    <w:rsid w:val="004E026A"/>
    <w:rsid w:val="004E6606"/>
    <w:rsid w:val="00501DCD"/>
    <w:rsid w:val="00511517"/>
    <w:rsid w:val="00512615"/>
    <w:rsid w:val="005533C6"/>
    <w:rsid w:val="005A14F1"/>
    <w:rsid w:val="005C7000"/>
    <w:rsid w:val="005F69C9"/>
    <w:rsid w:val="00605F99"/>
    <w:rsid w:val="00621E2A"/>
    <w:rsid w:val="006315FA"/>
    <w:rsid w:val="0064444F"/>
    <w:rsid w:val="00660E6E"/>
    <w:rsid w:val="00670C4E"/>
    <w:rsid w:val="00680D24"/>
    <w:rsid w:val="00682A42"/>
    <w:rsid w:val="006856CB"/>
    <w:rsid w:val="006A389F"/>
    <w:rsid w:val="006B2CC9"/>
    <w:rsid w:val="006B3FC4"/>
    <w:rsid w:val="006B551A"/>
    <w:rsid w:val="006F4B3A"/>
    <w:rsid w:val="007030B9"/>
    <w:rsid w:val="00704BC7"/>
    <w:rsid w:val="00711521"/>
    <w:rsid w:val="00712FA7"/>
    <w:rsid w:val="00732324"/>
    <w:rsid w:val="00733974"/>
    <w:rsid w:val="00747EC1"/>
    <w:rsid w:val="00750EF0"/>
    <w:rsid w:val="00782D15"/>
    <w:rsid w:val="007B2097"/>
    <w:rsid w:val="007C1C0D"/>
    <w:rsid w:val="007C70A6"/>
    <w:rsid w:val="007D1C93"/>
    <w:rsid w:val="0081304E"/>
    <w:rsid w:val="00824FE3"/>
    <w:rsid w:val="00841FD8"/>
    <w:rsid w:val="00846775"/>
    <w:rsid w:val="00852185"/>
    <w:rsid w:val="008824EB"/>
    <w:rsid w:val="008853F7"/>
    <w:rsid w:val="00895CEC"/>
    <w:rsid w:val="008C154A"/>
    <w:rsid w:val="008D36B5"/>
    <w:rsid w:val="008D7A64"/>
    <w:rsid w:val="008F2EA6"/>
    <w:rsid w:val="008F69A0"/>
    <w:rsid w:val="0090037A"/>
    <w:rsid w:val="00912162"/>
    <w:rsid w:val="00920A53"/>
    <w:rsid w:val="009261D6"/>
    <w:rsid w:val="00927834"/>
    <w:rsid w:val="0093312B"/>
    <w:rsid w:val="009400FF"/>
    <w:rsid w:val="009536D1"/>
    <w:rsid w:val="00955DA4"/>
    <w:rsid w:val="00971012"/>
    <w:rsid w:val="00972344"/>
    <w:rsid w:val="00976ED8"/>
    <w:rsid w:val="00987B55"/>
    <w:rsid w:val="009B04B8"/>
    <w:rsid w:val="009B3C6D"/>
    <w:rsid w:val="009C3848"/>
    <w:rsid w:val="009E353E"/>
    <w:rsid w:val="00A15B4B"/>
    <w:rsid w:val="00A201EB"/>
    <w:rsid w:val="00A21AC0"/>
    <w:rsid w:val="00A4451D"/>
    <w:rsid w:val="00A50046"/>
    <w:rsid w:val="00A5146E"/>
    <w:rsid w:val="00A53F00"/>
    <w:rsid w:val="00A7313E"/>
    <w:rsid w:val="00A821FB"/>
    <w:rsid w:val="00AE67B8"/>
    <w:rsid w:val="00AF2587"/>
    <w:rsid w:val="00AF3DC6"/>
    <w:rsid w:val="00AF5AC2"/>
    <w:rsid w:val="00AF698A"/>
    <w:rsid w:val="00B31A7D"/>
    <w:rsid w:val="00B50730"/>
    <w:rsid w:val="00B636EC"/>
    <w:rsid w:val="00B644FE"/>
    <w:rsid w:val="00B72513"/>
    <w:rsid w:val="00B82C53"/>
    <w:rsid w:val="00B84FC0"/>
    <w:rsid w:val="00B85234"/>
    <w:rsid w:val="00B876CF"/>
    <w:rsid w:val="00BE28F6"/>
    <w:rsid w:val="00C04DEE"/>
    <w:rsid w:val="00C06283"/>
    <w:rsid w:val="00C06640"/>
    <w:rsid w:val="00C42471"/>
    <w:rsid w:val="00C46947"/>
    <w:rsid w:val="00C63672"/>
    <w:rsid w:val="00C65129"/>
    <w:rsid w:val="00C84550"/>
    <w:rsid w:val="00C873E7"/>
    <w:rsid w:val="00C90110"/>
    <w:rsid w:val="00CA7508"/>
    <w:rsid w:val="00CB054C"/>
    <w:rsid w:val="00CB67C0"/>
    <w:rsid w:val="00CB6CB3"/>
    <w:rsid w:val="00CC430F"/>
    <w:rsid w:val="00CD5358"/>
    <w:rsid w:val="00CE1BED"/>
    <w:rsid w:val="00CE1C40"/>
    <w:rsid w:val="00CF6A1F"/>
    <w:rsid w:val="00D07369"/>
    <w:rsid w:val="00D10BFC"/>
    <w:rsid w:val="00D43AB6"/>
    <w:rsid w:val="00D655F1"/>
    <w:rsid w:val="00D83A83"/>
    <w:rsid w:val="00DA089E"/>
    <w:rsid w:val="00DC71C0"/>
    <w:rsid w:val="00DD3496"/>
    <w:rsid w:val="00E04BD1"/>
    <w:rsid w:val="00E15279"/>
    <w:rsid w:val="00E218EA"/>
    <w:rsid w:val="00E27A9D"/>
    <w:rsid w:val="00E31C7C"/>
    <w:rsid w:val="00E32345"/>
    <w:rsid w:val="00E41F1B"/>
    <w:rsid w:val="00E443DB"/>
    <w:rsid w:val="00E564AD"/>
    <w:rsid w:val="00E64DFF"/>
    <w:rsid w:val="00E66DBF"/>
    <w:rsid w:val="00E720E3"/>
    <w:rsid w:val="00E75FB5"/>
    <w:rsid w:val="00E92BF3"/>
    <w:rsid w:val="00EA6596"/>
    <w:rsid w:val="00ED2F92"/>
    <w:rsid w:val="00ED5C7E"/>
    <w:rsid w:val="00EF419F"/>
    <w:rsid w:val="00EF4A79"/>
    <w:rsid w:val="00F1141C"/>
    <w:rsid w:val="00F122F8"/>
    <w:rsid w:val="00F14B55"/>
    <w:rsid w:val="00F24004"/>
    <w:rsid w:val="00F36873"/>
    <w:rsid w:val="00F57B21"/>
    <w:rsid w:val="00FA6864"/>
    <w:rsid w:val="00FC10B3"/>
    <w:rsid w:val="00FC33FB"/>
    <w:rsid w:val="00FE0A36"/>
    <w:rsid w:val="00FE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Василиненко Анастасия Александровна</cp:lastModifiedBy>
  <cp:revision>13</cp:revision>
  <cp:lastPrinted>2019-04-05T03:00:00Z</cp:lastPrinted>
  <dcterms:created xsi:type="dcterms:W3CDTF">2019-04-09T07:48:00Z</dcterms:created>
  <dcterms:modified xsi:type="dcterms:W3CDTF">2020-01-29T05:53:00Z</dcterms:modified>
</cp:coreProperties>
</file>