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28"/>
      </w:tblGrid>
      <w:tr w:rsidR="00CB6CB3" w:rsidRPr="00EA03F3" w:rsidTr="00AE34A9">
        <w:trPr>
          <w:cantSplit/>
          <w:trHeight w:hRule="exact" w:val="1134"/>
        </w:trPr>
        <w:tc>
          <w:tcPr>
            <w:tcW w:w="9828" w:type="dxa"/>
          </w:tcPr>
          <w:p w:rsidR="00CB6CB3" w:rsidRPr="00EA03F3" w:rsidRDefault="00AE34A9" w:rsidP="008D4210">
            <w:pPr>
              <w:pStyle w:val="a3"/>
              <w:spacing w:before="0" w:after="0"/>
              <w:rPr>
                <w:b w:val="0"/>
                <w:szCs w:val="26"/>
              </w:rPr>
            </w:pPr>
            <w:r w:rsidRPr="00EA03F3">
              <w:rPr>
                <w:b w:val="0"/>
                <w:szCs w:val="26"/>
              </w:rPr>
              <w:object w:dxaOrig="1181" w:dyaOrig="112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7pt;height:57pt" o:ole="" fillcolor="window">
                  <v:imagedata r:id="rId7" o:title=""/>
                </v:shape>
                <o:OLEObject Type="Embed" ProgID="Word.Picture.8" ShapeID="_x0000_i1025" DrawAspect="Content" ObjectID="_1641880321" r:id="rId8"/>
              </w:object>
            </w:r>
          </w:p>
          <w:p w:rsidR="00CB6CB3" w:rsidRPr="00EA03F3" w:rsidRDefault="00CB6CB3" w:rsidP="008D4210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CB6CB3" w:rsidRPr="008D77B8" w:rsidTr="00987B55">
        <w:trPr>
          <w:cantSplit/>
          <w:trHeight w:hRule="exact" w:val="706"/>
        </w:trPr>
        <w:tc>
          <w:tcPr>
            <w:tcW w:w="9828" w:type="dxa"/>
          </w:tcPr>
          <w:p w:rsidR="00CB6CB3" w:rsidRPr="008D77B8" w:rsidRDefault="00CB6CB3" w:rsidP="008D4210">
            <w:pPr>
              <w:jc w:val="center"/>
              <w:rPr>
                <w:b/>
                <w:sz w:val="28"/>
                <w:szCs w:val="26"/>
              </w:rPr>
            </w:pPr>
            <w:r w:rsidRPr="008D77B8">
              <w:rPr>
                <w:b/>
                <w:sz w:val="28"/>
                <w:szCs w:val="26"/>
              </w:rPr>
              <w:t xml:space="preserve">ДЕПАРТАМЕНТ ГОСУДАРСТВЕННОГО ЗАКАЗА </w:t>
            </w:r>
          </w:p>
          <w:p w:rsidR="00CB6CB3" w:rsidRPr="008D77B8" w:rsidRDefault="00CB6CB3" w:rsidP="008D4210">
            <w:pPr>
              <w:tabs>
                <w:tab w:val="left" w:pos="72"/>
              </w:tabs>
              <w:ind w:left="-108" w:right="-108"/>
              <w:jc w:val="center"/>
              <w:rPr>
                <w:b/>
                <w:sz w:val="28"/>
                <w:szCs w:val="26"/>
              </w:rPr>
            </w:pPr>
            <w:r w:rsidRPr="008D77B8">
              <w:rPr>
                <w:b/>
                <w:sz w:val="28"/>
                <w:szCs w:val="26"/>
              </w:rPr>
              <w:t>ТОМСКОЙ ОБЛАСТИ</w:t>
            </w:r>
          </w:p>
        </w:tc>
      </w:tr>
    </w:tbl>
    <w:p w:rsidR="00CB6CB3" w:rsidRPr="008D77B8" w:rsidRDefault="00CB6CB3" w:rsidP="00CB6CB3">
      <w:pPr>
        <w:pStyle w:val="ConsPlusNonformat"/>
        <w:widowControl/>
        <w:jc w:val="both"/>
        <w:rPr>
          <w:rFonts w:ascii="Times New Roman" w:hAnsi="Times New Roman" w:cs="Times New Roman"/>
          <w:b/>
          <w:sz w:val="28"/>
          <w:szCs w:val="26"/>
        </w:rPr>
      </w:pPr>
    </w:p>
    <w:p w:rsidR="00CB6CB3" w:rsidRPr="008D77B8" w:rsidRDefault="00CB6CB3" w:rsidP="00CB6CB3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ПРИКАЗ</w:t>
      </w:r>
    </w:p>
    <w:p w:rsidR="00CB6CB3" w:rsidRPr="00EA03F3" w:rsidRDefault="00CB6CB3" w:rsidP="00CB6CB3">
      <w:pPr>
        <w:pStyle w:val="ConsPlusTitle"/>
        <w:rPr>
          <w:b w:val="0"/>
          <w:sz w:val="26"/>
          <w:szCs w:val="26"/>
        </w:rPr>
      </w:pPr>
    </w:p>
    <w:p w:rsidR="00CB6CB3" w:rsidRPr="00EA03F3" w:rsidRDefault="00786A69" w:rsidP="00CB6CB3">
      <w:pPr>
        <w:pStyle w:val="ConsPlusTitle"/>
        <w:ind w:right="175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_</w:t>
      </w:r>
      <w:proofErr w:type="gramStart"/>
      <w:r>
        <w:rPr>
          <w:b w:val="0"/>
          <w:sz w:val="26"/>
          <w:szCs w:val="26"/>
        </w:rPr>
        <w:t>_</w:t>
      </w:r>
      <w:r w:rsidR="00CB6CB3">
        <w:rPr>
          <w:b w:val="0"/>
          <w:sz w:val="26"/>
          <w:szCs w:val="26"/>
        </w:rPr>
        <w:t>.</w:t>
      </w:r>
      <w:r>
        <w:rPr>
          <w:b w:val="0"/>
          <w:sz w:val="26"/>
          <w:szCs w:val="26"/>
        </w:rPr>
        <w:t>_</w:t>
      </w:r>
      <w:proofErr w:type="gramEnd"/>
      <w:r>
        <w:rPr>
          <w:b w:val="0"/>
          <w:sz w:val="26"/>
          <w:szCs w:val="26"/>
        </w:rPr>
        <w:t>_</w:t>
      </w:r>
      <w:r w:rsidR="00CB6CB3">
        <w:rPr>
          <w:b w:val="0"/>
          <w:sz w:val="26"/>
          <w:szCs w:val="26"/>
        </w:rPr>
        <w:t>.20</w:t>
      </w:r>
      <w:r>
        <w:rPr>
          <w:b w:val="0"/>
          <w:sz w:val="26"/>
          <w:szCs w:val="26"/>
        </w:rPr>
        <w:t>20</w:t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E1C40">
        <w:rPr>
          <w:b w:val="0"/>
          <w:sz w:val="26"/>
          <w:szCs w:val="26"/>
        </w:rPr>
        <w:t xml:space="preserve">       </w:t>
      </w:r>
      <w:r w:rsidR="00C40FCF">
        <w:rPr>
          <w:b w:val="0"/>
          <w:sz w:val="26"/>
          <w:szCs w:val="26"/>
        </w:rPr>
        <w:t xml:space="preserve">    </w:t>
      </w:r>
      <w:r w:rsidR="00CB6CB3">
        <w:rPr>
          <w:b w:val="0"/>
          <w:sz w:val="26"/>
          <w:szCs w:val="26"/>
        </w:rPr>
        <w:t>№</w:t>
      </w:r>
      <w:r w:rsidR="00351779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__</w:t>
      </w:r>
      <w:r w:rsidR="00CB6CB3">
        <w:rPr>
          <w:b w:val="0"/>
          <w:sz w:val="26"/>
          <w:szCs w:val="26"/>
        </w:rPr>
        <w:t>-п</w:t>
      </w:r>
    </w:p>
    <w:p w:rsidR="00CB6CB3" w:rsidRPr="00EA03F3" w:rsidRDefault="00CB6CB3" w:rsidP="00CB6CB3">
      <w:pPr>
        <w:pStyle w:val="ConsPlusTitle"/>
        <w:widowControl/>
        <w:jc w:val="center"/>
        <w:rPr>
          <w:b w:val="0"/>
          <w:sz w:val="26"/>
          <w:szCs w:val="26"/>
        </w:rPr>
      </w:pPr>
    </w:p>
    <w:p w:rsidR="00AE34A9" w:rsidRDefault="00AE34A9" w:rsidP="00CB6CB3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>О внесении изменений в приказ</w:t>
      </w:r>
      <w:r>
        <w:rPr>
          <w:bCs/>
          <w:sz w:val="26"/>
          <w:szCs w:val="26"/>
        </w:rPr>
        <w:br/>
        <w:t xml:space="preserve"> Департамента государственного заказа Томской области от 05.07.2019 № 13-п</w:t>
      </w:r>
    </w:p>
    <w:p w:rsidR="00AE34A9" w:rsidRDefault="00AE34A9" w:rsidP="00CB6CB3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p w:rsidR="00AE34A9" w:rsidRDefault="00920A53" w:rsidP="00AE34A9">
      <w:pPr>
        <w:pStyle w:val="ConsPlusTitle"/>
        <w:widowControl/>
        <w:ind w:firstLine="567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В </w:t>
      </w:r>
      <w:r w:rsidR="00AE34A9">
        <w:rPr>
          <w:b w:val="0"/>
          <w:sz w:val="26"/>
          <w:szCs w:val="26"/>
        </w:rPr>
        <w:t>целях совершенствования нормативного правового акта</w:t>
      </w:r>
    </w:p>
    <w:p w:rsidR="00CB6CB3" w:rsidRDefault="00CB6CB3" w:rsidP="00AE34A9">
      <w:pPr>
        <w:pStyle w:val="ConsPlusTitle"/>
        <w:widowControl/>
        <w:ind w:firstLine="567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ПРИКАЗЫВАЮ</w:t>
      </w:r>
    </w:p>
    <w:p w:rsidR="00AE34A9" w:rsidRDefault="00A50046" w:rsidP="004C33FB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AE34A9">
        <w:rPr>
          <w:sz w:val="26"/>
          <w:szCs w:val="26"/>
        </w:rPr>
        <w:t>Внести в приказ Департамента государственного заказа Томской области от 05.07.2019 № 13-п «</w:t>
      </w:r>
      <w:r w:rsidR="00AE34A9" w:rsidRPr="00AE34A9">
        <w:rPr>
          <w:sz w:val="26"/>
          <w:szCs w:val="26"/>
        </w:rPr>
        <w:t>Об утверждении типовых контрактов для обеспечения нужд Томской области на поставку нефтепродуктов через автозаправочные станции (автозаправочные комплексы)</w:t>
      </w:r>
      <w:r w:rsidR="00AE34A9">
        <w:rPr>
          <w:sz w:val="26"/>
          <w:szCs w:val="26"/>
        </w:rPr>
        <w:t>» («Официальный интернет-портал правовой информации» (</w:t>
      </w:r>
      <w:hyperlink r:id="rId9" w:history="1">
        <w:r w:rsidR="00AE34A9" w:rsidRPr="00665865">
          <w:rPr>
            <w:rStyle w:val="a4"/>
            <w:sz w:val="26"/>
            <w:szCs w:val="26"/>
            <w:lang w:val="en-US"/>
          </w:rPr>
          <w:t>www</w:t>
        </w:r>
        <w:r w:rsidR="00AE34A9" w:rsidRPr="00665865">
          <w:rPr>
            <w:rStyle w:val="a4"/>
            <w:sz w:val="26"/>
            <w:szCs w:val="26"/>
          </w:rPr>
          <w:t>.</w:t>
        </w:r>
        <w:proofErr w:type="spellStart"/>
        <w:r w:rsidR="00AE34A9" w:rsidRPr="00665865">
          <w:rPr>
            <w:rStyle w:val="a4"/>
            <w:sz w:val="26"/>
            <w:szCs w:val="26"/>
            <w:lang w:val="en-US"/>
          </w:rPr>
          <w:t>pravo</w:t>
        </w:r>
        <w:proofErr w:type="spellEnd"/>
        <w:r w:rsidR="00AE34A9" w:rsidRPr="00665865">
          <w:rPr>
            <w:rStyle w:val="a4"/>
            <w:sz w:val="26"/>
            <w:szCs w:val="26"/>
          </w:rPr>
          <w:t>.</w:t>
        </w:r>
        <w:proofErr w:type="spellStart"/>
        <w:r w:rsidR="00AE34A9" w:rsidRPr="00665865">
          <w:rPr>
            <w:rStyle w:val="a4"/>
            <w:sz w:val="26"/>
            <w:szCs w:val="26"/>
            <w:lang w:val="en-US"/>
          </w:rPr>
          <w:t>gov</w:t>
        </w:r>
        <w:proofErr w:type="spellEnd"/>
        <w:r w:rsidR="00AE34A9" w:rsidRPr="00665865">
          <w:rPr>
            <w:rStyle w:val="a4"/>
            <w:sz w:val="26"/>
            <w:szCs w:val="26"/>
          </w:rPr>
          <w:t>.</w:t>
        </w:r>
        <w:proofErr w:type="spellStart"/>
        <w:r w:rsidR="00AE34A9" w:rsidRPr="00665865">
          <w:rPr>
            <w:rStyle w:val="a4"/>
            <w:sz w:val="26"/>
            <w:szCs w:val="26"/>
            <w:lang w:val="en-US"/>
          </w:rPr>
          <w:t>ru</w:t>
        </w:r>
        <w:proofErr w:type="spellEnd"/>
      </w:hyperlink>
      <w:r w:rsidR="00AE34A9">
        <w:rPr>
          <w:sz w:val="26"/>
          <w:szCs w:val="26"/>
        </w:rPr>
        <w:t xml:space="preserve">), </w:t>
      </w:r>
      <w:r w:rsidR="003A007E" w:rsidRPr="003A007E">
        <w:rPr>
          <w:sz w:val="26"/>
          <w:szCs w:val="26"/>
        </w:rPr>
        <w:t>09.07.2019</w:t>
      </w:r>
      <w:r w:rsidR="0037359B">
        <w:rPr>
          <w:sz w:val="26"/>
          <w:szCs w:val="26"/>
        </w:rPr>
        <w:t xml:space="preserve">, </w:t>
      </w:r>
      <w:r w:rsidR="0037359B">
        <w:t xml:space="preserve">№ </w:t>
      </w:r>
      <w:r w:rsidR="0037359B" w:rsidRPr="0037359B">
        <w:rPr>
          <w:sz w:val="26"/>
          <w:szCs w:val="26"/>
        </w:rPr>
        <w:t>7001201907090001</w:t>
      </w:r>
      <w:r w:rsidR="003A007E">
        <w:rPr>
          <w:sz w:val="26"/>
          <w:szCs w:val="26"/>
        </w:rPr>
        <w:t>) следующие изменения:</w:t>
      </w:r>
    </w:p>
    <w:p w:rsidR="005C2BFB" w:rsidRDefault="003A007E" w:rsidP="00D41723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в типовом контракте на </w:t>
      </w:r>
      <w:r w:rsidRPr="00AE34A9">
        <w:rPr>
          <w:sz w:val="26"/>
          <w:szCs w:val="26"/>
        </w:rPr>
        <w:t>поставку нефтепродуктов через автозаправочные станции (автозаправочные комплексы)</w:t>
      </w:r>
      <w:r>
        <w:rPr>
          <w:sz w:val="26"/>
          <w:szCs w:val="26"/>
        </w:rPr>
        <w:t xml:space="preserve"> по пластиковым (топливным) картам, утвержденном ук</w:t>
      </w:r>
      <w:r w:rsidR="00D41723">
        <w:rPr>
          <w:sz w:val="26"/>
          <w:szCs w:val="26"/>
        </w:rPr>
        <w:t>азанным приказом (приложение 1)</w:t>
      </w:r>
      <w:r w:rsidR="005C2BFB">
        <w:rPr>
          <w:sz w:val="26"/>
          <w:szCs w:val="26"/>
        </w:rPr>
        <w:t>:</w:t>
      </w:r>
    </w:p>
    <w:p w:rsidR="00F30CDD" w:rsidRPr="00F97DD9" w:rsidRDefault="00F30CDD" w:rsidP="00D41723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пункте 1.2 </w:t>
      </w:r>
      <w:r w:rsidR="00F97DD9">
        <w:rPr>
          <w:sz w:val="26"/>
          <w:szCs w:val="26"/>
        </w:rPr>
        <w:t xml:space="preserve">слова </w:t>
      </w:r>
      <w:r>
        <w:rPr>
          <w:sz w:val="26"/>
          <w:szCs w:val="26"/>
        </w:rPr>
        <w:t>«</w:t>
      </w:r>
      <w:r w:rsidRPr="00F97DD9">
        <w:rPr>
          <w:sz w:val="26"/>
          <w:szCs w:val="26"/>
        </w:rPr>
        <w:t>[</w:t>
      </w:r>
      <w:r w:rsidR="00F97DD9">
        <w:rPr>
          <w:sz w:val="26"/>
          <w:szCs w:val="26"/>
        </w:rPr>
        <w:t>наименование страны происхождения Товара</w:t>
      </w:r>
      <w:r w:rsidRPr="00F97DD9">
        <w:rPr>
          <w:sz w:val="26"/>
          <w:szCs w:val="26"/>
        </w:rPr>
        <w:t>]</w:t>
      </w:r>
      <w:r>
        <w:rPr>
          <w:sz w:val="26"/>
          <w:szCs w:val="26"/>
        </w:rPr>
        <w:t>»</w:t>
      </w:r>
      <w:r w:rsidRPr="00F97DD9">
        <w:rPr>
          <w:sz w:val="26"/>
          <w:szCs w:val="26"/>
        </w:rPr>
        <w:t xml:space="preserve"> </w:t>
      </w:r>
      <w:r w:rsidR="00F97DD9">
        <w:rPr>
          <w:sz w:val="26"/>
          <w:szCs w:val="26"/>
        </w:rPr>
        <w:t>заменить словами «</w:t>
      </w:r>
      <w:r w:rsidR="00F97DD9" w:rsidRPr="00F97DD9">
        <w:rPr>
          <w:sz w:val="26"/>
          <w:szCs w:val="26"/>
        </w:rPr>
        <w:t>наименование страны происхождения Товара</w:t>
      </w:r>
      <w:r w:rsidR="00F97DD9">
        <w:rPr>
          <w:sz w:val="26"/>
          <w:szCs w:val="26"/>
        </w:rPr>
        <w:t>»</w:t>
      </w:r>
      <w:r w:rsidRPr="00F97DD9">
        <w:rPr>
          <w:sz w:val="26"/>
          <w:szCs w:val="26"/>
        </w:rPr>
        <w:t>;</w:t>
      </w:r>
    </w:p>
    <w:p w:rsidR="00FF3C6E" w:rsidRPr="00FF3C6E" w:rsidRDefault="00FF3C6E" w:rsidP="00D41723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пункте 4.5 слова «и Правилами технической эксплуатации автозаправочных станций (руководящий документ 153-39.2-080-01), введенными в действие приказом Министерства </w:t>
      </w:r>
      <w:proofErr w:type="spellStart"/>
      <w:r>
        <w:rPr>
          <w:sz w:val="26"/>
          <w:szCs w:val="26"/>
        </w:rPr>
        <w:t>энергеники</w:t>
      </w:r>
      <w:proofErr w:type="spellEnd"/>
      <w:r>
        <w:rPr>
          <w:sz w:val="26"/>
          <w:szCs w:val="26"/>
        </w:rPr>
        <w:t xml:space="preserve"> Российской Федерации от 01.08.2001 № 229» исключить;</w:t>
      </w:r>
    </w:p>
    <w:p w:rsidR="00B300B9" w:rsidRPr="00B300B9" w:rsidRDefault="00B300B9" w:rsidP="0001208F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r w:rsidRPr="00B300B9">
        <w:rPr>
          <w:bCs/>
          <w:sz w:val="26"/>
          <w:szCs w:val="26"/>
        </w:rPr>
        <w:t>пункт</w:t>
      </w:r>
      <w:r w:rsidR="0018175F" w:rsidRPr="00B300B9">
        <w:rPr>
          <w:bCs/>
          <w:sz w:val="26"/>
          <w:szCs w:val="26"/>
        </w:rPr>
        <w:t xml:space="preserve"> 8.2 </w:t>
      </w:r>
      <w:r w:rsidRPr="00B300B9">
        <w:rPr>
          <w:bCs/>
          <w:sz w:val="26"/>
          <w:szCs w:val="26"/>
        </w:rPr>
        <w:t>изложить в следующей редакции:</w:t>
      </w:r>
    </w:p>
    <w:p w:rsidR="00B300B9" w:rsidRPr="00B300B9" w:rsidRDefault="00B300B9" w:rsidP="00B300B9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r w:rsidRPr="00B300B9">
        <w:rPr>
          <w:bCs/>
          <w:sz w:val="26"/>
          <w:szCs w:val="26"/>
        </w:rPr>
        <w:t>«Расторжение Контракта допускается по соглашению Сторон, по решению суда [, а также в случае одностороннего отказа Стороны от исполнения Контракта в соответствии с частями 8-25 статьи 95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нужд».]</w:t>
      </w:r>
      <w:r w:rsidRPr="00B300B9">
        <w:rPr>
          <w:bCs/>
          <w:sz w:val="26"/>
          <w:szCs w:val="26"/>
          <w:vertAlign w:val="superscript"/>
        </w:rPr>
        <w:t>46</w:t>
      </w:r>
      <w:r w:rsidRPr="00B300B9">
        <w:rPr>
          <w:bCs/>
          <w:sz w:val="26"/>
          <w:szCs w:val="26"/>
        </w:rPr>
        <w:t>»</w:t>
      </w:r>
      <w:r>
        <w:rPr>
          <w:bCs/>
          <w:sz w:val="26"/>
          <w:szCs w:val="26"/>
        </w:rPr>
        <w:t>;</w:t>
      </w:r>
    </w:p>
    <w:p w:rsidR="0001208F" w:rsidRPr="009B6F19" w:rsidRDefault="0001208F" w:rsidP="0001208F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пункт 11.3 </w:t>
      </w:r>
      <w:r w:rsidRPr="009B6F19">
        <w:rPr>
          <w:bCs/>
          <w:sz w:val="26"/>
          <w:szCs w:val="26"/>
        </w:rPr>
        <w:t xml:space="preserve">дополнить абзацем следующего содержания: </w:t>
      </w:r>
    </w:p>
    <w:p w:rsidR="005924CC" w:rsidRDefault="0001208F" w:rsidP="0001208F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r w:rsidRPr="009B6F19">
        <w:rPr>
          <w:bCs/>
          <w:sz w:val="26"/>
          <w:szCs w:val="26"/>
        </w:rPr>
        <w:t>«</w:t>
      </w:r>
      <w:r w:rsidR="009748EB" w:rsidRPr="009748EB">
        <w:rPr>
          <w:bCs/>
          <w:sz w:val="26"/>
          <w:szCs w:val="26"/>
        </w:rPr>
        <w:t>[</w:t>
      </w:r>
      <w:r w:rsidR="006F65FC">
        <w:rPr>
          <w:bCs/>
          <w:sz w:val="26"/>
          <w:szCs w:val="26"/>
        </w:rPr>
        <w:t>Товарная накладная</w:t>
      </w:r>
      <w:r w:rsidR="009748EB" w:rsidRPr="009748EB">
        <w:rPr>
          <w:bCs/>
          <w:sz w:val="26"/>
          <w:szCs w:val="26"/>
        </w:rPr>
        <w:t>]</w:t>
      </w:r>
      <w:r w:rsidR="009748EB" w:rsidRPr="009748EB">
        <w:rPr>
          <w:bCs/>
          <w:sz w:val="26"/>
          <w:szCs w:val="26"/>
          <w:vertAlign w:val="superscript"/>
        </w:rPr>
        <w:t>52</w:t>
      </w:r>
      <w:r w:rsidR="009748EB" w:rsidRPr="009748EB">
        <w:rPr>
          <w:bCs/>
          <w:sz w:val="26"/>
          <w:szCs w:val="26"/>
        </w:rPr>
        <w:t xml:space="preserve"> </w:t>
      </w:r>
      <w:r w:rsidR="009748EB">
        <w:rPr>
          <w:bCs/>
          <w:sz w:val="26"/>
          <w:szCs w:val="26"/>
        </w:rPr>
        <w:t>м</w:t>
      </w:r>
      <w:r w:rsidR="005924CC" w:rsidRPr="005924CC">
        <w:rPr>
          <w:bCs/>
          <w:sz w:val="26"/>
          <w:szCs w:val="26"/>
        </w:rPr>
        <w:t>ожет быть сформирован</w:t>
      </w:r>
      <w:r w:rsidR="009748EB">
        <w:rPr>
          <w:bCs/>
          <w:sz w:val="26"/>
          <w:szCs w:val="26"/>
        </w:rPr>
        <w:t>а</w:t>
      </w:r>
      <w:r w:rsidR="005924CC" w:rsidRPr="005924CC">
        <w:rPr>
          <w:bCs/>
          <w:sz w:val="26"/>
          <w:szCs w:val="26"/>
        </w:rPr>
        <w:t xml:space="preserve"> в электронной форме и подписан</w:t>
      </w:r>
      <w:r w:rsidR="009748EB">
        <w:rPr>
          <w:bCs/>
          <w:sz w:val="26"/>
          <w:szCs w:val="26"/>
        </w:rPr>
        <w:t>а</w:t>
      </w:r>
      <w:r w:rsidR="005924CC" w:rsidRPr="005924CC">
        <w:rPr>
          <w:bCs/>
          <w:sz w:val="26"/>
          <w:szCs w:val="26"/>
        </w:rPr>
        <w:t xml:space="preserve"> электронной подписью посредством единой информационной системы в сфере закупок.»;</w:t>
      </w:r>
    </w:p>
    <w:p w:rsidR="0040041B" w:rsidRDefault="00786A69" w:rsidP="00A648B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примечание 8 изложить в следующей редакции</w:t>
      </w:r>
      <w:r w:rsidR="0040041B">
        <w:rPr>
          <w:sz w:val="26"/>
          <w:szCs w:val="26"/>
        </w:rPr>
        <w:t>:</w:t>
      </w:r>
    </w:p>
    <w:p w:rsidR="00786A69" w:rsidRDefault="00786A69" w:rsidP="00A648B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40041B" w:rsidRPr="0040041B">
        <w:rPr>
          <w:sz w:val="26"/>
          <w:szCs w:val="26"/>
          <w:vertAlign w:val="superscript"/>
        </w:rPr>
        <w:t>8</w:t>
      </w:r>
      <w:r w:rsidR="0040041B">
        <w:rPr>
          <w:sz w:val="26"/>
          <w:szCs w:val="26"/>
          <w:vertAlign w:val="superscript"/>
        </w:rPr>
        <w:t xml:space="preserve"> </w:t>
      </w:r>
      <w:r>
        <w:rPr>
          <w:sz w:val="26"/>
          <w:szCs w:val="26"/>
        </w:rPr>
        <w:t xml:space="preserve">Условие включается в пункт </w:t>
      </w:r>
      <w:r w:rsidRPr="00786A69">
        <w:rPr>
          <w:sz w:val="26"/>
          <w:szCs w:val="26"/>
        </w:rPr>
        <w:t>в</w:t>
      </w:r>
      <w:r w:rsidR="00741FA0" w:rsidRPr="00741FA0">
        <w:rPr>
          <w:sz w:val="26"/>
          <w:szCs w:val="26"/>
        </w:rPr>
        <w:t xml:space="preserve"> </w:t>
      </w:r>
      <w:r w:rsidR="00741FA0">
        <w:rPr>
          <w:sz w:val="26"/>
          <w:szCs w:val="26"/>
        </w:rPr>
        <w:t xml:space="preserve">соответствии с </w:t>
      </w:r>
      <w:r w:rsidR="00F30CDD">
        <w:rPr>
          <w:sz w:val="26"/>
          <w:szCs w:val="26"/>
        </w:rPr>
        <w:t>частью</w:t>
      </w:r>
      <w:r w:rsidR="00A648B4">
        <w:rPr>
          <w:sz w:val="26"/>
          <w:szCs w:val="26"/>
        </w:rPr>
        <w:t xml:space="preserve"> 2 статьи 83</w:t>
      </w:r>
      <w:r w:rsidR="00A648B4" w:rsidRPr="009748EB">
        <w:rPr>
          <w:sz w:val="26"/>
          <w:szCs w:val="26"/>
          <w:vertAlign w:val="superscript"/>
        </w:rPr>
        <w:t>2</w:t>
      </w:r>
      <w:r w:rsidR="00A648B4">
        <w:rPr>
          <w:sz w:val="26"/>
          <w:szCs w:val="26"/>
        </w:rPr>
        <w:t xml:space="preserve"> Закона </w:t>
      </w:r>
      <w:r w:rsidR="006F65FC">
        <w:rPr>
          <w:sz w:val="26"/>
          <w:szCs w:val="26"/>
        </w:rPr>
        <w:br/>
      </w:r>
      <w:r w:rsidR="00A648B4">
        <w:rPr>
          <w:sz w:val="26"/>
          <w:szCs w:val="26"/>
        </w:rPr>
        <w:t>№ 44-ФЗ.»</w:t>
      </w:r>
      <w:r w:rsidRPr="00786A69">
        <w:rPr>
          <w:sz w:val="26"/>
          <w:szCs w:val="26"/>
        </w:rPr>
        <w:t>;</w:t>
      </w:r>
    </w:p>
    <w:p w:rsidR="00DF221D" w:rsidRDefault="00397A63" w:rsidP="00A648B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примечани</w:t>
      </w:r>
      <w:r w:rsidR="00DF221D">
        <w:rPr>
          <w:sz w:val="26"/>
          <w:szCs w:val="26"/>
        </w:rPr>
        <w:t>е</w:t>
      </w:r>
      <w:r>
        <w:rPr>
          <w:sz w:val="26"/>
          <w:szCs w:val="26"/>
        </w:rPr>
        <w:t xml:space="preserve"> 46 </w:t>
      </w:r>
      <w:r w:rsidR="00DF221D">
        <w:rPr>
          <w:sz w:val="26"/>
          <w:szCs w:val="26"/>
        </w:rPr>
        <w:t>изложить в следующей редакции:</w:t>
      </w:r>
    </w:p>
    <w:p w:rsidR="00DF221D" w:rsidRDefault="00DF221D" w:rsidP="00A648B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DF221D">
        <w:rPr>
          <w:sz w:val="26"/>
          <w:szCs w:val="26"/>
        </w:rPr>
        <w:t>«</w:t>
      </w:r>
      <w:r w:rsidRPr="00DF221D">
        <w:rPr>
          <w:sz w:val="26"/>
          <w:szCs w:val="26"/>
          <w:vertAlign w:val="superscript"/>
        </w:rPr>
        <w:t>46</w:t>
      </w:r>
      <w:r w:rsidRPr="00DF221D">
        <w:rPr>
          <w:sz w:val="26"/>
          <w:szCs w:val="26"/>
        </w:rPr>
        <w:t xml:space="preserve"> Требование о возможности одностороннего отказа от исполнения Контракта включается в пункт при необходимости</w:t>
      </w:r>
      <w:r>
        <w:rPr>
          <w:sz w:val="26"/>
          <w:szCs w:val="26"/>
        </w:rPr>
        <w:t>.</w:t>
      </w:r>
      <w:r w:rsidRPr="00DF221D">
        <w:rPr>
          <w:sz w:val="26"/>
          <w:szCs w:val="26"/>
        </w:rPr>
        <w:t>»;</w:t>
      </w:r>
    </w:p>
    <w:p w:rsidR="009748EB" w:rsidRDefault="009748EB" w:rsidP="00A648B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дополнить примечанием 52 следующего содержания:</w:t>
      </w:r>
    </w:p>
    <w:p w:rsidR="009748EB" w:rsidRDefault="009748EB" w:rsidP="00A648B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9748EB">
        <w:rPr>
          <w:sz w:val="26"/>
          <w:szCs w:val="26"/>
          <w:vertAlign w:val="superscript"/>
        </w:rPr>
        <w:t>52</w:t>
      </w:r>
      <w:r>
        <w:rPr>
          <w:sz w:val="26"/>
          <w:szCs w:val="26"/>
        </w:rPr>
        <w:t xml:space="preserve"> Условие может изменяться при необходимости.»</w:t>
      </w:r>
    </w:p>
    <w:p w:rsidR="00786A69" w:rsidRDefault="00CE617E" w:rsidP="00D41723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 приложении 1 примечание 3 исключить;</w:t>
      </w:r>
    </w:p>
    <w:p w:rsidR="008E2169" w:rsidRDefault="00B854AF" w:rsidP="008E2169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bCs/>
          <w:sz w:val="26"/>
          <w:szCs w:val="26"/>
        </w:rPr>
        <w:lastRenderedPageBreak/>
        <w:t xml:space="preserve">2) в типовом контракте </w:t>
      </w:r>
      <w:r w:rsidRPr="00B854AF">
        <w:rPr>
          <w:bCs/>
          <w:sz w:val="26"/>
          <w:szCs w:val="26"/>
        </w:rPr>
        <w:t>на поставку нефтепродуктов через автозаправочные станции (автозаправочные комплексы) по ведомостям</w:t>
      </w:r>
      <w:r>
        <w:rPr>
          <w:bCs/>
          <w:sz w:val="26"/>
          <w:szCs w:val="26"/>
        </w:rPr>
        <w:t>,</w:t>
      </w:r>
      <w:r w:rsidRPr="00B854AF">
        <w:rPr>
          <w:sz w:val="26"/>
          <w:szCs w:val="26"/>
        </w:rPr>
        <w:t xml:space="preserve"> </w:t>
      </w:r>
      <w:r>
        <w:rPr>
          <w:sz w:val="26"/>
          <w:szCs w:val="26"/>
        </w:rPr>
        <w:t>утвержденном указанным приказом (приложение 2)</w:t>
      </w:r>
      <w:r w:rsidR="0012403A">
        <w:rPr>
          <w:sz w:val="26"/>
          <w:szCs w:val="26"/>
        </w:rPr>
        <w:t>:</w:t>
      </w:r>
    </w:p>
    <w:p w:rsidR="00F97DD9" w:rsidRPr="00F97DD9" w:rsidRDefault="00FF3C6E" w:rsidP="00F97DD9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пункте 1.2 </w:t>
      </w:r>
      <w:r w:rsidR="00F97DD9">
        <w:rPr>
          <w:sz w:val="26"/>
          <w:szCs w:val="26"/>
        </w:rPr>
        <w:t>слова «</w:t>
      </w:r>
      <w:r w:rsidR="00F97DD9" w:rsidRPr="00F97DD9">
        <w:rPr>
          <w:sz w:val="26"/>
          <w:szCs w:val="26"/>
        </w:rPr>
        <w:t>[</w:t>
      </w:r>
      <w:r w:rsidR="00F97DD9">
        <w:rPr>
          <w:sz w:val="26"/>
          <w:szCs w:val="26"/>
        </w:rPr>
        <w:t>наименование страны происхождения Товара</w:t>
      </w:r>
      <w:r w:rsidR="00F97DD9" w:rsidRPr="00F97DD9">
        <w:rPr>
          <w:sz w:val="26"/>
          <w:szCs w:val="26"/>
        </w:rPr>
        <w:t>]</w:t>
      </w:r>
      <w:r w:rsidR="00F97DD9">
        <w:rPr>
          <w:sz w:val="26"/>
          <w:szCs w:val="26"/>
        </w:rPr>
        <w:t>»</w:t>
      </w:r>
      <w:r w:rsidR="00F97DD9" w:rsidRPr="00F97DD9">
        <w:rPr>
          <w:sz w:val="26"/>
          <w:szCs w:val="26"/>
        </w:rPr>
        <w:t xml:space="preserve"> </w:t>
      </w:r>
      <w:r w:rsidR="00F97DD9">
        <w:rPr>
          <w:sz w:val="26"/>
          <w:szCs w:val="26"/>
        </w:rPr>
        <w:t>заменить словами «</w:t>
      </w:r>
      <w:r w:rsidR="00F97DD9" w:rsidRPr="00F97DD9">
        <w:rPr>
          <w:sz w:val="26"/>
          <w:szCs w:val="26"/>
        </w:rPr>
        <w:t>наименование страны происхождения Товара</w:t>
      </w:r>
      <w:r w:rsidR="00F97DD9">
        <w:rPr>
          <w:sz w:val="26"/>
          <w:szCs w:val="26"/>
        </w:rPr>
        <w:t>»</w:t>
      </w:r>
      <w:r w:rsidR="00F97DD9" w:rsidRPr="00F97DD9">
        <w:rPr>
          <w:sz w:val="26"/>
          <w:szCs w:val="26"/>
        </w:rPr>
        <w:t>;</w:t>
      </w:r>
    </w:p>
    <w:p w:rsidR="00AB20D1" w:rsidRPr="00FF3C6E" w:rsidRDefault="00AB20D1" w:rsidP="00AB20D1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пункте 4.5 слова «и Правилами технической эксплуатации автозаправочных станций (руководящий документ 153-39.2-080-01), введенными в действие приказом Министерства </w:t>
      </w:r>
      <w:proofErr w:type="spellStart"/>
      <w:r>
        <w:rPr>
          <w:sz w:val="26"/>
          <w:szCs w:val="26"/>
        </w:rPr>
        <w:t>энергеники</w:t>
      </w:r>
      <w:proofErr w:type="spellEnd"/>
      <w:r>
        <w:rPr>
          <w:sz w:val="26"/>
          <w:szCs w:val="26"/>
        </w:rPr>
        <w:t xml:space="preserve"> Российской Федерации от 01.08.2001 № 229» исключить;</w:t>
      </w:r>
    </w:p>
    <w:p w:rsidR="00B300B9" w:rsidRPr="00B300B9" w:rsidRDefault="00B300B9" w:rsidP="00B300B9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r w:rsidRPr="00B300B9">
        <w:rPr>
          <w:bCs/>
          <w:sz w:val="26"/>
          <w:szCs w:val="26"/>
        </w:rPr>
        <w:t>пункт 8.2 изложить в следующей редакции:</w:t>
      </w:r>
    </w:p>
    <w:p w:rsidR="00B300B9" w:rsidRPr="00B300B9" w:rsidRDefault="00B300B9" w:rsidP="00B300B9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r w:rsidRPr="00B300B9">
        <w:rPr>
          <w:bCs/>
          <w:sz w:val="26"/>
          <w:szCs w:val="26"/>
        </w:rPr>
        <w:t>«Расторжение Контракта допускается по соглашению Сторон, по решению суда [, а также в случае одностороннего отказа Стороны от исполнения Контракта в соответствии с частями 8-25 статьи 95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нужд».]</w:t>
      </w:r>
      <w:r w:rsidRPr="00B300B9">
        <w:rPr>
          <w:bCs/>
          <w:sz w:val="26"/>
          <w:szCs w:val="26"/>
          <w:vertAlign w:val="superscript"/>
        </w:rPr>
        <w:t>4</w:t>
      </w:r>
      <w:r>
        <w:rPr>
          <w:bCs/>
          <w:sz w:val="26"/>
          <w:szCs w:val="26"/>
          <w:vertAlign w:val="superscript"/>
        </w:rPr>
        <w:t>5</w:t>
      </w:r>
      <w:r w:rsidRPr="00B300B9">
        <w:rPr>
          <w:bCs/>
          <w:sz w:val="26"/>
          <w:szCs w:val="26"/>
        </w:rPr>
        <w:t>»</w:t>
      </w:r>
      <w:r>
        <w:rPr>
          <w:bCs/>
          <w:sz w:val="26"/>
          <w:szCs w:val="26"/>
        </w:rPr>
        <w:t>;</w:t>
      </w:r>
    </w:p>
    <w:p w:rsidR="0001208F" w:rsidRPr="009B6F19" w:rsidRDefault="0001208F" w:rsidP="0001208F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пункт 11.3 </w:t>
      </w:r>
      <w:r w:rsidRPr="009B6F19">
        <w:rPr>
          <w:bCs/>
          <w:sz w:val="26"/>
          <w:szCs w:val="26"/>
        </w:rPr>
        <w:t xml:space="preserve">дополнить абзацем следующего содержания: </w:t>
      </w:r>
    </w:p>
    <w:p w:rsidR="009748EB" w:rsidRDefault="009748EB" w:rsidP="009748EB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r w:rsidRPr="009B6F19">
        <w:rPr>
          <w:bCs/>
          <w:sz w:val="26"/>
          <w:szCs w:val="26"/>
        </w:rPr>
        <w:t>«</w:t>
      </w:r>
      <w:r w:rsidRPr="009748EB">
        <w:rPr>
          <w:bCs/>
          <w:sz w:val="26"/>
          <w:szCs w:val="26"/>
        </w:rPr>
        <w:t>[</w:t>
      </w:r>
      <w:r>
        <w:rPr>
          <w:bCs/>
          <w:sz w:val="26"/>
          <w:szCs w:val="26"/>
        </w:rPr>
        <w:t>Товарная накладная</w:t>
      </w:r>
      <w:r w:rsidRPr="009748EB">
        <w:rPr>
          <w:bCs/>
          <w:sz w:val="26"/>
          <w:szCs w:val="26"/>
        </w:rPr>
        <w:t>]</w:t>
      </w:r>
      <w:r w:rsidRPr="009748EB">
        <w:rPr>
          <w:bCs/>
          <w:sz w:val="26"/>
          <w:szCs w:val="26"/>
          <w:vertAlign w:val="superscript"/>
        </w:rPr>
        <w:t>5</w:t>
      </w:r>
      <w:r>
        <w:rPr>
          <w:bCs/>
          <w:sz w:val="26"/>
          <w:szCs w:val="26"/>
          <w:vertAlign w:val="superscript"/>
        </w:rPr>
        <w:t>1</w:t>
      </w:r>
      <w:r w:rsidRPr="009748EB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м</w:t>
      </w:r>
      <w:r w:rsidRPr="005924CC">
        <w:rPr>
          <w:bCs/>
          <w:sz w:val="26"/>
          <w:szCs w:val="26"/>
        </w:rPr>
        <w:t>ожет быть сформирован</w:t>
      </w:r>
      <w:r>
        <w:rPr>
          <w:bCs/>
          <w:sz w:val="26"/>
          <w:szCs w:val="26"/>
        </w:rPr>
        <w:t>а</w:t>
      </w:r>
      <w:r w:rsidRPr="005924CC">
        <w:rPr>
          <w:bCs/>
          <w:sz w:val="26"/>
          <w:szCs w:val="26"/>
        </w:rPr>
        <w:t xml:space="preserve"> в электронной форме и подписан</w:t>
      </w:r>
      <w:r>
        <w:rPr>
          <w:bCs/>
          <w:sz w:val="26"/>
          <w:szCs w:val="26"/>
        </w:rPr>
        <w:t>а</w:t>
      </w:r>
      <w:r w:rsidRPr="005924CC">
        <w:rPr>
          <w:bCs/>
          <w:sz w:val="26"/>
          <w:szCs w:val="26"/>
        </w:rPr>
        <w:t xml:space="preserve"> электронной подписью посредством единой информационной системы в сфере закупок.»;</w:t>
      </w:r>
    </w:p>
    <w:p w:rsidR="0040041B" w:rsidRDefault="0086088E" w:rsidP="00A648B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примечание 8 изложить в следующей редакции</w:t>
      </w:r>
      <w:r w:rsidR="0040041B">
        <w:rPr>
          <w:sz w:val="26"/>
          <w:szCs w:val="26"/>
        </w:rPr>
        <w:t>:</w:t>
      </w:r>
    </w:p>
    <w:p w:rsidR="0086088E" w:rsidRDefault="00A648B4" w:rsidP="00A648B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40041B" w:rsidRPr="0040041B">
        <w:rPr>
          <w:sz w:val="26"/>
          <w:szCs w:val="26"/>
          <w:vertAlign w:val="superscript"/>
        </w:rPr>
        <w:t>8</w:t>
      </w:r>
      <w:r w:rsidR="0040041B">
        <w:rPr>
          <w:sz w:val="26"/>
          <w:szCs w:val="26"/>
          <w:vertAlign w:val="superscript"/>
        </w:rPr>
        <w:t xml:space="preserve"> </w:t>
      </w:r>
      <w:r>
        <w:rPr>
          <w:sz w:val="26"/>
          <w:szCs w:val="26"/>
        </w:rPr>
        <w:t xml:space="preserve">Условие включается в пункт </w:t>
      </w:r>
      <w:r w:rsidRPr="00786A69">
        <w:rPr>
          <w:sz w:val="26"/>
          <w:szCs w:val="26"/>
        </w:rPr>
        <w:t>в</w:t>
      </w:r>
      <w:r w:rsidRPr="00741FA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соответствии с </w:t>
      </w:r>
      <w:r w:rsidR="00F30CDD">
        <w:rPr>
          <w:sz w:val="26"/>
          <w:szCs w:val="26"/>
        </w:rPr>
        <w:t>частью</w:t>
      </w:r>
      <w:r>
        <w:rPr>
          <w:sz w:val="26"/>
          <w:szCs w:val="26"/>
        </w:rPr>
        <w:t xml:space="preserve"> 2 статьи 83</w:t>
      </w:r>
      <w:r w:rsidRPr="009748EB">
        <w:rPr>
          <w:sz w:val="26"/>
          <w:szCs w:val="26"/>
          <w:vertAlign w:val="superscript"/>
        </w:rPr>
        <w:t>2</w:t>
      </w:r>
      <w:r>
        <w:rPr>
          <w:sz w:val="26"/>
          <w:szCs w:val="26"/>
        </w:rPr>
        <w:t xml:space="preserve"> Закона </w:t>
      </w:r>
      <w:r w:rsidR="00AB20D1">
        <w:rPr>
          <w:sz w:val="26"/>
          <w:szCs w:val="26"/>
        </w:rPr>
        <w:br/>
      </w:r>
      <w:r>
        <w:rPr>
          <w:sz w:val="26"/>
          <w:szCs w:val="26"/>
        </w:rPr>
        <w:t>№ 44-ФЗ.»</w:t>
      </w:r>
      <w:r w:rsidR="0086088E" w:rsidRPr="00786A69">
        <w:rPr>
          <w:sz w:val="26"/>
          <w:szCs w:val="26"/>
        </w:rPr>
        <w:t>;</w:t>
      </w:r>
    </w:p>
    <w:p w:rsidR="009748EB" w:rsidRDefault="00397A63" w:rsidP="00397A63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примечани</w:t>
      </w:r>
      <w:r w:rsidR="009748EB">
        <w:rPr>
          <w:sz w:val="26"/>
          <w:szCs w:val="26"/>
        </w:rPr>
        <w:t>е</w:t>
      </w:r>
      <w:r>
        <w:rPr>
          <w:sz w:val="26"/>
          <w:szCs w:val="26"/>
        </w:rPr>
        <w:t xml:space="preserve"> 45 </w:t>
      </w:r>
      <w:r w:rsidR="009748EB">
        <w:rPr>
          <w:sz w:val="26"/>
          <w:szCs w:val="26"/>
        </w:rPr>
        <w:t>изложить в следующей редакции:</w:t>
      </w:r>
    </w:p>
    <w:p w:rsidR="00397A63" w:rsidRDefault="00DF221D" w:rsidP="00397A63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DF221D">
        <w:rPr>
          <w:sz w:val="26"/>
          <w:szCs w:val="26"/>
          <w:vertAlign w:val="superscript"/>
        </w:rPr>
        <w:t>45</w:t>
      </w:r>
      <w:r>
        <w:rPr>
          <w:sz w:val="26"/>
          <w:szCs w:val="26"/>
        </w:rPr>
        <w:t xml:space="preserve"> Требование о возможности одностороннего отказа от исполнения Контракта включается в пункт при необходимости.</w:t>
      </w:r>
      <w:bookmarkStart w:id="0" w:name="_GoBack"/>
      <w:bookmarkEnd w:id="0"/>
      <w:r>
        <w:rPr>
          <w:sz w:val="26"/>
          <w:szCs w:val="26"/>
        </w:rPr>
        <w:t>»;</w:t>
      </w:r>
    </w:p>
    <w:p w:rsidR="009748EB" w:rsidRDefault="009748EB" w:rsidP="009748EB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дополнить примечанием 5</w:t>
      </w:r>
      <w:r>
        <w:rPr>
          <w:sz w:val="26"/>
          <w:szCs w:val="26"/>
        </w:rPr>
        <w:t>1</w:t>
      </w:r>
      <w:r>
        <w:rPr>
          <w:sz w:val="26"/>
          <w:szCs w:val="26"/>
        </w:rPr>
        <w:t xml:space="preserve"> следующего содержания:</w:t>
      </w:r>
    </w:p>
    <w:p w:rsidR="009748EB" w:rsidRDefault="009748EB" w:rsidP="009748EB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9748EB">
        <w:rPr>
          <w:sz w:val="26"/>
          <w:szCs w:val="26"/>
          <w:vertAlign w:val="superscript"/>
        </w:rPr>
        <w:t>5</w:t>
      </w:r>
      <w:r>
        <w:rPr>
          <w:sz w:val="26"/>
          <w:szCs w:val="26"/>
          <w:vertAlign w:val="superscript"/>
        </w:rPr>
        <w:t>1</w:t>
      </w:r>
      <w:r>
        <w:rPr>
          <w:sz w:val="26"/>
          <w:szCs w:val="26"/>
        </w:rPr>
        <w:t xml:space="preserve"> Условие может изменяться при необходимости.»</w:t>
      </w:r>
    </w:p>
    <w:p w:rsidR="00357471" w:rsidRDefault="00357471" w:rsidP="00357471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 приложении 1 примечание 3 исключить.</w:t>
      </w:r>
    </w:p>
    <w:p w:rsidR="00962F80" w:rsidRDefault="00B854AF" w:rsidP="00962F80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>2. Настоящий приказ вступает в силу с</w:t>
      </w:r>
      <w:r w:rsidR="00545975">
        <w:rPr>
          <w:bCs/>
          <w:color w:val="000000" w:themeColor="text1"/>
          <w:sz w:val="26"/>
          <w:szCs w:val="26"/>
        </w:rPr>
        <w:t>о</w:t>
      </w:r>
      <w:r>
        <w:rPr>
          <w:bCs/>
          <w:color w:val="000000" w:themeColor="text1"/>
          <w:sz w:val="26"/>
          <w:szCs w:val="26"/>
        </w:rPr>
        <w:t xml:space="preserve"> дня его официального опублик</w:t>
      </w:r>
      <w:r w:rsidR="003B3C1B">
        <w:rPr>
          <w:bCs/>
          <w:color w:val="000000" w:themeColor="text1"/>
          <w:sz w:val="26"/>
          <w:szCs w:val="26"/>
        </w:rPr>
        <w:t>ования</w:t>
      </w:r>
      <w:r w:rsidR="00357471">
        <w:rPr>
          <w:bCs/>
          <w:color w:val="000000" w:themeColor="text1"/>
          <w:sz w:val="26"/>
          <w:szCs w:val="26"/>
        </w:rPr>
        <w:t>.</w:t>
      </w:r>
    </w:p>
    <w:p w:rsidR="00942204" w:rsidRDefault="00942204" w:rsidP="00942204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26"/>
          <w:szCs w:val="26"/>
        </w:rPr>
      </w:pPr>
    </w:p>
    <w:p w:rsidR="00B854AF" w:rsidRDefault="00B854AF" w:rsidP="00B854AF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26"/>
          <w:szCs w:val="26"/>
        </w:rPr>
      </w:pPr>
    </w:p>
    <w:p w:rsidR="003B3C1B" w:rsidRDefault="003B3C1B" w:rsidP="00B854AF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26"/>
          <w:szCs w:val="26"/>
        </w:rPr>
      </w:pPr>
    </w:p>
    <w:p w:rsidR="00D41723" w:rsidRDefault="00B854AF" w:rsidP="00357471">
      <w:pPr>
        <w:tabs>
          <w:tab w:val="left" w:pos="7560"/>
        </w:tabs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>Н</w:t>
      </w:r>
      <w:r w:rsidRPr="00EA03F3">
        <w:rPr>
          <w:sz w:val="26"/>
          <w:szCs w:val="26"/>
        </w:rPr>
        <w:t>ачальник департамента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Г.В.Гонгина</w:t>
      </w:r>
    </w:p>
    <w:sectPr w:rsidR="00D41723" w:rsidSect="008D4210">
      <w:headerReference w:type="default" r:id="rId10"/>
      <w:footnotePr>
        <w:numStart w:val="31"/>
      </w:footnotePr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00B6" w:rsidRDefault="00BD00B6" w:rsidP="00750EF0">
      <w:r>
        <w:separator/>
      </w:r>
    </w:p>
  </w:endnote>
  <w:endnote w:type="continuationSeparator" w:id="0">
    <w:p w:rsidR="00BD00B6" w:rsidRDefault="00BD00B6" w:rsidP="00750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00B6" w:rsidRDefault="00BD00B6" w:rsidP="00750EF0">
      <w:r>
        <w:separator/>
      </w:r>
    </w:p>
  </w:footnote>
  <w:footnote w:type="continuationSeparator" w:id="0">
    <w:p w:rsidR="00BD00B6" w:rsidRDefault="00BD00B6" w:rsidP="00750E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58974254"/>
      <w:docPartObj>
        <w:docPartGallery w:val="Page Numbers (Top of Page)"/>
        <w:docPartUnique/>
      </w:docPartObj>
    </w:sdtPr>
    <w:sdtEndPr/>
    <w:sdtContent>
      <w:p w:rsidR="00E90EEB" w:rsidRDefault="00E90EEB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221D">
          <w:rPr>
            <w:noProof/>
          </w:rPr>
          <w:t>2</w:t>
        </w:r>
        <w:r>
          <w:fldChar w:fldCharType="end"/>
        </w:r>
      </w:p>
    </w:sdtContent>
  </w:sdt>
  <w:p w:rsidR="00E90EEB" w:rsidRDefault="00E90EEB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numStart w:val="31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AC2"/>
    <w:rsid w:val="00005DBA"/>
    <w:rsid w:val="0001208F"/>
    <w:rsid w:val="0005717A"/>
    <w:rsid w:val="00080AEC"/>
    <w:rsid w:val="000A37C4"/>
    <w:rsid w:val="000A7236"/>
    <w:rsid w:val="000B31F5"/>
    <w:rsid w:val="000C69B8"/>
    <w:rsid w:val="000D4C07"/>
    <w:rsid w:val="000D4D1B"/>
    <w:rsid w:val="000E278C"/>
    <w:rsid w:val="000E4B16"/>
    <w:rsid w:val="000E733B"/>
    <w:rsid w:val="00104754"/>
    <w:rsid w:val="00111E0D"/>
    <w:rsid w:val="0012403A"/>
    <w:rsid w:val="001345F4"/>
    <w:rsid w:val="0018175F"/>
    <w:rsid w:val="00194980"/>
    <w:rsid w:val="001D2FE6"/>
    <w:rsid w:val="00246CDF"/>
    <w:rsid w:val="002922E5"/>
    <w:rsid w:val="002E2E5F"/>
    <w:rsid w:val="002F4A35"/>
    <w:rsid w:val="00311978"/>
    <w:rsid w:val="00327D31"/>
    <w:rsid w:val="00351779"/>
    <w:rsid w:val="00356668"/>
    <w:rsid w:val="00357471"/>
    <w:rsid w:val="0037359B"/>
    <w:rsid w:val="00397A63"/>
    <w:rsid w:val="003A007E"/>
    <w:rsid w:val="003A518F"/>
    <w:rsid w:val="003B3C1B"/>
    <w:rsid w:val="003B4F08"/>
    <w:rsid w:val="003D181D"/>
    <w:rsid w:val="003D5393"/>
    <w:rsid w:val="003E6423"/>
    <w:rsid w:val="003F775C"/>
    <w:rsid w:val="0040041B"/>
    <w:rsid w:val="0041383A"/>
    <w:rsid w:val="00416877"/>
    <w:rsid w:val="00437E84"/>
    <w:rsid w:val="00471800"/>
    <w:rsid w:val="00475F76"/>
    <w:rsid w:val="0049225E"/>
    <w:rsid w:val="004A46E0"/>
    <w:rsid w:val="004B4C98"/>
    <w:rsid w:val="004C246F"/>
    <w:rsid w:val="004C33FB"/>
    <w:rsid w:val="004C4E70"/>
    <w:rsid w:val="004D257B"/>
    <w:rsid w:val="004E026A"/>
    <w:rsid w:val="00501DCD"/>
    <w:rsid w:val="00511517"/>
    <w:rsid w:val="00521086"/>
    <w:rsid w:val="00545975"/>
    <w:rsid w:val="005533C6"/>
    <w:rsid w:val="00560669"/>
    <w:rsid w:val="00572907"/>
    <w:rsid w:val="005924CC"/>
    <w:rsid w:val="005A14F1"/>
    <w:rsid w:val="005B1E52"/>
    <w:rsid w:val="005C2BFB"/>
    <w:rsid w:val="005F69C9"/>
    <w:rsid w:val="00605F99"/>
    <w:rsid w:val="0064444F"/>
    <w:rsid w:val="00660E6E"/>
    <w:rsid w:val="00670C4E"/>
    <w:rsid w:val="00682A42"/>
    <w:rsid w:val="006856CB"/>
    <w:rsid w:val="006A673C"/>
    <w:rsid w:val="006B3FC4"/>
    <w:rsid w:val="006B551A"/>
    <w:rsid w:val="006F04C3"/>
    <w:rsid w:val="006F65FC"/>
    <w:rsid w:val="006F7B8A"/>
    <w:rsid w:val="007030B9"/>
    <w:rsid w:val="00704BC7"/>
    <w:rsid w:val="00711521"/>
    <w:rsid w:val="00712FA7"/>
    <w:rsid w:val="00724C07"/>
    <w:rsid w:val="00732324"/>
    <w:rsid w:val="00741FA0"/>
    <w:rsid w:val="00750EF0"/>
    <w:rsid w:val="00776B52"/>
    <w:rsid w:val="00782D15"/>
    <w:rsid w:val="00786A69"/>
    <w:rsid w:val="007B2097"/>
    <w:rsid w:val="007C1C0D"/>
    <w:rsid w:val="007C70A6"/>
    <w:rsid w:val="007D1C93"/>
    <w:rsid w:val="0081304E"/>
    <w:rsid w:val="00842C5E"/>
    <w:rsid w:val="00846775"/>
    <w:rsid w:val="00856E82"/>
    <w:rsid w:val="0086088E"/>
    <w:rsid w:val="00862157"/>
    <w:rsid w:val="008824EB"/>
    <w:rsid w:val="008853F7"/>
    <w:rsid w:val="0088741E"/>
    <w:rsid w:val="008D4210"/>
    <w:rsid w:val="008E2169"/>
    <w:rsid w:val="008F45E8"/>
    <w:rsid w:val="0090037A"/>
    <w:rsid w:val="00905B88"/>
    <w:rsid w:val="00920A53"/>
    <w:rsid w:val="00923F2D"/>
    <w:rsid w:val="00927834"/>
    <w:rsid w:val="00942204"/>
    <w:rsid w:val="009536D1"/>
    <w:rsid w:val="00962F80"/>
    <w:rsid w:val="00971012"/>
    <w:rsid w:val="009748EB"/>
    <w:rsid w:val="00976ED8"/>
    <w:rsid w:val="00980468"/>
    <w:rsid w:val="00981C59"/>
    <w:rsid w:val="00987B55"/>
    <w:rsid w:val="009B04B8"/>
    <w:rsid w:val="009B3C6D"/>
    <w:rsid w:val="009C3848"/>
    <w:rsid w:val="009D5784"/>
    <w:rsid w:val="00A2573F"/>
    <w:rsid w:val="00A337DD"/>
    <w:rsid w:val="00A3775F"/>
    <w:rsid w:val="00A50046"/>
    <w:rsid w:val="00A51179"/>
    <w:rsid w:val="00A53F00"/>
    <w:rsid w:val="00A648B4"/>
    <w:rsid w:val="00A7313E"/>
    <w:rsid w:val="00A84371"/>
    <w:rsid w:val="00A94E2B"/>
    <w:rsid w:val="00AA3846"/>
    <w:rsid w:val="00AB20D1"/>
    <w:rsid w:val="00AD0747"/>
    <w:rsid w:val="00AE34A9"/>
    <w:rsid w:val="00AF2587"/>
    <w:rsid w:val="00AF5AC2"/>
    <w:rsid w:val="00B300B9"/>
    <w:rsid w:val="00B31A7D"/>
    <w:rsid w:val="00B44302"/>
    <w:rsid w:val="00B622E3"/>
    <w:rsid w:val="00B636EC"/>
    <w:rsid w:val="00B644FE"/>
    <w:rsid w:val="00B72513"/>
    <w:rsid w:val="00B75BCC"/>
    <w:rsid w:val="00B82C53"/>
    <w:rsid w:val="00B84FC0"/>
    <w:rsid w:val="00B85234"/>
    <w:rsid w:val="00B854AF"/>
    <w:rsid w:val="00B876CF"/>
    <w:rsid w:val="00BD00B6"/>
    <w:rsid w:val="00BF7491"/>
    <w:rsid w:val="00C06283"/>
    <w:rsid w:val="00C06640"/>
    <w:rsid w:val="00C40FCF"/>
    <w:rsid w:val="00C46947"/>
    <w:rsid w:val="00C477F0"/>
    <w:rsid w:val="00C54DED"/>
    <w:rsid w:val="00C63517"/>
    <w:rsid w:val="00C63672"/>
    <w:rsid w:val="00C65129"/>
    <w:rsid w:val="00C678DE"/>
    <w:rsid w:val="00C74FFA"/>
    <w:rsid w:val="00CA5DB2"/>
    <w:rsid w:val="00CB6CB3"/>
    <w:rsid w:val="00CC430F"/>
    <w:rsid w:val="00CD03BB"/>
    <w:rsid w:val="00CD5358"/>
    <w:rsid w:val="00CE1BED"/>
    <w:rsid w:val="00CE1C40"/>
    <w:rsid w:val="00CE617E"/>
    <w:rsid w:val="00CF6A1F"/>
    <w:rsid w:val="00D07369"/>
    <w:rsid w:val="00D41723"/>
    <w:rsid w:val="00D655F1"/>
    <w:rsid w:val="00D96B06"/>
    <w:rsid w:val="00DA089E"/>
    <w:rsid w:val="00DA16F6"/>
    <w:rsid w:val="00DC71C0"/>
    <w:rsid w:val="00DD3496"/>
    <w:rsid w:val="00DD39A8"/>
    <w:rsid w:val="00DF221D"/>
    <w:rsid w:val="00E04BD1"/>
    <w:rsid w:val="00E32345"/>
    <w:rsid w:val="00E41F1B"/>
    <w:rsid w:val="00E443DB"/>
    <w:rsid w:val="00E564AD"/>
    <w:rsid w:val="00E75FB5"/>
    <w:rsid w:val="00E90EEB"/>
    <w:rsid w:val="00E92BF3"/>
    <w:rsid w:val="00EA6596"/>
    <w:rsid w:val="00EB74C4"/>
    <w:rsid w:val="00EE5E12"/>
    <w:rsid w:val="00EF54A2"/>
    <w:rsid w:val="00EF772B"/>
    <w:rsid w:val="00F122F8"/>
    <w:rsid w:val="00F24004"/>
    <w:rsid w:val="00F30CDD"/>
    <w:rsid w:val="00F347BB"/>
    <w:rsid w:val="00F36873"/>
    <w:rsid w:val="00F57B21"/>
    <w:rsid w:val="00F97DD9"/>
    <w:rsid w:val="00FA6864"/>
    <w:rsid w:val="00FC10B3"/>
    <w:rsid w:val="00FC33FB"/>
    <w:rsid w:val="00FF3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424E062-B638-4AAF-BC8C-92328AA01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Обращение"/>
    <w:basedOn w:val="a"/>
    <w:next w:val="a"/>
    <w:rsid w:val="00CB6CB3"/>
    <w:pPr>
      <w:spacing w:before="240" w:after="120"/>
      <w:jc w:val="center"/>
    </w:pPr>
    <w:rPr>
      <w:b/>
      <w:sz w:val="26"/>
      <w:szCs w:val="20"/>
    </w:rPr>
  </w:style>
  <w:style w:type="character" w:styleId="a4">
    <w:name w:val="Hyperlink"/>
    <w:basedOn w:val="a0"/>
    <w:uiPriority w:val="99"/>
    <w:unhideWhenUsed/>
    <w:rsid w:val="00CB6CB3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33F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C33FB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link w:val="ac"/>
    <w:uiPriority w:val="1"/>
    <w:qFormat/>
    <w:rsid w:val="00920A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Без интервала Знак"/>
    <w:link w:val="ab"/>
    <w:uiPriority w:val="1"/>
    <w:rsid w:val="00920A53"/>
    <w:rPr>
      <w:rFonts w:ascii="Calibri" w:eastAsia="Times New Roman" w:hAnsi="Calibri" w:cs="Times New Roman"/>
      <w:lang w:eastAsia="ru-RU"/>
    </w:rPr>
  </w:style>
  <w:style w:type="character" w:styleId="ad">
    <w:name w:val="footnote reference"/>
    <w:rsid w:val="00A2573F"/>
    <w:rPr>
      <w:vertAlign w:val="superscript"/>
    </w:rPr>
  </w:style>
  <w:style w:type="paragraph" w:styleId="ae">
    <w:name w:val="footnote text"/>
    <w:aliases w:val="Текст сноски Знак Знак,Текст сноски Знак Знак Знак Знак"/>
    <w:basedOn w:val="a"/>
    <w:link w:val="af"/>
    <w:rsid w:val="00A2573F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">
    <w:name w:val="Текст сноски Знак"/>
    <w:aliases w:val="Текст сноски Знак Знак Знак,Текст сноски Знак Знак Знак Знак Знак"/>
    <w:basedOn w:val="a0"/>
    <w:link w:val="ae"/>
    <w:rsid w:val="00A2573F"/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endnote text"/>
    <w:basedOn w:val="a"/>
    <w:link w:val="af1"/>
    <w:uiPriority w:val="99"/>
    <w:semiHidden/>
    <w:unhideWhenUsed/>
    <w:rsid w:val="00A3775F"/>
    <w:rPr>
      <w:sz w:val="20"/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A3775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endnote reference"/>
    <w:basedOn w:val="a0"/>
    <w:uiPriority w:val="99"/>
    <w:semiHidden/>
    <w:unhideWhenUsed/>
    <w:rsid w:val="00A3775F"/>
    <w:rPr>
      <w:vertAlign w:val="superscript"/>
    </w:rPr>
  </w:style>
  <w:style w:type="character" w:styleId="af3">
    <w:name w:val="line number"/>
    <w:basedOn w:val="a0"/>
    <w:uiPriority w:val="99"/>
    <w:semiHidden/>
    <w:unhideWhenUsed/>
    <w:rsid w:val="00E90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7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pravo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A5604F-2DEA-4ACD-847C-EF879A8FC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</TotalTime>
  <Pages>2</Pages>
  <Words>595</Words>
  <Characters>3393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Василиненко Анастасия Александровна</dc:creator>
  <cp:keywords/>
  <dc:description/>
  <cp:lastModifiedBy>Василиненко Анастасия Александровна</cp:lastModifiedBy>
  <cp:revision>113</cp:revision>
  <cp:lastPrinted>2020-01-24T06:22:00Z</cp:lastPrinted>
  <dcterms:created xsi:type="dcterms:W3CDTF">2018-05-03T09:42:00Z</dcterms:created>
  <dcterms:modified xsi:type="dcterms:W3CDTF">2020-01-30T02:06:00Z</dcterms:modified>
</cp:coreProperties>
</file>