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Pr="0083149F" w:rsidRDefault="00C56C9F" w:rsidP="007126F1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bCs/>
        </w:rPr>
      </w:pPr>
    </w:p>
    <w:p w:rsidR="00C56C9F" w:rsidRPr="0083149F" w:rsidRDefault="00C56C9F" w:rsidP="004526B3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83149F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C56C9F" w:rsidRPr="0083149F" w:rsidRDefault="0083149F" w:rsidP="004526B3">
      <w:pPr>
        <w:widowControl w:val="0"/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__</w:t>
      </w:r>
      <w:r w:rsidR="00794A75" w:rsidRPr="0083149F">
        <w:rPr>
          <w:rFonts w:ascii="PT Astra Serif" w:hAnsi="PT Astra Serif"/>
          <w:bCs/>
          <w:sz w:val="26"/>
          <w:szCs w:val="26"/>
        </w:rPr>
        <w:t>.</w:t>
      </w:r>
      <w:r w:rsidRPr="0083149F">
        <w:rPr>
          <w:rFonts w:ascii="PT Astra Serif" w:hAnsi="PT Astra Serif"/>
          <w:bCs/>
          <w:sz w:val="26"/>
          <w:szCs w:val="26"/>
        </w:rPr>
        <w:t>__</w:t>
      </w:r>
      <w:r w:rsidR="00794A75" w:rsidRPr="0083149F">
        <w:rPr>
          <w:rFonts w:ascii="PT Astra Serif" w:hAnsi="PT Astra Serif"/>
          <w:bCs/>
          <w:sz w:val="26"/>
          <w:szCs w:val="26"/>
        </w:rPr>
        <w:t>.</w:t>
      </w:r>
      <w:r w:rsidRPr="0083149F">
        <w:rPr>
          <w:rFonts w:ascii="PT Astra Serif" w:hAnsi="PT Astra Serif"/>
          <w:bCs/>
          <w:sz w:val="26"/>
          <w:szCs w:val="26"/>
        </w:rPr>
        <w:t>____</w:t>
      </w:r>
      <w:r w:rsidR="00C56C9F" w:rsidRPr="0083149F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</w:t>
      </w:r>
      <w:r w:rsidR="00384285" w:rsidRPr="0083149F">
        <w:rPr>
          <w:rFonts w:ascii="PT Astra Serif" w:hAnsi="PT Astra Serif"/>
          <w:bCs/>
          <w:sz w:val="26"/>
          <w:szCs w:val="26"/>
        </w:rPr>
        <w:t xml:space="preserve">             </w:t>
      </w:r>
      <w:r w:rsidR="00C56C9F" w:rsidRPr="0083149F">
        <w:rPr>
          <w:rFonts w:ascii="PT Astra Serif" w:hAnsi="PT Astra Serif"/>
          <w:bCs/>
          <w:sz w:val="26"/>
          <w:szCs w:val="26"/>
        </w:rPr>
        <w:t xml:space="preserve">                            </w:t>
      </w:r>
      <w:r w:rsidR="00CD6865" w:rsidRPr="0083149F">
        <w:rPr>
          <w:rFonts w:ascii="PT Astra Serif" w:hAnsi="PT Astra Serif"/>
          <w:bCs/>
          <w:sz w:val="26"/>
          <w:szCs w:val="26"/>
        </w:rPr>
        <w:t xml:space="preserve">   </w:t>
      </w:r>
      <w:r w:rsidR="00DF26C4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D11E58" w:rsidRPr="0083149F">
        <w:rPr>
          <w:rFonts w:ascii="PT Astra Serif" w:hAnsi="PT Astra Serif"/>
          <w:bCs/>
          <w:sz w:val="26"/>
          <w:szCs w:val="26"/>
        </w:rPr>
        <w:t xml:space="preserve">       </w:t>
      </w:r>
      <w:r w:rsidR="003802EE" w:rsidRPr="0083149F">
        <w:rPr>
          <w:rFonts w:ascii="PT Astra Serif" w:hAnsi="PT Astra Serif"/>
          <w:bCs/>
          <w:sz w:val="26"/>
          <w:szCs w:val="26"/>
        </w:rPr>
        <w:t xml:space="preserve">№ </w:t>
      </w:r>
      <w:r w:rsidRPr="0083149F">
        <w:rPr>
          <w:rFonts w:ascii="PT Astra Serif" w:hAnsi="PT Astra Serif"/>
          <w:bCs/>
          <w:sz w:val="26"/>
          <w:szCs w:val="26"/>
        </w:rPr>
        <w:t>___</w:t>
      </w:r>
    </w:p>
    <w:p w:rsidR="00BD172B" w:rsidRPr="0083149F" w:rsidRDefault="00BD172B" w:rsidP="00BD172B">
      <w:pPr>
        <w:keepNext/>
        <w:keepLines/>
        <w:ind w:firstLine="540"/>
        <w:jc w:val="center"/>
        <w:rPr>
          <w:rFonts w:ascii="PT Astra Serif" w:hAnsi="PT Astra Serif"/>
          <w:bCs/>
          <w:sz w:val="26"/>
          <w:szCs w:val="26"/>
        </w:rPr>
      </w:pPr>
    </w:p>
    <w:p w:rsidR="00C72909" w:rsidRPr="0083149F" w:rsidRDefault="00C72909" w:rsidP="00ED14C4">
      <w:pPr>
        <w:keepNext/>
        <w:keepLines/>
        <w:jc w:val="center"/>
        <w:rPr>
          <w:rFonts w:ascii="PT Astra Serif" w:hAnsi="PT Astra Serif"/>
          <w:bCs/>
          <w:sz w:val="26"/>
          <w:szCs w:val="26"/>
        </w:rPr>
      </w:pPr>
    </w:p>
    <w:p w:rsidR="003C3325" w:rsidRPr="0083149F" w:rsidRDefault="00794C61" w:rsidP="005D707F">
      <w:pPr>
        <w:keepNext/>
        <w:keepLines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О</w:t>
      </w:r>
      <w:r w:rsidR="00EE4490" w:rsidRPr="0083149F">
        <w:rPr>
          <w:rFonts w:ascii="PT Astra Serif" w:hAnsi="PT Astra Serif"/>
          <w:bCs/>
          <w:sz w:val="26"/>
          <w:szCs w:val="26"/>
        </w:rPr>
        <w:t>б утверждении ведомственной целевой программы</w:t>
      </w:r>
      <w:r w:rsidR="00CD2501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4D6FA7" w:rsidRPr="0083149F">
        <w:rPr>
          <w:rFonts w:ascii="PT Astra Serif" w:hAnsi="PT Astra Serif"/>
          <w:bCs/>
          <w:sz w:val="26"/>
          <w:szCs w:val="26"/>
        </w:rPr>
        <w:t>Томской области</w:t>
      </w:r>
    </w:p>
    <w:p w:rsidR="005D707F" w:rsidRPr="0083149F" w:rsidRDefault="00CD2501" w:rsidP="005D707F">
      <w:pPr>
        <w:keepNext/>
        <w:keepLines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E15B65" w:rsidRPr="0083149F" w:rsidRDefault="00E15B65" w:rsidP="00E15B65">
      <w:pPr>
        <w:keepNext/>
        <w:keepLines/>
        <w:jc w:val="center"/>
        <w:rPr>
          <w:rFonts w:ascii="PT Astra Serif" w:hAnsi="PT Astra Serif"/>
          <w:bCs/>
          <w:sz w:val="26"/>
          <w:szCs w:val="26"/>
        </w:rPr>
      </w:pPr>
    </w:p>
    <w:p w:rsidR="000F126F" w:rsidRPr="0083149F" w:rsidRDefault="000F126F" w:rsidP="00181365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В соответствии с постановление</w:t>
      </w:r>
      <w:r w:rsidR="00676167" w:rsidRPr="0083149F">
        <w:rPr>
          <w:rFonts w:ascii="PT Astra Serif" w:hAnsi="PT Astra Serif"/>
          <w:bCs/>
          <w:sz w:val="26"/>
          <w:szCs w:val="26"/>
        </w:rPr>
        <w:t>м</w:t>
      </w:r>
      <w:r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Администрации Томской области</w:t>
      </w:r>
      <w:r w:rsidRPr="0083149F">
        <w:rPr>
          <w:rFonts w:ascii="PT Astra Serif" w:hAnsi="PT Astra Serif"/>
          <w:bCs/>
          <w:sz w:val="26"/>
          <w:szCs w:val="26"/>
        </w:rPr>
        <w:t xml:space="preserve"> от </w:t>
      </w:r>
      <w:r w:rsidR="00EE4490" w:rsidRPr="0083149F">
        <w:rPr>
          <w:rFonts w:ascii="PT Astra Serif" w:hAnsi="PT Astra Serif"/>
          <w:bCs/>
          <w:sz w:val="26"/>
          <w:szCs w:val="26"/>
        </w:rPr>
        <w:t>29</w:t>
      </w:r>
      <w:r w:rsidRPr="0083149F">
        <w:rPr>
          <w:rFonts w:ascii="PT Astra Serif" w:hAnsi="PT Astra Serif"/>
          <w:bCs/>
          <w:sz w:val="26"/>
          <w:szCs w:val="26"/>
        </w:rPr>
        <w:t>.0</w:t>
      </w:r>
      <w:r w:rsidR="00EE4490" w:rsidRPr="0083149F">
        <w:rPr>
          <w:rFonts w:ascii="PT Astra Serif" w:hAnsi="PT Astra Serif"/>
          <w:bCs/>
          <w:sz w:val="26"/>
          <w:szCs w:val="26"/>
        </w:rPr>
        <w:t>6</w:t>
      </w:r>
      <w:r w:rsidRPr="0083149F">
        <w:rPr>
          <w:rFonts w:ascii="PT Astra Serif" w:hAnsi="PT Astra Serif"/>
          <w:bCs/>
          <w:sz w:val="26"/>
          <w:szCs w:val="26"/>
        </w:rPr>
        <w:t>.201</w:t>
      </w:r>
      <w:r w:rsidR="00EE4490" w:rsidRPr="0083149F">
        <w:rPr>
          <w:rFonts w:ascii="PT Astra Serif" w:hAnsi="PT Astra Serif"/>
          <w:bCs/>
          <w:sz w:val="26"/>
          <w:szCs w:val="26"/>
        </w:rPr>
        <w:t xml:space="preserve">6 </w:t>
      </w:r>
      <w:r w:rsidR="002C5D2E" w:rsidRPr="0083149F">
        <w:rPr>
          <w:rFonts w:ascii="PT Astra Serif" w:hAnsi="PT Astra Serif"/>
          <w:bCs/>
          <w:sz w:val="26"/>
          <w:szCs w:val="26"/>
        </w:rPr>
        <w:t xml:space="preserve">   </w:t>
      </w:r>
      <w:r w:rsidR="00C063B2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№ 219а</w:t>
      </w:r>
      <w:r w:rsidRPr="0083149F">
        <w:rPr>
          <w:rFonts w:ascii="PT Astra Serif" w:hAnsi="PT Astra Serif"/>
          <w:bCs/>
          <w:sz w:val="26"/>
          <w:szCs w:val="26"/>
        </w:rPr>
        <w:t xml:space="preserve"> «</w:t>
      </w:r>
      <w:r w:rsidR="00EE4490" w:rsidRPr="0083149F">
        <w:rPr>
          <w:rFonts w:ascii="PT Astra Serif" w:hAnsi="PT Astra Serif"/>
          <w:bCs/>
          <w:sz w:val="26"/>
          <w:szCs w:val="26"/>
        </w:rPr>
        <w:t>Об утверждении Порядка разработки, утверждения и реализации ведомственных целевых программ Томской области</w:t>
      </w:r>
      <w:r w:rsidRPr="0083149F">
        <w:rPr>
          <w:rFonts w:ascii="PT Astra Serif" w:hAnsi="PT Astra Serif"/>
          <w:bCs/>
          <w:sz w:val="26"/>
          <w:szCs w:val="26"/>
        </w:rPr>
        <w:t>»</w:t>
      </w:r>
    </w:p>
    <w:p w:rsidR="00CA2B9F" w:rsidRPr="0083149F" w:rsidRDefault="00C56C9F" w:rsidP="00BC0CDD">
      <w:pPr>
        <w:pStyle w:val="ConsPlusNormal"/>
        <w:ind w:firstLine="709"/>
        <w:jc w:val="both"/>
        <w:rPr>
          <w:rFonts w:ascii="PT Astra Serif" w:hAnsi="PT Astra Serif"/>
        </w:rPr>
      </w:pPr>
      <w:r w:rsidRPr="0083149F">
        <w:rPr>
          <w:rFonts w:ascii="PT Astra Serif" w:hAnsi="PT Astra Serif"/>
        </w:rPr>
        <w:t>ПРИКАЗЫВАЮ:</w:t>
      </w:r>
      <w:r w:rsidR="00385F1E" w:rsidRPr="0083149F">
        <w:rPr>
          <w:rFonts w:ascii="PT Astra Serif" w:hAnsi="PT Astra Serif"/>
        </w:rPr>
        <w:t xml:space="preserve"> </w:t>
      </w:r>
    </w:p>
    <w:p w:rsidR="00697DF7" w:rsidRPr="0083149F" w:rsidRDefault="00EE4490" w:rsidP="00EE4490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Утвердить ведомственную целевую программу Томской области «Оптимизация процесса определения поставщиков (подрядчиков, исполнителей) в рамках централизации закупок Томской области» согласно </w:t>
      </w:r>
      <w:proofErr w:type="gramStart"/>
      <w:r w:rsidRPr="0083149F">
        <w:rPr>
          <w:rFonts w:ascii="PT Astra Serif" w:hAnsi="PT Astra Serif"/>
          <w:sz w:val="26"/>
          <w:szCs w:val="26"/>
        </w:rPr>
        <w:t>приложению</w:t>
      </w:r>
      <w:proofErr w:type="gramEnd"/>
      <w:r w:rsidRPr="0083149F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C06C2C" w:rsidRPr="0083149F" w:rsidRDefault="007F2D89" w:rsidP="009E0C08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Признать утратившим силу</w:t>
      </w:r>
      <w:r w:rsidR="00BC0292" w:rsidRPr="0083149F">
        <w:rPr>
          <w:rFonts w:ascii="PT Astra Serif" w:hAnsi="PT Astra Serif"/>
          <w:sz w:val="26"/>
          <w:szCs w:val="26"/>
        </w:rPr>
        <w:t xml:space="preserve"> </w:t>
      </w:r>
      <w:r w:rsidRPr="0083149F">
        <w:rPr>
          <w:rFonts w:ascii="PT Astra Serif" w:hAnsi="PT Astra Serif"/>
          <w:sz w:val="26"/>
          <w:szCs w:val="26"/>
        </w:rPr>
        <w:t xml:space="preserve">приказ Департамента государственного заказа Томской области от </w:t>
      </w:r>
      <w:r w:rsidR="0083149F" w:rsidRPr="0083149F">
        <w:rPr>
          <w:rFonts w:ascii="PT Astra Serif" w:hAnsi="PT Astra Serif"/>
          <w:sz w:val="26"/>
          <w:szCs w:val="26"/>
        </w:rPr>
        <w:t>20</w:t>
      </w:r>
      <w:r w:rsidR="004D6FA7" w:rsidRPr="0083149F">
        <w:rPr>
          <w:rFonts w:ascii="PT Astra Serif" w:hAnsi="PT Astra Serif"/>
          <w:sz w:val="26"/>
          <w:szCs w:val="26"/>
        </w:rPr>
        <w:t>.01.20</w:t>
      </w:r>
      <w:r w:rsidR="00366F47">
        <w:rPr>
          <w:rFonts w:ascii="PT Astra Serif" w:hAnsi="PT Astra Serif"/>
          <w:sz w:val="26"/>
          <w:szCs w:val="26"/>
        </w:rPr>
        <w:t>20</w:t>
      </w:r>
      <w:r w:rsidRPr="0083149F">
        <w:rPr>
          <w:rFonts w:ascii="PT Astra Serif" w:hAnsi="PT Astra Serif"/>
          <w:sz w:val="26"/>
          <w:szCs w:val="26"/>
        </w:rPr>
        <w:t xml:space="preserve"> № </w:t>
      </w:r>
      <w:r w:rsidR="00BC0292" w:rsidRPr="0083149F">
        <w:rPr>
          <w:rFonts w:ascii="PT Astra Serif" w:hAnsi="PT Astra Serif"/>
          <w:sz w:val="26"/>
          <w:szCs w:val="26"/>
        </w:rPr>
        <w:t>1</w:t>
      </w:r>
      <w:r w:rsidRPr="0083149F">
        <w:rPr>
          <w:rFonts w:ascii="PT Astra Serif" w:hAnsi="PT Astra Serif"/>
          <w:sz w:val="26"/>
          <w:szCs w:val="26"/>
        </w:rPr>
        <w:t>-п «Об утверждении ведомственн</w:t>
      </w:r>
      <w:r w:rsidR="003802EE" w:rsidRPr="0083149F">
        <w:rPr>
          <w:rFonts w:ascii="PT Astra Serif" w:hAnsi="PT Astra Serif"/>
          <w:sz w:val="26"/>
          <w:szCs w:val="26"/>
        </w:rPr>
        <w:t>ой</w:t>
      </w:r>
      <w:r w:rsidRPr="0083149F">
        <w:rPr>
          <w:rFonts w:ascii="PT Astra Serif" w:hAnsi="PT Astra Serif"/>
          <w:sz w:val="26"/>
          <w:szCs w:val="26"/>
        </w:rPr>
        <w:t xml:space="preserve"> целев</w:t>
      </w:r>
      <w:r w:rsidR="003802EE" w:rsidRPr="0083149F">
        <w:rPr>
          <w:rFonts w:ascii="PT Astra Serif" w:hAnsi="PT Astra Serif"/>
          <w:sz w:val="26"/>
          <w:szCs w:val="26"/>
        </w:rPr>
        <w:t>ой</w:t>
      </w:r>
      <w:r w:rsidRPr="0083149F">
        <w:rPr>
          <w:rFonts w:ascii="PT Astra Serif" w:hAnsi="PT Astra Serif"/>
          <w:sz w:val="26"/>
          <w:szCs w:val="26"/>
        </w:rPr>
        <w:t xml:space="preserve"> программ</w:t>
      </w:r>
      <w:r w:rsidR="003802EE" w:rsidRPr="0083149F">
        <w:rPr>
          <w:rFonts w:ascii="PT Astra Serif" w:hAnsi="PT Astra Serif"/>
          <w:sz w:val="26"/>
          <w:szCs w:val="26"/>
        </w:rPr>
        <w:t>ы</w:t>
      </w:r>
      <w:r w:rsidR="00BC0292" w:rsidRPr="0083149F">
        <w:rPr>
          <w:rFonts w:ascii="PT Astra Serif" w:hAnsi="PT Astra Serif"/>
          <w:sz w:val="26"/>
          <w:szCs w:val="26"/>
        </w:rPr>
        <w:t xml:space="preserve"> </w:t>
      </w:r>
      <w:r w:rsidR="002C5D2E" w:rsidRPr="0083149F">
        <w:rPr>
          <w:rFonts w:ascii="PT Astra Serif" w:hAnsi="PT Astra Serif"/>
          <w:sz w:val="26"/>
          <w:szCs w:val="26"/>
        </w:rPr>
        <w:t xml:space="preserve">Томской области </w:t>
      </w:r>
      <w:r w:rsidR="00BC0292" w:rsidRPr="0083149F">
        <w:rPr>
          <w:rFonts w:ascii="PT Astra Serif" w:hAnsi="PT Astra Serif"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</w:t>
      </w:r>
      <w:r w:rsidRPr="0083149F">
        <w:rPr>
          <w:rFonts w:ascii="PT Astra Serif" w:hAnsi="PT Astra Serif"/>
          <w:sz w:val="26"/>
          <w:szCs w:val="26"/>
        </w:rPr>
        <w:t xml:space="preserve">» </w:t>
      </w:r>
      <w:r w:rsidR="00DB18A4" w:rsidRPr="0083149F">
        <w:rPr>
          <w:rFonts w:ascii="PT Astra Serif" w:hAnsi="PT Astra Serif"/>
          <w:sz w:val="26"/>
          <w:szCs w:val="26"/>
        </w:rPr>
        <w:t xml:space="preserve">(Официальный интернет-портал </w:t>
      </w:r>
      <w:r w:rsidR="002C5D2E" w:rsidRPr="0083149F">
        <w:rPr>
          <w:rFonts w:ascii="PT Astra Serif" w:hAnsi="PT Astra Serif"/>
          <w:sz w:val="26"/>
          <w:szCs w:val="26"/>
        </w:rPr>
        <w:t>правовой информации</w:t>
      </w:r>
      <w:r w:rsidR="00DB18A4" w:rsidRPr="0083149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B18A4" w:rsidRPr="0083149F">
        <w:rPr>
          <w:rFonts w:ascii="PT Astra Serif" w:hAnsi="PT Astra Serif"/>
          <w:sz w:val="26"/>
          <w:szCs w:val="26"/>
        </w:rPr>
        <w:t>www</w:t>
      </w:r>
      <w:proofErr w:type="spellEnd"/>
      <w:r w:rsidR="00DB18A4" w:rsidRPr="0083149F">
        <w:rPr>
          <w:rFonts w:ascii="PT Astra Serif" w:hAnsi="PT Astra Serif"/>
          <w:sz w:val="26"/>
          <w:szCs w:val="26"/>
        </w:rPr>
        <w:t>.</w:t>
      </w:r>
      <w:hyperlink r:id="rId8" w:history="1">
        <w:proofErr w:type="spellStart"/>
        <w:r w:rsidR="002C5D2E" w:rsidRPr="0083149F">
          <w:rPr>
            <w:rFonts w:ascii="PT Astra Serif" w:hAnsi="PT Astra Serif"/>
            <w:sz w:val="26"/>
            <w:szCs w:val="26"/>
            <w:lang w:val="en-US"/>
          </w:rPr>
          <w:t>pravo</w:t>
        </w:r>
        <w:proofErr w:type="spellEnd"/>
        <w:r w:rsidR="00DB18A4" w:rsidRPr="0083149F">
          <w:rPr>
            <w:rFonts w:ascii="PT Astra Serif" w:hAnsi="PT Astra Serif"/>
            <w:sz w:val="26"/>
            <w:szCs w:val="26"/>
          </w:rPr>
          <w:t>.gov.ru</w:t>
        </w:r>
      </w:hyperlink>
      <w:r w:rsidR="00BC0292" w:rsidRPr="0083149F">
        <w:rPr>
          <w:rFonts w:ascii="PT Astra Serif" w:hAnsi="PT Astra Serif"/>
          <w:sz w:val="26"/>
          <w:szCs w:val="26"/>
        </w:rPr>
        <w:t xml:space="preserve">, </w:t>
      </w:r>
      <w:r w:rsidR="0083149F" w:rsidRPr="0083149F">
        <w:rPr>
          <w:rFonts w:ascii="PT Astra Serif" w:hAnsi="PT Astra Serif"/>
          <w:sz w:val="26"/>
          <w:szCs w:val="26"/>
        </w:rPr>
        <w:t>21</w:t>
      </w:r>
      <w:r w:rsidR="00BC0292" w:rsidRPr="0083149F">
        <w:rPr>
          <w:rFonts w:ascii="PT Astra Serif" w:hAnsi="PT Astra Serif"/>
          <w:sz w:val="26"/>
          <w:szCs w:val="26"/>
        </w:rPr>
        <w:t>.01</w:t>
      </w:r>
      <w:r w:rsidR="00DB18A4" w:rsidRPr="0083149F">
        <w:rPr>
          <w:rFonts w:ascii="PT Astra Serif" w:hAnsi="PT Astra Serif"/>
          <w:sz w:val="26"/>
          <w:szCs w:val="26"/>
        </w:rPr>
        <w:t>.20</w:t>
      </w:r>
      <w:r w:rsidR="0083149F" w:rsidRPr="0083149F">
        <w:rPr>
          <w:rFonts w:ascii="PT Astra Serif" w:hAnsi="PT Astra Serif"/>
          <w:sz w:val="26"/>
          <w:szCs w:val="26"/>
        </w:rPr>
        <w:t>20</w:t>
      </w:r>
      <w:r w:rsidR="002C5D2E" w:rsidRPr="0083149F">
        <w:rPr>
          <w:rFonts w:ascii="PT Astra Serif" w:hAnsi="PT Astra Serif"/>
          <w:sz w:val="26"/>
          <w:szCs w:val="26"/>
        </w:rPr>
        <w:t>,</w:t>
      </w:r>
      <w:r w:rsidR="0083149F" w:rsidRPr="0083149F">
        <w:rPr>
          <w:rFonts w:ascii="PT Astra Serif" w:hAnsi="PT Astra Serif"/>
          <w:sz w:val="26"/>
          <w:szCs w:val="26"/>
        </w:rPr>
        <w:t xml:space="preserve"> № 7001202001210001</w:t>
      </w:r>
      <w:r w:rsidR="009E0C08" w:rsidRPr="0083149F">
        <w:rPr>
          <w:rFonts w:ascii="PT Astra Serif" w:hAnsi="PT Astra Serif"/>
          <w:sz w:val="26"/>
          <w:szCs w:val="26"/>
        </w:rPr>
        <w:t>)</w:t>
      </w:r>
      <w:r w:rsidR="00775622" w:rsidRPr="0083149F">
        <w:rPr>
          <w:rFonts w:ascii="PT Astra Serif" w:hAnsi="PT Astra Serif"/>
          <w:sz w:val="26"/>
          <w:szCs w:val="26"/>
        </w:rPr>
        <w:t>.</w:t>
      </w:r>
    </w:p>
    <w:p w:rsidR="003E45C8" w:rsidRPr="0083149F" w:rsidRDefault="00EE4490" w:rsidP="0027302E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Комитету планирования и аналитической работы обеспечить размещение ведомственной целевой программы </w:t>
      </w:r>
      <w:r w:rsidRPr="00033ACE">
        <w:rPr>
          <w:rFonts w:ascii="PT Astra Serif" w:hAnsi="PT Astra Serif"/>
          <w:sz w:val="26"/>
          <w:szCs w:val="26"/>
        </w:rPr>
        <w:t xml:space="preserve">на </w:t>
      </w:r>
      <w:r w:rsidR="002F4A5D" w:rsidRPr="00033ACE">
        <w:rPr>
          <w:rFonts w:ascii="PT Astra Serif" w:hAnsi="PT Astra Serif"/>
          <w:sz w:val="26"/>
          <w:szCs w:val="26"/>
        </w:rPr>
        <w:t xml:space="preserve">официальном </w:t>
      </w:r>
      <w:r w:rsidRPr="00033ACE">
        <w:rPr>
          <w:rFonts w:ascii="PT Astra Serif" w:hAnsi="PT Astra Serif"/>
          <w:sz w:val="26"/>
          <w:szCs w:val="26"/>
        </w:rPr>
        <w:t>сайте Департамента</w:t>
      </w:r>
      <w:r w:rsidRPr="0083149F">
        <w:rPr>
          <w:rFonts w:ascii="PT Astra Serif" w:hAnsi="PT Astra Serif"/>
          <w:sz w:val="26"/>
          <w:szCs w:val="26"/>
        </w:rPr>
        <w:t xml:space="preserve"> государственного заказа Томской области</w:t>
      </w:r>
      <w:r w:rsidR="003E45C8" w:rsidRPr="0083149F">
        <w:rPr>
          <w:rFonts w:ascii="PT Astra Serif" w:hAnsi="PT Astra Serif"/>
          <w:sz w:val="26"/>
          <w:szCs w:val="26"/>
        </w:rPr>
        <w:t>.</w:t>
      </w:r>
      <w:r w:rsidR="005052DD" w:rsidRPr="0083149F">
        <w:rPr>
          <w:rFonts w:ascii="PT Astra Serif" w:hAnsi="PT Astra Serif"/>
          <w:sz w:val="26"/>
          <w:szCs w:val="26"/>
        </w:rPr>
        <w:t xml:space="preserve"> </w:t>
      </w:r>
    </w:p>
    <w:p w:rsidR="00EE4490" w:rsidRPr="0083149F" w:rsidRDefault="00EE4490" w:rsidP="0027302E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411BA5" w:rsidRPr="0083149F" w:rsidRDefault="00411BA5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B63B1" w:rsidRPr="0083149F" w:rsidRDefault="00EB63B1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27302E" w:rsidRPr="0083149F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D46BD2" w:rsidRPr="0083149F" w:rsidRDefault="00C56C9F" w:rsidP="00795373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  <w:sectPr w:rsidR="00D46BD2" w:rsidRPr="0083149F" w:rsidSect="00CD66B7">
          <w:headerReference w:type="default" r:id="rId9"/>
          <w:headerReference w:type="first" r:id="rId10"/>
          <w:footnotePr>
            <w:numStart w:val="50"/>
          </w:footnotePr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83149F">
        <w:rPr>
          <w:rFonts w:ascii="PT Astra Serif" w:hAnsi="PT Astra Serif"/>
          <w:sz w:val="26"/>
          <w:szCs w:val="26"/>
        </w:rPr>
        <w:t>Начальник департамента</w:t>
      </w:r>
      <w:r w:rsidR="00B42FD1" w:rsidRPr="0083149F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</w:t>
      </w:r>
      <w:proofErr w:type="spellStart"/>
      <w:r w:rsidR="00411B10" w:rsidRPr="0083149F">
        <w:rPr>
          <w:rFonts w:ascii="PT Astra Serif" w:hAnsi="PT Astra Serif"/>
          <w:sz w:val="26"/>
          <w:szCs w:val="26"/>
        </w:rPr>
        <w:t>Г</w:t>
      </w:r>
      <w:r w:rsidRPr="0083149F">
        <w:rPr>
          <w:rFonts w:ascii="PT Astra Serif" w:hAnsi="PT Astra Serif"/>
          <w:sz w:val="26"/>
          <w:szCs w:val="26"/>
        </w:rPr>
        <w:t>.В.</w:t>
      </w:r>
      <w:r w:rsidR="00A649A2">
        <w:rPr>
          <w:rFonts w:ascii="PT Astra Serif" w:hAnsi="PT Astra Serif"/>
          <w:sz w:val="26"/>
          <w:szCs w:val="26"/>
        </w:rPr>
        <w:t>Гонг</w:t>
      </w:r>
      <w:r w:rsidR="007F15B4">
        <w:rPr>
          <w:rFonts w:ascii="PT Astra Serif" w:hAnsi="PT Astra Serif"/>
          <w:sz w:val="26"/>
          <w:szCs w:val="26"/>
        </w:rPr>
        <w:t>ина</w:t>
      </w:r>
      <w:proofErr w:type="spellEnd"/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jc w:val="right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Style w:val="af2"/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УТВЕРЖДЕНА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государственного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заказа Томской области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_</w:t>
      </w:r>
      <w:proofErr w:type="gramStart"/>
      <w:r>
        <w:rPr>
          <w:rFonts w:ascii="PT Astra Serif" w:hAnsi="PT Astra Serif"/>
          <w:sz w:val="26"/>
          <w:szCs w:val="26"/>
        </w:rPr>
        <w:t>_</w:t>
      </w:r>
      <w:r w:rsidRPr="0083149F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_</w:t>
      </w:r>
      <w:proofErr w:type="gramEnd"/>
      <w:r>
        <w:rPr>
          <w:rFonts w:ascii="PT Astra Serif" w:hAnsi="PT Astra Serif"/>
          <w:sz w:val="26"/>
          <w:szCs w:val="26"/>
        </w:rPr>
        <w:t>_</w:t>
      </w:r>
      <w:r w:rsidRPr="0083149F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____</w:t>
      </w:r>
      <w:r w:rsidRPr="0083149F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___</w:t>
      </w:r>
    </w:p>
    <w:p w:rsidR="00A649A2" w:rsidRDefault="00A649A2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sz w:val="26"/>
          <w:szCs w:val="26"/>
        </w:rPr>
      </w:pPr>
    </w:p>
    <w:p w:rsidR="00604F20" w:rsidRDefault="00604F20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Ведомственная целевая программа Томской области</w:t>
      </w: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</w:rPr>
      </w:pPr>
    </w:p>
    <w:tbl>
      <w:tblPr>
        <w:tblpPr w:leftFromText="180" w:rightFromText="180" w:vertAnchor="text" w:horzAnchor="margin" w:tblpY="15"/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373"/>
        <w:gridCol w:w="44"/>
        <w:gridCol w:w="1377"/>
        <w:gridCol w:w="183"/>
        <w:gridCol w:w="1148"/>
        <w:gridCol w:w="184"/>
        <w:gridCol w:w="1219"/>
      </w:tblGrid>
      <w:tr w:rsidR="00A649A2" w:rsidRPr="0083149F" w:rsidTr="00B65AB5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eastAsiaTheme="minorHAnsi" w:hAnsi="PT Astra Serif"/>
                <w:lang w:eastAsia="en-US"/>
              </w:rPr>
              <w:t>Наименование субъекта бюджетного планирования (далее -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ВЦП первого типа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Управление государственными закупками Томской области</w:t>
            </w:r>
          </w:p>
        </w:tc>
      </w:tr>
      <w:tr w:rsidR="00A649A2" w:rsidRPr="0083149F" w:rsidTr="00B65AB5">
        <w:trPr>
          <w:cantSplit/>
          <w:trHeight w:val="60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Оптимизация процесса определения поставщиков (подрядчиков, исполнителей) в рамках централизации закупок Томской области</w:t>
            </w:r>
          </w:p>
        </w:tc>
      </w:tr>
      <w:tr w:rsidR="00A649A2" w:rsidRPr="0083149F" w:rsidTr="00B65AB5">
        <w:trPr>
          <w:cantSplit/>
          <w:trHeight w:val="797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  <w:bCs/>
              </w:rPr>
              <w:t>Внедрение и реализация контрактной системы в сфере закупок на территории Томской области</w:t>
            </w:r>
          </w:p>
        </w:tc>
      </w:tr>
      <w:tr w:rsidR="00A649A2" w:rsidRPr="0083149F" w:rsidTr="00B65AB5">
        <w:trPr>
          <w:cantSplit/>
          <w:trHeight w:val="62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1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3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</w:tr>
      <w:tr w:rsidR="00A649A2" w:rsidRPr="0083149F" w:rsidTr="00B65AB5">
        <w:trPr>
          <w:cantSplit/>
          <w:trHeight w:val="1372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Среднее количество участников закупок   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49F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49F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49F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49F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</w:tr>
      <w:tr w:rsidR="00A649A2" w:rsidRPr="0083149F" w:rsidTr="00B65AB5">
        <w:trPr>
          <w:cantSplit/>
          <w:trHeight w:val="33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Срок реализации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A649A2" w:rsidRPr="0083149F" w:rsidTr="00B65AB5">
        <w:trPr>
          <w:cantSplit/>
          <w:trHeight w:val="551"/>
        </w:trPr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41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Сумма</w:t>
            </w:r>
          </w:p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(тыс. руб.)</w:t>
            </w:r>
          </w:p>
        </w:tc>
      </w:tr>
      <w:tr w:rsidR="00A649A2" w:rsidRPr="0083149F" w:rsidTr="00B65AB5">
        <w:trPr>
          <w:cantSplit/>
          <w:trHeight w:val="386"/>
        </w:trPr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вид</w:t>
            </w:r>
          </w:p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расходов</w:t>
            </w: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A649A2" w:rsidRPr="0083149F" w:rsidTr="00B65AB5">
        <w:trPr>
          <w:cantSplit/>
          <w:trHeight w:val="27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202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 w:rsidRPr="0083149F">
              <w:rPr>
                <w:rFonts w:ascii="PT Astra Serif" w:hAnsi="PT Astra Serif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2166600</w:t>
            </w:r>
            <w:r>
              <w:rPr>
                <w:rFonts w:ascii="PT Astra Serif" w:hAnsi="PT Astra Serif"/>
              </w:rPr>
              <w:t>730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294303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14</w:t>
            </w:r>
            <w:r>
              <w:rPr>
                <w:rFonts w:ascii="PT Astra Serif" w:hAnsi="PT Astra Serif"/>
              </w:rPr>
              <w:t xml:space="preserve"> 500,8</w:t>
            </w:r>
          </w:p>
        </w:tc>
      </w:tr>
      <w:tr w:rsidR="00A649A2" w:rsidRPr="0083149F" w:rsidTr="00B65AB5">
        <w:trPr>
          <w:cantSplit/>
          <w:trHeight w:val="267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2166600740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5 648,9</w:t>
            </w:r>
          </w:p>
        </w:tc>
      </w:tr>
      <w:tr w:rsidR="00A649A2" w:rsidRPr="0083149F" w:rsidTr="00B65AB5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lastRenderedPageBreak/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83149F">
              <w:rPr>
                <w:rFonts w:ascii="PT Astra Serif" w:hAnsi="PT Astra Serif"/>
              </w:rPr>
              <w:t>20 149,7</w:t>
            </w:r>
          </w:p>
        </w:tc>
      </w:tr>
      <w:tr w:rsidR="00A649A2" w:rsidRPr="0083149F" w:rsidTr="00B65AB5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2166600</w:t>
            </w:r>
            <w:r>
              <w:rPr>
                <w:rFonts w:ascii="PT Astra Serif" w:hAnsi="PT Astra Serif"/>
              </w:rPr>
              <w:t>730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14</w:t>
            </w:r>
            <w:r>
              <w:rPr>
                <w:rFonts w:ascii="PT Astra Serif" w:hAnsi="PT Astra Serif"/>
              </w:rPr>
              <w:t xml:space="preserve"> 500,8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2166600740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5 648,9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83149F">
              <w:rPr>
                <w:rFonts w:ascii="PT Astra Serif" w:hAnsi="PT Astra Serif"/>
              </w:rPr>
              <w:t>20 149,7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3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2166600</w:t>
            </w:r>
            <w:r>
              <w:rPr>
                <w:rFonts w:ascii="PT Astra Serif" w:hAnsi="PT Astra Serif"/>
              </w:rPr>
              <w:t>730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14</w:t>
            </w:r>
            <w:r>
              <w:rPr>
                <w:rFonts w:ascii="PT Astra Serif" w:hAnsi="PT Astra Serif"/>
              </w:rPr>
              <w:t xml:space="preserve"> 500,8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2166600740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5 648,9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83149F">
              <w:rPr>
                <w:rFonts w:ascii="PT Astra Serif" w:hAnsi="PT Astra Serif"/>
              </w:rPr>
              <w:t>20 149,7</w:t>
            </w:r>
          </w:p>
        </w:tc>
      </w:tr>
    </w:tbl>
    <w:p w:rsidR="00A649A2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649A2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649A2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A649A2" w:rsidRPr="00E55F31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E22F1B" w:rsidRPr="00CA43FF" w:rsidRDefault="00A649A2" w:rsidP="00E22F1B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Контрактная система в сфере </w:t>
      </w:r>
      <w:r w:rsidRPr="00CA43FF">
        <w:rPr>
          <w:rFonts w:ascii="PT Astra Serif" w:hAnsi="PT Astra Serif"/>
          <w:sz w:val="26"/>
          <w:szCs w:val="26"/>
        </w:rPr>
        <w:t>закупок</w:t>
      </w:r>
      <w:r w:rsidR="00E612BD" w:rsidRPr="00CA43FF">
        <w:rPr>
          <w:rFonts w:ascii="PT Astra Serif" w:hAnsi="PT Astra Serif"/>
          <w:sz w:val="26"/>
          <w:szCs w:val="26"/>
        </w:rPr>
        <w:t xml:space="preserve"> товаров, работ, услуг</w:t>
      </w:r>
      <w:r w:rsidRPr="00CA43FF">
        <w:rPr>
          <w:rFonts w:ascii="PT Astra Serif" w:hAnsi="PT Astra Serif"/>
          <w:sz w:val="26"/>
          <w:szCs w:val="26"/>
        </w:rPr>
        <w:t xml:space="preserve"> </w:t>
      </w:r>
      <w:r w:rsidR="00E612BD" w:rsidRPr="00CA43FF">
        <w:rPr>
          <w:rFonts w:ascii="PT Astra Serif" w:hAnsi="PT Astra Serif"/>
          <w:sz w:val="26"/>
          <w:szCs w:val="26"/>
        </w:rPr>
        <w:t xml:space="preserve">(далее – </w:t>
      </w:r>
      <w:r w:rsidR="00FB74BF" w:rsidRPr="00CA43FF">
        <w:rPr>
          <w:rFonts w:ascii="PT Astra Serif" w:hAnsi="PT Astra Serif"/>
          <w:sz w:val="26"/>
          <w:szCs w:val="26"/>
        </w:rPr>
        <w:t xml:space="preserve">контрактная </w:t>
      </w:r>
      <w:r w:rsidR="00823E53" w:rsidRPr="00CA43FF">
        <w:rPr>
          <w:rFonts w:ascii="PT Astra Serif" w:hAnsi="PT Astra Serif"/>
          <w:sz w:val="26"/>
          <w:szCs w:val="26"/>
        </w:rPr>
        <w:t>систем</w:t>
      </w:r>
      <w:r w:rsidR="00FB74BF" w:rsidRPr="00CA43FF">
        <w:rPr>
          <w:rFonts w:ascii="PT Astra Serif" w:hAnsi="PT Astra Serif"/>
          <w:sz w:val="26"/>
          <w:szCs w:val="26"/>
        </w:rPr>
        <w:t>а</w:t>
      </w:r>
      <w:r w:rsidR="00E612BD" w:rsidRPr="00CA43FF">
        <w:rPr>
          <w:rFonts w:ascii="PT Astra Serif" w:hAnsi="PT Astra Serif"/>
          <w:sz w:val="26"/>
          <w:szCs w:val="26"/>
        </w:rPr>
        <w:t xml:space="preserve"> в сфере закупок) </w:t>
      </w:r>
      <w:r w:rsidRPr="00CA43FF">
        <w:rPr>
          <w:rFonts w:ascii="PT Astra Serif" w:hAnsi="PT Astra Serif"/>
          <w:sz w:val="26"/>
          <w:szCs w:val="26"/>
        </w:rPr>
        <w:t xml:space="preserve">регулируется Федеральным законом от 5 апреля 2013 года </w:t>
      </w:r>
      <w:r w:rsidR="00FB74BF" w:rsidRPr="00CA43FF">
        <w:rPr>
          <w:rFonts w:ascii="PT Astra Serif" w:hAnsi="PT Astra Serif"/>
          <w:sz w:val="26"/>
          <w:szCs w:val="26"/>
        </w:rPr>
        <w:br/>
      </w:r>
      <w:r w:rsidRPr="00CA43FF">
        <w:rPr>
          <w:rFonts w:ascii="PT Astra Serif" w:hAnsi="PT Astra Serif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№ 44-ФЗ) и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</w:t>
      </w:r>
      <w:r w:rsidR="00F700ED" w:rsidRPr="00CA43FF">
        <w:rPr>
          <w:rFonts w:ascii="PT Astra Serif" w:hAnsi="PT Astra Serif"/>
          <w:sz w:val="26"/>
          <w:szCs w:val="26"/>
        </w:rPr>
        <w:t>а</w:t>
      </w:r>
      <w:r w:rsidRPr="00CA43FF">
        <w:rPr>
          <w:rFonts w:ascii="PT Astra Serif" w:hAnsi="PT Astra Serif"/>
          <w:sz w:val="26"/>
          <w:szCs w:val="26"/>
        </w:rPr>
        <w:t>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</w:t>
      </w:r>
      <w:r w:rsidR="00604F20" w:rsidRPr="00604F2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604F20" w:rsidRPr="00CA43FF">
        <w:rPr>
          <w:rFonts w:ascii="PT Astra Serif" w:eastAsiaTheme="minorHAnsi" w:hAnsi="PT Astra Serif" w:cs="PT Astra Serif"/>
          <w:sz w:val="26"/>
          <w:szCs w:val="26"/>
          <w:lang w:eastAsia="en-US"/>
        </w:rPr>
        <w:t>товаров, работ, услуг для обеспечения государственных или муниципальных нужд (далее - закупка)</w:t>
      </w:r>
      <w:r w:rsidRPr="00CA43FF">
        <w:rPr>
          <w:rFonts w:ascii="PT Astra Serif" w:hAnsi="PT Astra Serif"/>
          <w:sz w:val="26"/>
          <w:szCs w:val="26"/>
        </w:rPr>
        <w:t>.</w:t>
      </w:r>
    </w:p>
    <w:p w:rsidR="00A649A2" w:rsidRPr="00CA43FF" w:rsidRDefault="00A649A2" w:rsidP="00E22F1B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 xml:space="preserve">Одним из механизмов оптимизации закупочной деятельности и обеспечения установленных принципов контрактной системы в сфере закупок является централизация закупок, предусмотренная Законом № 44-ФЗ. </w:t>
      </w:r>
    </w:p>
    <w:p w:rsidR="00DD0621" w:rsidRDefault="00A649A2" w:rsidP="00DD0621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>Указанный механизм реализован в Томской области</w:t>
      </w:r>
      <w:r w:rsidRPr="0083149F">
        <w:rPr>
          <w:rFonts w:ascii="PT Astra Serif" w:hAnsi="PT Astra Serif"/>
          <w:sz w:val="26"/>
          <w:szCs w:val="26"/>
        </w:rPr>
        <w:t xml:space="preserve">. </w:t>
      </w:r>
      <w:r w:rsidR="00E22F1B">
        <w:rPr>
          <w:rFonts w:ascii="PT Astra Serif" w:hAnsi="PT Astra Serif"/>
          <w:sz w:val="26"/>
          <w:szCs w:val="26"/>
        </w:rPr>
        <w:t xml:space="preserve">В соответствии с </w:t>
      </w:r>
      <w:r w:rsidR="00E22F1B" w:rsidRPr="0083149F">
        <w:rPr>
          <w:rFonts w:ascii="PT Astra Serif" w:hAnsi="PT Astra Serif"/>
          <w:sz w:val="26"/>
          <w:szCs w:val="26"/>
        </w:rPr>
        <w:t>постановлени</w:t>
      </w:r>
      <w:r w:rsidR="00E22F1B">
        <w:rPr>
          <w:rFonts w:ascii="PT Astra Serif" w:hAnsi="PT Astra Serif"/>
          <w:sz w:val="26"/>
          <w:szCs w:val="26"/>
        </w:rPr>
        <w:t>ем</w:t>
      </w:r>
      <w:r w:rsidR="00E22F1B" w:rsidRPr="0083149F">
        <w:rPr>
          <w:rFonts w:ascii="PT Astra Serif" w:hAnsi="PT Astra Serif"/>
          <w:sz w:val="26"/>
          <w:szCs w:val="26"/>
        </w:rPr>
        <w:t xml:space="preserve">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Постановление № 1а)</w:t>
      </w:r>
      <w:r w:rsidR="00E22F1B">
        <w:rPr>
          <w:rFonts w:ascii="PT Astra Serif" w:hAnsi="PT Astra Serif"/>
          <w:sz w:val="26"/>
          <w:szCs w:val="26"/>
        </w:rPr>
        <w:t xml:space="preserve"> в целях централизации закупок</w:t>
      </w:r>
      <w:r w:rsidR="00BC0A20">
        <w:rPr>
          <w:rFonts w:ascii="PT Astra Serif" w:hAnsi="PT Astra Serif"/>
          <w:sz w:val="26"/>
          <w:szCs w:val="26"/>
        </w:rPr>
        <w:t xml:space="preserve"> полномочия на </w:t>
      </w:r>
      <w:r w:rsidR="00BC0A20" w:rsidRPr="0083149F">
        <w:rPr>
          <w:rFonts w:ascii="PT Astra Serif" w:hAnsi="PT Astra Serif"/>
          <w:sz w:val="26"/>
          <w:szCs w:val="26"/>
        </w:rPr>
        <w:t>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(далее – заказчики Томс</w:t>
      </w:r>
      <w:r w:rsidR="00BC0A20">
        <w:rPr>
          <w:rFonts w:ascii="PT Astra Serif" w:hAnsi="PT Astra Serif"/>
          <w:sz w:val="26"/>
          <w:szCs w:val="26"/>
        </w:rPr>
        <w:t>кой области) возложены на уполномоченный орган (</w:t>
      </w:r>
      <w:r w:rsidR="00BC0A20" w:rsidRPr="0083149F">
        <w:rPr>
          <w:rFonts w:ascii="PT Astra Serif" w:hAnsi="PT Astra Serif"/>
          <w:sz w:val="26"/>
          <w:szCs w:val="26"/>
        </w:rPr>
        <w:t>Департамент государственного заказа Томской области</w:t>
      </w:r>
      <w:r w:rsidR="0085002A">
        <w:rPr>
          <w:rFonts w:ascii="PT Astra Serif" w:hAnsi="PT Astra Serif"/>
          <w:sz w:val="26"/>
          <w:szCs w:val="26"/>
        </w:rPr>
        <w:t xml:space="preserve"> (далее – Департамент). Часть полномочий на </w:t>
      </w:r>
      <w:r w:rsidR="0085002A" w:rsidRPr="0083149F">
        <w:rPr>
          <w:rFonts w:ascii="PT Astra Serif" w:hAnsi="PT Astra Serif"/>
          <w:sz w:val="26"/>
          <w:szCs w:val="26"/>
        </w:rPr>
        <w:t>определение поставщиков (подрядчиков, исполнителей) для заказчик</w:t>
      </w:r>
      <w:r w:rsidR="0085002A">
        <w:rPr>
          <w:rFonts w:ascii="PT Astra Serif" w:hAnsi="PT Astra Serif"/>
          <w:sz w:val="26"/>
          <w:szCs w:val="26"/>
        </w:rPr>
        <w:t>ов</w:t>
      </w:r>
      <w:r w:rsidR="0085002A" w:rsidRPr="0083149F">
        <w:rPr>
          <w:rFonts w:ascii="PT Astra Serif" w:hAnsi="PT Astra Serif"/>
          <w:sz w:val="26"/>
          <w:szCs w:val="26"/>
        </w:rPr>
        <w:t xml:space="preserve"> Томс</w:t>
      </w:r>
      <w:r w:rsidR="0085002A">
        <w:rPr>
          <w:rFonts w:ascii="PT Astra Serif" w:hAnsi="PT Astra Serif"/>
          <w:sz w:val="26"/>
          <w:szCs w:val="26"/>
        </w:rPr>
        <w:t>кой области также осуществляет</w:t>
      </w:r>
      <w:r w:rsidR="00E55F31" w:rsidRPr="00E55F31">
        <w:rPr>
          <w:rFonts w:ascii="PT Astra Serif" w:hAnsi="PT Astra Serif"/>
          <w:sz w:val="26"/>
          <w:szCs w:val="26"/>
        </w:rPr>
        <w:t xml:space="preserve"> </w:t>
      </w:r>
      <w:r w:rsidR="00E55F31">
        <w:rPr>
          <w:rFonts w:ascii="PT Astra Serif" w:hAnsi="PT Astra Serif"/>
          <w:sz w:val="26"/>
          <w:szCs w:val="26"/>
        </w:rPr>
        <w:t xml:space="preserve">уполномоченное </w:t>
      </w:r>
      <w:r w:rsidR="00BC0A20">
        <w:rPr>
          <w:rFonts w:ascii="PT Astra Serif" w:hAnsi="PT Astra Serif"/>
          <w:sz w:val="26"/>
          <w:szCs w:val="26"/>
        </w:rPr>
        <w:t xml:space="preserve">учреждение </w:t>
      </w:r>
      <w:r w:rsidR="0085002A">
        <w:rPr>
          <w:rFonts w:ascii="PT Astra Serif" w:hAnsi="PT Astra Serif"/>
          <w:sz w:val="26"/>
          <w:szCs w:val="26"/>
        </w:rPr>
        <w:t xml:space="preserve">– </w:t>
      </w:r>
      <w:r w:rsidR="00E55F31">
        <w:rPr>
          <w:rFonts w:ascii="PT Astra Serif" w:hAnsi="PT Astra Serif"/>
          <w:sz w:val="26"/>
          <w:szCs w:val="26"/>
        </w:rPr>
        <w:t xml:space="preserve">подведомственное Департаменту </w:t>
      </w:r>
      <w:r w:rsidR="00BC0A20" w:rsidRPr="0083149F">
        <w:rPr>
          <w:rFonts w:ascii="PT Astra Serif" w:hAnsi="PT Astra Serif"/>
          <w:sz w:val="26"/>
          <w:szCs w:val="26"/>
        </w:rPr>
        <w:t>областное государственное казенное учреждение «Центр государс</w:t>
      </w:r>
      <w:r w:rsidR="0085002A">
        <w:rPr>
          <w:rFonts w:ascii="PT Astra Serif" w:hAnsi="PT Astra Serif"/>
          <w:sz w:val="26"/>
          <w:szCs w:val="26"/>
        </w:rPr>
        <w:t>твенных закупок Томской области»</w:t>
      </w:r>
      <w:r w:rsidR="00CA43FF">
        <w:rPr>
          <w:rFonts w:ascii="PT Astra Serif" w:hAnsi="PT Astra Serif"/>
          <w:sz w:val="26"/>
          <w:szCs w:val="26"/>
        </w:rPr>
        <w:t>.</w:t>
      </w:r>
      <w:r w:rsidR="0085002A">
        <w:rPr>
          <w:rFonts w:ascii="PT Astra Serif" w:hAnsi="PT Astra Serif"/>
          <w:sz w:val="26"/>
          <w:szCs w:val="26"/>
        </w:rPr>
        <w:t xml:space="preserve"> </w:t>
      </w:r>
    </w:p>
    <w:p w:rsidR="00DD0621" w:rsidRDefault="00036AA8" w:rsidP="00DD0621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</w:t>
      </w:r>
      <w:r w:rsidR="00BC0A20" w:rsidRPr="00CA43FF">
        <w:rPr>
          <w:rFonts w:ascii="PT Astra Serif" w:hAnsi="PT Astra Serif"/>
          <w:sz w:val="26"/>
          <w:szCs w:val="26"/>
        </w:rPr>
        <w:t xml:space="preserve">остановлением № 1а </w:t>
      </w:r>
      <w:r w:rsidR="00017716" w:rsidRPr="00CA43FF">
        <w:rPr>
          <w:rFonts w:ascii="PT Astra Serif" w:hAnsi="PT Astra Serif"/>
          <w:sz w:val="26"/>
          <w:szCs w:val="26"/>
        </w:rPr>
        <w:t xml:space="preserve">в рамках централизации закупок </w:t>
      </w:r>
      <w:r w:rsidR="008F3C5F">
        <w:rPr>
          <w:rFonts w:ascii="PT Astra Serif" w:hAnsi="PT Astra Serif"/>
          <w:sz w:val="26"/>
          <w:szCs w:val="26"/>
        </w:rPr>
        <w:t xml:space="preserve">уполномоченное учреждение </w:t>
      </w:r>
      <w:r w:rsidRPr="00036AA8">
        <w:rPr>
          <w:rFonts w:ascii="PT Astra Serif" w:hAnsi="PT Astra Serif"/>
          <w:sz w:val="26"/>
          <w:szCs w:val="26"/>
        </w:rPr>
        <w:t>осуществляет</w:t>
      </w:r>
      <w:r>
        <w:rPr>
          <w:rFonts w:ascii="PT Astra Serif" w:hAnsi="PT Astra Serif"/>
          <w:sz w:val="26"/>
          <w:szCs w:val="26"/>
        </w:rPr>
        <w:t xml:space="preserve"> </w:t>
      </w:r>
      <w:r w:rsidRPr="00036AA8">
        <w:rPr>
          <w:rFonts w:ascii="PT Astra Serif" w:hAnsi="PT Astra Serif"/>
          <w:sz w:val="26"/>
          <w:szCs w:val="26"/>
        </w:rPr>
        <w:t>полномочия на определение поставщиков (подрядчиков, исполнителей) следующими способами:</w:t>
      </w:r>
      <w:r w:rsidR="00DD0621">
        <w:rPr>
          <w:rFonts w:ascii="PT Astra Serif" w:hAnsi="PT Astra Serif"/>
          <w:sz w:val="26"/>
          <w:szCs w:val="26"/>
        </w:rPr>
        <w:t xml:space="preserve"> </w:t>
      </w:r>
      <w:r w:rsidR="00BC0A20" w:rsidRPr="00CA43FF">
        <w:rPr>
          <w:rFonts w:ascii="PT Astra Serif" w:hAnsi="PT Astra Serif"/>
          <w:sz w:val="26"/>
          <w:szCs w:val="26"/>
        </w:rPr>
        <w:t xml:space="preserve">открытый конкурс в электронной форме, конкурс с ограниченным участием в электронной форме, двухэтапный конкурс в электронной форме, </w:t>
      </w:r>
      <w:r w:rsidR="008370B7">
        <w:rPr>
          <w:rFonts w:ascii="PT Astra Serif" w:hAnsi="PT Astra Serif"/>
          <w:sz w:val="26"/>
          <w:szCs w:val="26"/>
        </w:rPr>
        <w:t>аукцион в электронной форме</w:t>
      </w:r>
      <w:r w:rsidR="00BC0A20" w:rsidRPr="00CA43FF">
        <w:rPr>
          <w:rFonts w:ascii="PT Astra Serif" w:hAnsi="PT Astra Serif"/>
          <w:sz w:val="26"/>
          <w:szCs w:val="26"/>
        </w:rPr>
        <w:t xml:space="preserve">, запрос предложений в электронной форме </w:t>
      </w:r>
      <w:r w:rsidR="00360D97">
        <w:rPr>
          <w:rFonts w:ascii="PT Astra Serif" w:hAnsi="PT Astra Serif"/>
          <w:sz w:val="26"/>
          <w:szCs w:val="26"/>
        </w:rPr>
        <w:t>в случаях, предусмотренных</w:t>
      </w:r>
      <w:r w:rsidR="00BC0A20" w:rsidRPr="00CA43FF">
        <w:rPr>
          <w:rFonts w:ascii="PT Astra Serif" w:hAnsi="PT Astra Serif"/>
          <w:sz w:val="26"/>
          <w:szCs w:val="26"/>
        </w:rPr>
        <w:t xml:space="preserve"> пункт</w:t>
      </w:r>
      <w:r w:rsidR="00360D97">
        <w:rPr>
          <w:rFonts w:ascii="PT Astra Serif" w:hAnsi="PT Astra Serif"/>
          <w:sz w:val="26"/>
          <w:szCs w:val="26"/>
        </w:rPr>
        <w:t>ами</w:t>
      </w:r>
      <w:r w:rsidR="00BC0A20" w:rsidRPr="00CA43FF">
        <w:rPr>
          <w:rFonts w:ascii="PT Astra Serif" w:hAnsi="PT Astra Serif"/>
          <w:sz w:val="26"/>
          <w:szCs w:val="26"/>
        </w:rPr>
        <w:t xml:space="preserve"> 2</w:t>
      </w:r>
      <w:r w:rsidR="00360D97">
        <w:rPr>
          <w:rFonts w:ascii="PT Astra Serif" w:hAnsi="PT Astra Serif"/>
          <w:sz w:val="26"/>
          <w:szCs w:val="26"/>
        </w:rPr>
        <w:t>,</w:t>
      </w:r>
      <w:r w:rsidR="00BC0A20" w:rsidRPr="00CA43FF">
        <w:rPr>
          <w:rFonts w:ascii="PT Astra Serif" w:hAnsi="PT Astra Serif"/>
          <w:sz w:val="26"/>
          <w:szCs w:val="26"/>
        </w:rPr>
        <w:t xml:space="preserve"> 5 части 2 статьи 83</w:t>
      </w:r>
      <w:r w:rsidR="00BC0A20" w:rsidRPr="00CA43FF">
        <w:rPr>
          <w:rFonts w:ascii="PT Astra Serif" w:hAnsi="PT Astra Serif"/>
          <w:sz w:val="26"/>
          <w:szCs w:val="26"/>
          <w:vertAlign w:val="superscript"/>
        </w:rPr>
        <w:t>1</w:t>
      </w:r>
      <w:r w:rsidR="00BC0A20" w:rsidRPr="00CA43FF">
        <w:rPr>
          <w:rFonts w:ascii="PT Astra Serif" w:hAnsi="PT Astra Serif"/>
          <w:sz w:val="26"/>
          <w:szCs w:val="26"/>
        </w:rPr>
        <w:t xml:space="preserve"> Закона № 44-ФЗ</w:t>
      </w:r>
      <w:r w:rsidR="00DD0621">
        <w:rPr>
          <w:rFonts w:ascii="PT Astra Serif" w:hAnsi="PT Astra Serif"/>
          <w:sz w:val="26"/>
          <w:szCs w:val="26"/>
        </w:rPr>
        <w:t>.</w:t>
      </w:r>
      <w:r w:rsidR="00140330" w:rsidRPr="00CA43FF">
        <w:rPr>
          <w:rFonts w:ascii="PT Astra Serif" w:hAnsi="PT Astra Serif"/>
          <w:sz w:val="26"/>
          <w:szCs w:val="26"/>
        </w:rPr>
        <w:t xml:space="preserve"> </w:t>
      </w:r>
    </w:p>
    <w:p w:rsidR="00A649A2" w:rsidRPr="00DD0621" w:rsidRDefault="00DD0621" w:rsidP="00DD0621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Осуществление полномочий на определение поставщиков (подрядчиков, исполнителей) уполномоченным учреждением </w:t>
      </w:r>
      <w:r w:rsidR="00FF1865">
        <w:rPr>
          <w:rFonts w:ascii="PT Astra Serif" w:hAnsi="PT Astra Serif"/>
          <w:sz w:val="26"/>
          <w:szCs w:val="26"/>
        </w:rPr>
        <w:t>повышает</w:t>
      </w:r>
      <w:r w:rsidR="00CA43FF" w:rsidRPr="0083149F">
        <w:rPr>
          <w:rFonts w:ascii="PT Astra Serif" w:hAnsi="PT Astra Serif"/>
          <w:sz w:val="26"/>
          <w:szCs w:val="26"/>
        </w:rPr>
        <w:t xml:space="preserve"> эффективность системы закупок</w:t>
      </w:r>
      <w:r w:rsidR="00CA43FF">
        <w:rPr>
          <w:rFonts w:ascii="PT Astra Serif" w:hAnsi="PT Astra Serif"/>
          <w:sz w:val="26"/>
          <w:szCs w:val="26"/>
        </w:rPr>
        <w:t xml:space="preserve"> </w:t>
      </w:r>
      <w:r w:rsidR="00CA43FF" w:rsidRPr="0083149F">
        <w:rPr>
          <w:rFonts w:ascii="PT Astra Serif" w:hAnsi="PT Astra Serif"/>
          <w:sz w:val="26"/>
          <w:szCs w:val="26"/>
        </w:rPr>
        <w:t>в первую очередь за счет увеличения количества централизованных закупок</w:t>
      </w:r>
      <w:r w:rsidR="00CA43FF">
        <w:rPr>
          <w:rFonts w:ascii="PT Astra Serif" w:hAnsi="PT Astra Serif"/>
          <w:sz w:val="26"/>
          <w:szCs w:val="26"/>
        </w:rPr>
        <w:t>.</w:t>
      </w:r>
    </w:p>
    <w:p w:rsidR="00EA1592" w:rsidRDefault="00A649A2" w:rsidP="00EA159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9415DE">
        <w:rPr>
          <w:rFonts w:ascii="PT Astra Serif" w:hAnsi="PT Astra Serif"/>
          <w:sz w:val="26"/>
          <w:szCs w:val="26"/>
        </w:rPr>
        <w:t>Эффективная работа областного государственного казенного учреждения «Центр государственных закупок Томской области» в 2019 году позволила достичь установленного показателя</w:t>
      </w:r>
      <w:r w:rsidR="009D6872">
        <w:rPr>
          <w:rFonts w:ascii="PT Astra Serif" w:hAnsi="PT Astra Serif"/>
          <w:sz w:val="26"/>
          <w:szCs w:val="26"/>
        </w:rPr>
        <w:t xml:space="preserve"> результата достижения</w:t>
      </w:r>
      <w:r w:rsidRPr="009415DE">
        <w:rPr>
          <w:rFonts w:ascii="PT Astra Serif" w:hAnsi="PT Astra Serif"/>
          <w:sz w:val="26"/>
          <w:szCs w:val="26"/>
        </w:rPr>
        <w:t xml:space="preserve"> цели ВЦП «</w:t>
      </w:r>
      <w:r w:rsidRPr="00CA5681">
        <w:rPr>
          <w:rFonts w:ascii="PT Astra Serif" w:hAnsi="PT Astra Serif"/>
          <w:sz w:val="26"/>
          <w:szCs w:val="26"/>
        </w:rPr>
        <w:t xml:space="preserve">Среднее количество участников закупок товаров, работ, услуг для государственных нужд и нужд бюджетных учреждений Томской области на одну </w:t>
      </w:r>
      <w:r w:rsidRPr="009D6872">
        <w:rPr>
          <w:rFonts w:ascii="PT Astra Serif" w:hAnsi="PT Astra Serif"/>
          <w:sz w:val="26"/>
          <w:szCs w:val="26"/>
        </w:rPr>
        <w:t>закупку по закупкам, проведенным уполномоченным учреждением»</w:t>
      </w:r>
      <w:r w:rsidRPr="009415DE">
        <w:rPr>
          <w:rFonts w:ascii="PT Astra Serif" w:hAnsi="PT Astra Serif"/>
          <w:sz w:val="26"/>
          <w:szCs w:val="26"/>
        </w:rPr>
        <w:t xml:space="preserve"> – 3,2 ед. относительно запланированных 2,5 ед.</w:t>
      </w:r>
      <w:r w:rsidRPr="0083149F">
        <w:rPr>
          <w:rFonts w:ascii="PT Astra Serif" w:hAnsi="PT Astra Serif"/>
          <w:sz w:val="26"/>
          <w:szCs w:val="26"/>
        </w:rPr>
        <w:t xml:space="preserve"> </w:t>
      </w:r>
    </w:p>
    <w:p w:rsidR="00A649A2" w:rsidRPr="00664B16" w:rsidRDefault="00471FA7" w:rsidP="00664B16">
      <w:pPr>
        <w:autoSpaceDE w:val="0"/>
        <w:autoSpaceDN w:val="0"/>
        <w:adjustRightInd w:val="0"/>
        <w:ind w:firstLine="680"/>
        <w:jc w:val="both"/>
        <w:outlineLvl w:val="0"/>
        <w:rPr>
          <w:rFonts w:ascii="PT Astra Serif" w:hAnsi="PT Astra Serif"/>
          <w:sz w:val="26"/>
          <w:szCs w:val="26"/>
          <w:highlight w:val="lightGray"/>
        </w:rPr>
      </w:pPr>
      <w:r w:rsidRPr="009D6872">
        <w:rPr>
          <w:rFonts w:ascii="PT Astra Serif" w:hAnsi="PT Astra Serif"/>
          <w:sz w:val="26"/>
          <w:szCs w:val="26"/>
        </w:rPr>
        <w:t xml:space="preserve">Осуществление закупок </w:t>
      </w:r>
      <w:r w:rsidR="00A649A2" w:rsidRPr="009D6872">
        <w:rPr>
          <w:rFonts w:ascii="PT Astra Serif" w:hAnsi="PT Astra Serif"/>
          <w:sz w:val="26"/>
          <w:szCs w:val="26"/>
        </w:rPr>
        <w:t>уполномоченным учреждением</w:t>
      </w:r>
      <w:r w:rsidR="00A649A2" w:rsidRPr="0083149F">
        <w:rPr>
          <w:rFonts w:ascii="PT Astra Serif" w:hAnsi="PT Astra Serif"/>
          <w:sz w:val="26"/>
          <w:szCs w:val="26"/>
        </w:rPr>
        <w:t xml:space="preserve"> </w:t>
      </w:r>
      <w:r w:rsidR="00A649A2" w:rsidRPr="00EF4B4B">
        <w:rPr>
          <w:rFonts w:ascii="PT Astra Serif" w:hAnsi="PT Astra Serif"/>
          <w:sz w:val="26"/>
          <w:szCs w:val="26"/>
        </w:rPr>
        <w:t>позвол</w:t>
      </w:r>
      <w:r w:rsidR="00EF4B4B">
        <w:rPr>
          <w:rFonts w:ascii="PT Astra Serif" w:hAnsi="PT Astra Serif"/>
          <w:sz w:val="26"/>
          <w:szCs w:val="26"/>
        </w:rPr>
        <w:t>яет</w:t>
      </w:r>
      <w:r w:rsidR="00A649A2" w:rsidRPr="0083149F">
        <w:rPr>
          <w:rFonts w:ascii="PT Astra Serif" w:hAnsi="PT Astra Serif"/>
          <w:sz w:val="26"/>
          <w:szCs w:val="26"/>
        </w:rPr>
        <w:t xml:space="preserve"> </w:t>
      </w:r>
      <w:r w:rsidR="00EF4B4B">
        <w:rPr>
          <w:rFonts w:ascii="PT Astra Serif" w:hAnsi="PT Astra Serif"/>
          <w:sz w:val="26"/>
          <w:szCs w:val="26"/>
        </w:rPr>
        <w:t>оптимизировать</w:t>
      </w:r>
      <w:r w:rsidR="00A649A2" w:rsidRPr="0083149F">
        <w:rPr>
          <w:rFonts w:ascii="PT Astra Serif" w:hAnsi="PT Astra Serif"/>
          <w:sz w:val="26"/>
          <w:szCs w:val="26"/>
        </w:rPr>
        <w:t xml:space="preserve"> административно-управленчески</w:t>
      </w:r>
      <w:r w:rsidR="00EF4B4B">
        <w:rPr>
          <w:rFonts w:ascii="PT Astra Serif" w:hAnsi="PT Astra Serif"/>
          <w:sz w:val="26"/>
          <w:szCs w:val="26"/>
        </w:rPr>
        <w:t>е</w:t>
      </w:r>
      <w:r w:rsidR="00A649A2" w:rsidRPr="0083149F">
        <w:rPr>
          <w:rFonts w:ascii="PT Astra Serif" w:hAnsi="PT Astra Serif"/>
          <w:sz w:val="26"/>
          <w:szCs w:val="26"/>
        </w:rPr>
        <w:t xml:space="preserve"> процесс</w:t>
      </w:r>
      <w:r w:rsidR="00FF1865">
        <w:rPr>
          <w:rFonts w:ascii="PT Astra Serif" w:hAnsi="PT Astra Serif"/>
          <w:sz w:val="26"/>
          <w:szCs w:val="26"/>
        </w:rPr>
        <w:t>ы</w:t>
      </w:r>
      <w:r w:rsidR="00A649A2" w:rsidRPr="0083149F">
        <w:rPr>
          <w:rFonts w:ascii="PT Astra Serif" w:hAnsi="PT Astra Serif"/>
          <w:sz w:val="26"/>
          <w:szCs w:val="26"/>
        </w:rPr>
        <w:t xml:space="preserve"> исполнительных органов государственной власти Томской области, контролировать издержки их</w:t>
      </w:r>
      <w:r w:rsidR="00FF1865">
        <w:rPr>
          <w:rFonts w:ascii="PT Astra Serif" w:hAnsi="PT Astra Serif"/>
          <w:sz w:val="26"/>
          <w:szCs w:val="26"/>
        </w:rPr>
        <w:t xml:space="preserve"> основной деятельности, повышает</w:t>
      </w:r>
      <w:r w:rsidR="00A649A2" w:rsidRPr="0083149F">
        <w:rPr>
          <w:rFonts w:ascii="PT Astra Serif" w:hAnsi="PT Astra Serif"/>
          <w:sz w:val="26"/>
          <w:szCs w:val="26"/>
        </w:rPr>
        <w:t xml:space="preserve"> эффективность за</w:t>
      </w:r>
      <w:r w:rsidR="00FF1865">
        <w:rPr>
          <w:rFonts w:ascii="PT Astra Serif" w:hAnsi="PT Astra Serif"/>
          <w:sz w:val="26"/>
          <w:szCs w:val="26"/>
        </w:rPr>
        <w:t>купочной деятельности, сокращает</w:t>
      </w:r>
      <w:r w:rsidR="00A649A2" w:rsidRPr="0083149F">
        <w:rPr>
          <w:rFonts w:ascii="PT Astra Serif" w:hAnsi="PT Astra Serif"/>
          <w:sz w:val="26"/>
          <w:szCs w:val="26"/>
        </w:rPr>
        <w:t xml:space="preserve"> затраты и число административного и управле</w:t>
      </w:r>
      <w:r w:rsidR="00FF1865">
        <w:rPr>
          <w:rFonts w:ascii="PT Astra Serif" w:hAnsi="PT Astra Serif"/>
          <w:sz w:val="26"/>
          <w:szCs w:val="26"/>
        </w:rPr>
        <w:t>нческого персонала, что приводит</w:t>
      </w:r>
      <w:r w:rsidR="00A649A2" w:rsidRPr="0083149F">
        <w:rPr>
          <w:rFonts w:ascii="PT Astra Serif" w:hAnsi="PT Astra Serif"/>
          <w:sz w:val="26"/>
          <w:szCs w:val="26"/>
        </w:rPr>
        <w:t xml:space="preserve"> к экономии бюджетных средств Томской области.</w:t>
      </w:r>
    </w:p>
    <w:p w:rsidR="00471FA7" w:rsidRPr="0083149F" w:rsidRDefault="00471FA7" w:rsidP="000B5980">
      <w:pPr>
        <w:autoSpaceDE w:val="0"/>
        <w:autoSpaceDN w:val="0"/>
        <w:adjustRightInd w:val="0"/>
        <w:ind w:firstLine="680"/>
        <w:jc w:val="both"/>
        <w:outlineLvl w:val="0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</w:t>
      </w: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непосредственного результата (мероприятий ВЦП)</w:t>
      </w:r>
    </w:p>
    <w:p w:rsidR="00A649A2" w:rsidRPr="0083149F" w:rsidRDefault="00A649A2" w:rsidP="00A649A2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485"/>
        <w:gridCol w:w="2160"/>
        <w:gridCol w:w="2450"/>
        <w:gridCol w:w="1843"/>
      </w:tblGrid>
      <w:tr w:rsidR="00A649A2" w:rsidRPr="0083149F" w:rsidTr="00B65AB5">
        <w:trPr>
          <w:cantSplit/>
          <w:trHeight w:val="4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Наименование</w:t>
            </w:r>
            <w:r w:rsidRPr="0083149F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9D687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Единица</w:t>
            </w:r>
            <w:r>
              <w:rPr>
                <w:rFonts w:ascii="PT Astra Serif" w:hAnsi="PT Astra Serif"/>
              </w:rPr>
              <w:br/>
              <w:t>измер</w:t>
            </w:r>
            <w:r w:rsidR="00A649A2" w:rsidRPr="0083149F">
              <w:rPr>
                <w:rFonts w:ascii="PT Astra Serif" w:hAnsi="PT Astra Serif"/>
              </w:rPr>
              <w:t xml:space="preserve">ения </w:t>
            </w:r>
            <w:r w:rsidR="00A649A2" w:rsidRPr="0083149F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 xml:space="preserve">Положительная динамика </w:t>
            </w:r>
            <w:r w:rsidRPr="0083149F">
              <w:rPr>
                <w:rFonts w:ascii="PT Astra Serif" w:eastAsiaTheme="minorHAnsi" w:hAnsi="PT Astra Serif"/>
                <w:lang w:eastAsia="en-US"/>
              </w:rPr>
              <w:t>в течение финансового года (рост/снижение/ стабильность)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Методика</w:t>
            </w:r>
            <w:r w:rsidRPr="0083149F">
              <w:rPr>
                <w:rFonts w:ascii="PT Astra Serif" w:hAnsi="PT Astra Serif"/>
              </w:rPr>
              <w:br/>
              <w:t>расчета</w:t>
            </w:r>
            <w:r w:rsidRPr="0083149F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Исходная</w:t>
            </w:r>
            <w:r w:rsidRPr="0083149F">
              <w:rPr>
                <w:rFonts w:ascii="PT Astra Serif" w:hAnsi="PT Astra Serif"/>
              </w:rPr>
              <w:br/>
              <w:t xml:space="preserve">информация </w:t>
            </w:r>
            <w:proofErr w:type="gramStart"/>
            <w:r w:rsidRPr="0083149F">
              <w:rPr>
                <w:rFonts w:ascii="PT Astra Serif" w:hAnsi="PT Astra Serif"/>
              </w:rPr>
              <w:t xml:space="preserve">для  </w:t>
            </w:r>
            <w:r w:rsidRPr="0083149F">
              <w:rPr>
                <w:rFonts w:ascii="PT Astra Serif" w:hAnsi="PT Astra Serif"/>
              </w:rPr>
              <w:br/>
              <w:t>расчета</w:t>
            </w:r>
            <w:proofErr w:type="gramEnd"/>
            <w:r w:rsidRPr="0083149F">
              <w:rPr>
                <w:rFonts w:ascii="PT Astra Serif" w:hAnsi="PT Astra Serif"/>
              </w:rPr>
              <w:t xml:space="preserve"> показателя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360D9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1. Количество подготовленных и проведенных закупок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Ед.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  <w:strike/>
              </w:rPr>
            </w:pPr>
            <w:r w:rsidRPr="009D6872">
              <w:rPr>
                <w:rFonts w:ascii="PT Astra Serif" w:hAnsi="PT Astra Serif"/>
              </w:rPr>
              <w:t>рост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4D5CD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 xml:space="preserve">Сложение процедур, итоги по которым подведены в текущем году, включая объявленные и отменные процедуры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 xml:space="preserve">Ведомственная статистика </w:t>
            </w:r>
          </w:p>
        </w:tc>
      </w:tr>
      <w:tr w:rsidR="00A649A2" w:rsidRPr="0083149F" w:rsidTr="00B65AB5">
        <w:trPr>
          <w:cantSplit/>
          <w:trHeight w:val="238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360D9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2. Доля несостоявшихся закупок</w:t>
            </w:r>
            <w:r w:rsidR="00664B16" w:rsidRPr="009D6872">
              <w:rPr>
                <w:rFonts w:ascii="PT Astra Serif" w:hAnsi="PT Astra Serif"/>
              </w:rPr>
              <w:t xml:space="preserve"> </w:t>
            </w:r>
            <w:r w:rsidRPr="009D6872">
              <w:rPr>
                <w:rFonts w:ascii="PT Astra Serif" w:hAnsi="PT Astra Serif"/>
              </w:rPr>
              <w:t>по причине отсутствия заявок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Процент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снижение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Сед/</w:t>
            </w:r>
            <w:proofErr w:type="gramStart"/>
            <w:r w:rsidRPr="009D6872">
              <w:rPr>
                <w:rFonts w:ascii="PT Astra Serif" w:hAnsi="PT Astra Serif"/>
              </w:rPr>
              <w:t>С</w:t>
            </w:r>
            <w:proofErr w:type="gramEnd"/>
            <w:r w:rsidRPr="009D6872">
              <w:rPr>
                <w:rFonts w:ascii="PT Astra Serif" w:hAnsi="PT Astra Serif"/>
              </w:rPr>
              <w:t xml:space="preserve"> х 100, </w:t>
            </w: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 xml:space="preserve">где:  </w:t>
            </w: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Сед – количество закупок</w:t>
            </w:r>
            <w:r w:rsidR="00664B16" w:rsidRPr="009D6872">
              <w:rPr>
                <w:rFonts w:ascii="PT Astra Serif" w:hAnsi="PT Astra Serif"/>
              </w:rPr>
              <w:t xml:space="preserve"> товаров, работ, услуг</w:t>
            </w:r>
            <w:r w:rsidRPr="009D6872">
              <w:rPr>
                <w:rFonts w:ascii="PT Astra Serif" w:hAnsi="PT Astra Serif"/>
              </w:rPr>
              <w:t xml:space="preserve">, при осуществлении которых не подано ни одной заявки; </w:t>
            </w: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A649A2" w:rsidRPr="009D6872" w:rsidRDefault="00A649A2" w:rsidP="004D5CD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С – общее количество закупок</w:t>
            </w:r>
            <w:r w:rsidR="00664B16" w:rsidRPr="009D6872">
              <w:rPr>
                <w:rFonts w:ascii="PT Astra Serif" w:hAnsi="PT Astra Serif"/>
              </w:rPr>
              <w:t xml:space="preserve"> товаров, работ, услуг</w:t>
            </w:r>
            <w:r w:rsidRPr="009D687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Ведомственная статистика</w:t>
            </w:r>
          </w:p>
        </w:tc>
      </w:tr>
    </w:tbl>
    <w:p w:rsidR="00A649A2" w:rsidRPr="0083149F" w:rsidRDefault="00A649A2" w:rsidP="00A649A2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</w:rPr>
      </w:pP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3. Порядок управления ВЦП</w:t>
      </w:r>
      <w:r w:rsidRPr="0083149F">
        <w:rPr>
          <w:rFonts w:ascii="PT Astra Serif" w:hAnsi="PT Astra Serif"/>
          <w:strike/>
          <w:sz w:val="26"/>
          <w:szCs w:val="26"/>
        </w:rPr>
        <w:t xml:space="preserve"> </w:t>
      </w:r>
    </w:p>
    <w:p w:rsidR="00A649A2" w:rsidRPr="0083149F" w:rsidRDefault="00A649A2" w:rsidP="00A649A2">
      <w:pPr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4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9"/>
        <w:gridCol w:w="5760"/>
      </w:tblGrid>
      <w:tr w:rsidR="00A649A2" w:rsidRPr="0083149F" w:rsidTr="00B65AB5">
        <w:trPr>
          <w:trHeight w:val="559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 xml:space="preserve">Ответственный за реализацию ВЦП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  <w:i/>
              </w:rPr>
            </w:pPr>
            <w:proofErr w:type="spellStart"/>
            <w:r w:rsidRPr="0083149F">
              <w:rPr>
                <w:rFonts w:ascii="PT Astra Serif" w:hAnsi="PT Astra Serif"/>
              </w:rPr>
              <w:t>Гонгина</w:t>
            </w:r>
            <w:proofErr w:type="spellEnd"/>
            <w:r w:rsidRPr="0083149F">
              <w:rPr>
                <w:rFonts w:ascii="PT Astra Serif" w:hAnsi="PT Astra Serif"/>
              </w:rPr>
              <w:t xml:space="preserve"> Галина Владимировна – начальник Департамента</w:t>
            </w:r>
          </w:p>
        </w:tc>
      </w:tr>
      <w:tr w:rsidR="00A649A2" w:rsidRPr="0083149F" w:rsidTr="00B65AB5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Реализация ВЦП осуществляется в соответствии с законодательством</w:t>
            </w:r>
          </w:p>
        </w:tc>
      </w:tr>
      <w:tr w:rsidR="00A649A2" w:rsidRPr="0083149F" w:rsidTr="00B65AB5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Ответственный за ежеквартальный и ежегодный мониторинг ВЦП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af1"/>
              <w:jc w:val="left"/>
              <w:rPr>
                <w:rFonts w:ascii="PT Astra Serif" w:hAnsi="PT Astra Serif"/>
                <w:b w:val="0"/>
                <w:szCs w:val="24"/>
              </w:rPr>
            </w:pPr>
            <w:r>
              <w:rPr>
                <w:rFonts w:ascii="PT Astra Serif" w:hAnsi="PT Astra Serif"/>
                <w:b w:val="0"/>
                <w:szCs w:val="24"/>
              </w:rPr>
              <w:t>Караева</w:t>
            </w:r>
            <w:r w:rsidRPr="0083149F">
              <w:rPr>
                <w:rFonts w:ascii="PT Astra Serif" w:hAnsi="PT Astra Serif"/>
                <w:b w:val="0"/>
                <w:szCs w:val="24"/>
              </w:rPr>
              <w:t xml:space="preserve"> Мария Александровна – главный специалист комитета планирования и аналитической работы</w:t>
            </w:r>
          </w:p>
        </w:tc>
      </w:tr>
    </w:tbl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A649A2" w:rsidRPr="0083149F" w:rsidRDefault="00A649A2" w:rsidP="00A649A2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12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8"/>
        <w:gridCol w:w="5670"/>
      </w:tblGrid>
      <w:tr w:rsidR="00A649A2" w:rsidRPr="0083149F" w:rsidTr="00B65AB5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 xml:space="preserve">Оценка возможного влияния </w:t>
            </w:r>
            <w:r w:rsidRPr="0083149F">
              <w:rPr>
                <w:rFonts w:ascii="PT Astra Serif" w:hAnsi="PT Astra Serif" w:cs="Times New Roman"/>
                <w:sz w:val="24"/>
                <w:szCs w:val="24"/>
              </w:rPr>
              <w:br/>
              <w:t>рисков на реализацию ВЦП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numPr>
                <w:ilvl w:val="0"/>
                <w:numId w:val="8"/>
              </w:numPr>
              <w:tabs>
                <w:tab w:val="left" w:pos="27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Изменение нормативной правовой базы Российской Федерации о конт</w:t>
            </w:r>
            <w:r w:rsidR="00033ACE">
              <w:rPr>
                <w:rFonts w:ascii="PT Astra Serif" w:hAnsi="PT Astra Serif"/>
              </w:rPr>
              <w:t>рактной системе в сфере закупок</w:t>
            </w: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Изменение законодательства повлечет необходимость обучения специалистов областного государственного казенного учреждения «Центр государственных закупок Томской области», заказчиков</w:t>
            </w:r>
            <w:r w:rsidR="00664B16" w:rsidRPr="009D6872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  <w:r w:rsidRPr="009D6872">
              <w:rPr>
                <w:rFonts w:ascii="PT Astra Serif" w:hAnsi="PT Astra Serif"/>
                <w:sz w:val="24"/>
                <w:szCs w:val="24"/>
              </w:rPr>
              <w:t xml:space="preserve"> и дополнительные расходы бюджетных средств. </w:t>
            </w:r>
          </w:p>
          <w:p w:rsidR="00A649A2" w:rsidRPr="009D6872" w:rsidRDefault="00A649A2" w:rsidP="00B65A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Дополнительных финансовых средств в ВЦП на минимизацию указанных рисков не заложено</w:t>
            </w:r>
          </w:p>
        </w:tc>
      </w:tr>
      <w:tr w:rsidR="00A649A2" w:rsidRPr="0083149F" w:rsidTr="00B65AB5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pStyle w:val="ConsPlusNormal"/>
              <w:numPr>
                <w:ilvl w:val="0"/>
                <w:numId w:val="8"/>
              </w:numPr>
              <w:tabs>
                <w:tab w:val="left" w:pos="278"/>
              </w:tabs>
              <w:ind w:left="0" w:firstLine="0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Некачественное планирование закупочной деятельности и формирование технических заданий заказчиками</w:t>
            </w:r>
            <w:r w:rsidR="00664B16" w:rsidRPr="009D6872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Невозможность планирования и организации совместных процедур.</w:t>
            </w:r>
          </w:p>
          <w:p w:rsidR="00A649A2" w:rsidRPr="009D6872" w:rsidRDefault="00A649A2" w:rsidP="00664B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Некачественное формирование технических заданий заказчиками</w:t>
            </w:r>
            <w:r w:rsidR="00664B16" w:rsidRPr="009D6872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  <w:r w:rsidRPr="009D6872">
              <w:rPr>
                <w:rFonts w:ascii="PT Astra Serif" w:hAnsi="PT Astra Serif"/>
                <w:sz w:val="24"/>
                <w:szCs w:val="24"/>
              </w:rPr>
              <w:t xml:space="preserve"> может привести к ограничению количества участников, жалобам в контрольные органы на действия заказчика, уполномоченного учреждения, комиссии по осуществлению закупок</w:t>
            </w:r>
          </w:p>
        </w:tc>
      </w:tr>
      <w:tr w:rsidR="00A649A2" w:rsidRPr="0083149F" w:rsidTr="00B65AB5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Отсутствуют</w:t>
            </w:r>
          </w:p>
        </w:tc>
      </w:tr>
    </w:tbl>
    <w:p w:rsidR="00A649A2" w:rsidRPr="0083149F" w:rsidRDefault="00A649A2" w:rsidP="00A649A2">
      <w:pPr>
        <w:autoSpaceDE w:val="0"/>
        <w:autoSpaceDN w:val="0"/>
        <w:adjustRightInd w:val="0"/>
        <w:ind w:left="540"/>
        <w:jc w:val="both"/>
        <w:rPr>
          <w:rFonts w:ascii="PT Astra Serif" w:hAnsi="PT Astra Serif"/>
        </w:rPr>
      </w:pP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lang w:val="en-US"/>
        </w:rPr>
        <w:sectPr w:rsidR="00A649A2" w:rsidRPr="0083149F" w:rsidSect="000C3673">
          <w:headerReference w:type="default" r:id="rId11"/>
          <w:footerReference w:type="default" r:id="rId12"/>
          <w:headerReference w:type="first" r:id="rId13"/>
          <w:pgSz w:w="11905" w:h="16838" w:code="9"/>
          <w:pgMar w:top="851" w:right="706" w:bottom="709" w:left="1080" w:header="720" w:footer="720" w:gutter="0"/>
          <w:pgNumType w:start="2"/>
          <w:cols w:space="720"/>
          <w:titlePg/>
          <w:docGrid w:linePitch="326"/>
        </w:sectPr>
      </w:pP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5. Мероприятия ВЦП</w:t>
      </w:r>
    </w:p>
    <w:tbl>
      <w:tblPr>
        <w:tblpPr w:leftFromText="180" w:rightFromText="180" w:vertAnchor="text" w:horzAnchor="margin" w:tblpXSpec="center" w:tblpY="39"/>
        <w:tblW w:w="163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2"/>
        <w:gridCol w:w="2170"/>
        <w:gridCol w:w="807"/>
        <w:gridCol w:w="851"/>
        <w:gridCol w:w="1559"/>
        <w:gridCol w:w="1417"/>
        <w:gridCol w:w="993"/>
        <w:gridCol w:w="960"/>
        <w:gridCol w:w="882"/>
        <w:gridCol w:w="1559"/>
        <w:gridCol w:w="992"/>
        <w:gridCol w:w="960"/>
        <w:gridCol w:w="819"/>
        <w:gridCol w:w="850"/>
      </w:tblGrid>
      <w:tr w:rsidR="00A649A2" w:rsidRPr="0083149F" w:rsidTr="00B65AB5">
        <w:trPr>
          <w:cantSplit/>
          <w:trHeight w:val="480"/>
        </w:trPr>
        <w:tc>
          <w:tcPr>
            <w:tcW w:w="1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Наименование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мероприятия</w:t>
            </w:r>
          </w:p>
        </w:tc>
        <w:tc>
          <w:tcPr>
            <w:tcW w:w="21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</w:r>
          </w:p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Содержание 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мероприятия</w:t>
            </w:r>
          </w:p>
        </w:tc>
        <w:tc>
          <w:tcPr>
            <w:tcW w:w="1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Срок реализации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Исполнитель 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Код 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классификации расходов бюджетов (раздел, подраздел, целевая статья, вид расходов)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Расходы на мероприятие </w:t>
            </w:r>
          </w:p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(тыс. руб.)</w:t>
            </w:r>
          </w:p>
        </w:tc>
        <w:tc>
          <w:tcPr>
            <w:tcW w:w="51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Показатели непосредственного </w:t>
            </w:r>
            <w:proofErr w:type="gramStart"/>
            <w:r w:rsidRPr="0083149F">
              <w:rPr>
                <w:rFonts w:ascii="PT Astra Serif" w:hAnsi="PT Astra Serif" w:cs="Times New Roman"/>
                <w:sz w:val="18"/>
                <w:szCs w:val="18"/>
              </w:rPr>
              <w:t>результата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(</w:t>
            </w:r>
            <w:proofErr w:type="gramEnd"/>
            <w:r w:rsidRPr="0083149F">
              <w:rPr>
                <w:rFonts w:ascii="PT Astra Serif" w:hAnsi="PT Astra Serif" w:cs="Times New Roman"/>
                <w:sz w:val="18"/>
                <w:szCs w:val="18"/>
              </w:rPr>
              <w:t>показатели реализации мероприятия)</w:t>
            </w:r>
          </w:p>
        </w:tc>
      </w:tr>
      <w:tr w:rsidR="00A649A2" w:rsidRPr="0083149F" w:rsidTr="00B65AB5">
        <w:trPr>
          <w:cantSplit/>
          <w:trHeight w:val="720"/>
        </w:trPr>
        <w:tc>
          <w:tcPr>
            <w:tcW w:w="155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с </w:t>
            </w:r>
          </w:p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(месяц/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по 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(месяц/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год)</w:t>
            </w: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единица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измерения 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br/>
              <w:t>показателя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t xml:space="preserve"> год</w:t>
            </w:r>
          </w:p>
        </w:tc>
      </w:tr>
      <w:tr w:rsidR="00A649A2" w:rsidRPr="0083149F" w:rsidTr="00B65AB5">
        <w:trPr>
          <w:cantSplit/>
          <w:trHeight w:val="60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Определение поставщиков (подрядчиков, исполнителей)</w:t>
            </w:r>
          </w:p>
          <w:p w:rsidR="00A649A2" w:rsidRPr="0083149F" w:rsidRDefault="00A649A2" w:rsidP="00B65AB5">
            <w:pPr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для государственных нужд и нужд бюджетных учреждений Томской области</w:t>
            </w:r>
          </w:p>
          <w:p w:rsidR="00A649A2" w:rsidRPr="0083149F" w:rsidRDefault="00A649A2" w:rsidP="00B65AB5">
            <w:pPr>
              <w:autoSpaceDE w:val="0"/>
              <w:autoSpaceDN w:val="0"/>
              <w:adjustRightInd w:val="0"/>
              <w:outlineLvl w:val="1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1C46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Подготовка и проведение открытого конкурса в электронной форме, конкурса с ограниченным участием в электронной форме, двухэтапного конкурса в электронной форме, аукциона</w:t>
            </w:r>
            <w:r w:rsidR="006F6D8F">
              <w:rPr>
                <w:rFonts w:ascii="PT Astra Serif" w:hAnsi="PT Astra Serif"/>
                <w:sz w:val="18"/>
                <w:szCs w:val="18"/>
              </w:rPr>
              <w:t xml:space="preserve"> в электронной форме</w:t>
            </w:r>
            <w:r w:rsidRPr="0083149F">
              <w:rPr>
                <w:rFonts w:ascii="PT Astra Serif" w:hAnsi="PT Astra Serif"/>
                <w:sz w:val="18"/>
                <w:szCs w:val="18"/>
              </w:rPr>
              <w:t xml:space="preserve">, запроса предложений в электронной форме </w:t>
            </w:r>
            <w:r w:rsidR="001C4603">
              <w:rPr>
                <w:rFonts w:ascii="PT Astra Serif" w:hAnsi="PT Astra Serif"/>
                <w:sz w:val="18"/>
                <w:szCs w:val="18"/>
              </w:rPr>
              <w:t>в случаях, предусмотренных</w:t>
            </w:r>
            <w:r w:rsidRPr="0083149F">
              <w:rPr>
                <w:rFonts w:ascii="PT Astra Serif" w:hAnsi="PT Astra Serif"/>
                <w:sz w:val="18"/>
                <w:szCs w:val="18"/>
              </w:rPr>
              <w:t xml:space="preserve"> пункта</w:t>
            </w:r>
            <w:r w:rsidR="001C4603">
              <w:rPr>
                <w:rFonts w:ascii="PT Astra Serif" w:hAnsi="PT Astra Serif"/>
                <w:sz w:val="18"/>
                <w:szCs w:val="18"/>
              </w:rPr>
              <w:t>ми</w:t>
            </w:r>
            <w:r w:rsidRPr="0083149F">
              <w:rPr>
                <w:rFonts w:ascii="PT Astra Serif" w:hAnsi="PT Astra Serif"/>
                <w:sz w:val="18"/>
                <w:szCs w:val="18"/>
              </w:rPr>
              <w:t xml:space="preserve"> 2</w:t>
            </w:r>
            <w:r w:rsidR="001C4603">
              <w:rPr>
                <w:rFonts w:ascii="PT Astra Serif" w:hAnsi="PT Astra Serif"/>
                <w:sz w:val="18"/>
                <w:szCs w:val="18"/>
              </w:rPr>
              <w:t>,</w:t>
            </w:r>
            <w:r w:rsidRPr="0083149F">
              <w:rPr>
                <w:rFonts w:ascii="PT Astra Serif" w:hAnsi="PT Astra Serif"/>
                <w:sz w:val="18"/>
                <w:szCs w:val="18"/>
              </w:rPr>
              <w:t xml:space="preserve"> 5 части 2 статьи 83</w:t>
            </w:r>
            <w:r w:rsidRPr="0083149F">
              <w:rPr>
                <w:rFonts w:ascii="PT Astra Serif" w:hAnsi="PT Astra Serif"/>
                <w:sz w:val="18"/>
                <w:szCs w:val="18"/>
                <w:vertAlign w:val="superscript"/>
              </w:rPr>
              <w:t>1</w:t>
            </w:r>
            <w:r w:rsidRPr="0083149F">
              <w:rPr>
                <w:rFonts w:ascii="PT Astra Serif" w:hAnsi="PT Astra Serif"/>
                <w:sz w:val="18"/>
                <w:szCs w:val="18"/>
              </w:rPr>
      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01/202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12/202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0113 2166600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73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t>0 110</w:t>
            </w:r>
          </w:p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0113 2166600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74</w:t>
            </w:r>
            <w:r w:rsidRPr="0083149F">
              <w:rPr>
                <w:rFonts w:ascii="PT Astra Serif" w:hAnsi="PT Astra Serif" w:cs="Times New Roman"/>
                <w:sz w:val="18"/>
                <w:szCs w:val="18"/>
              </w:rPr>
              <w:t>0 240</w:t>
            </w:r>
          </w:p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14</w:t>
            </w:r>
            <w:r>
              <w:rPr>
                <w:rFonts w:ascii="PT Astra Serif" w:hAnsi="PT Astra Serif"/>
                <w:sz w:val="18"/>
                <w:szCs w:val="18"/>
              </w:rPr>
              <w:t> 500,8</w:t>
            </w: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5</w:t>
            </w:r>
            <w:r>
              <w:rPr>
                <w:rFonts w:ascii="PT Astra Serif" w:hAnsi="PT Astra Serif"/>
                <w:sz w:val="18"/>
                <w:szCs w:val="18"/>
              </w:rPr>
              <w:t> 648,9</w:t>
            </w: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14</w:t>
            </w:r>
            <w:r>
              <w:rPr>
                <w:rFonts w:ascii="PT Astra Serif" w:hAnsi="PT Astra Serif"/>
                <w:sz w:val="18"/>
                <w:szCs w:val="18"/>
              </w:rPr>
              <w:t> 500,8</w:t>
            </w: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5</w:t>
            </w:r>
            <w:r>
              <w:rPr>
                <w:rFonts w:ascii="PT Astra Serif" w:hAnsi="PT Astra Serif"/>
                <w:sz w:val="18"/>
                <w:szCs w:val="18"/>
              </w:rPr>
              <w:t> 648,9</w:t>
            </w: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14</w:t>
            </w:r>
            <w:r>
              <w:rPr>
                <w:rFonts w:ascii="PT Astra Serif" w:hAnsi="PT Astra Serif"/>
                <w:sz w:val="18"/>
                <w:szCs w:val="18"/>
              </w:rPr>
              <w:t> 500,8</w:t>
            </w: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5</w:t>
            </w:r>
            <w:r>
              <w:rPr>
                <w:rFonts w:ascii="PT Astra Serif" w:hAnsi="PT Astra Serif"/>
                <w:sz w:val="18"/>
                <w:szCs w:val="18"/>
              </w:rPr>
              <w:t> 648,9</w:t>
            </w: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 xml:space="preserve">Показатель    </w:t>
            </w:r>
            <w:proofErr w:type="gramStart"/>
            <w:r w:rsidRPr="0083149F">
              <w:rPr>
                <w:rFonts w:ascii="PT Astra Serif" w:hAnsi="PT Astra Serif"/>
                <w:sz w:val="18"/>
                <w:szCs w:val="18"/>
              </w:rPr>
              <w:t xml:space="preserve">объема:   </w:t>
            </w:r>
            <w:proofErr w:type="gramEnd"/>
            <w:r w:rsidRPr="0083149F">
              <w:rPr>
                <w:rFonts w:ascii="PT Astra Serif" w:hAnsi="PT Astra Serif"/>
                <w:sz w:val="18"/>
                <w:szCs w:val="18"/>
              </w:rPr>
              <w:t xml:space="preserve">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649A2" w:rsidRPr="0083149F" w:rsidTr="00B65AB5">
        <w:trPr>
          <w:cantSplit/>
          <w:trHeight w:val="1418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7C1B4B" w:rsidRDefault="00A649A2" w:rsidP="0038367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7C1B4B">
              <w:rPr>
                <w:rFonts w:ascii="PT Astra Serif" w:hAnsi="PT Astra Serif"/>
                <w:sz w:val="18"/>
                <w:szCs w:val="18"/>
              </w:rPr>
              <w:t>количество подготовленных и проведенных закупок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 xml:space="preserve">Ед.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1100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1100</w:t>
            </w:r>
          </w:p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649A2" w:rsidRPr="0083149F" w:rsidTr="00B65AB5">
        <w:trPr>
          <w:cantSplit/>
          <w:trHeight w:val="689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7C1B4B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7C1B4B">
              <w:rPr>
                <w:rFonts w:ascii="PT Astra Serif" w:hAnsi="PT Astra Serif"/>
                <w:sz w:val="18"/>
                <w:szCs w:val="18"/>
              </w:rPr>
              <w:t xml:space="preserve">Показатели, характеризующие качество: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649A2" w:rsidRPr="0083149F" w:rsidTr="00B65AB5">
        <w:trPr>
          <w:cantSplit/>
          <w:trHeight w:val="1694"/>
        </w:trPr>
        <w:tc>
          <w:tcPr>
            <w:tcW w:w="15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649A2" w:rsidRPr="0083149F" w:rsidRDefault="00A649A2" w:rsidP="00B65AB5">
            <w:pPr>
              <w:ind w:firstLine="2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7C1B4B" w:rsidRDefault="00A649A2" w:rsidP="0038367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7C1B4B">
              <w:rPr>
                <w:rFonts w:ascii="PT Astra Serif" w:hAnsi="PT Astra Serif"/>
                <w:sz w:val="18"/>
                <w:szCs w:val="18"/>
              </w:rPr>
              <w:t>доля несостоявшихся закупок</w:t>
            </w:r>
            <w:r w:rsidR="00664B16" w:rsidRPr="007C1B4B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7C1B4B">
              <w:rPr>
                <w:rFonts w:ascii="PT Astra Serif" w:hAnsi="PT Astra Serif"/>
                <w:sz w:val="18"/>
                <w:szCs w:val="18"/>
              </w:rPr>
              <w:t>по причине отсутствия заявок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Процент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</w:tr>
      <w:tr w:rsidR="00A649A2" w:rsidRPr="0083149F" w:rsidTr="00B65AB5">
        <w:trPr>
          <w:cantSplit/>
          <w:trHeight w:val="373"/>
        </w:trPr>
        <w:tc>
          <w:tcPr>
            <w:tcW w:w="8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Итого по ВЦП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20 149,7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20 149,7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3149F">
              <w:rPr>
                <w:rFonts w:ascii="PT Astra Serif" w:hAnsi="PT Astra Serif"/>
                <w:sz w:val="18"/>
                <w:szCs w:val="18"/>
              </w:rPr>
              <w:t>20 149,7</w:t>
            </w:r>
          </w:p>
        </w:tc>
        <w:tc>
          <w:tcPr>
            <w:tcW w:w="5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3149F">
              <w:rPr>
                <w:rFonts w:ascii="PT Astra Serif" w:hAnsi="PT Astra Serif" w:cs="Times New Roman"/>
                <w:sz w:val="18"/>
                <w:szCs w:val="18"/>
              </w:rPr>
              <w:t>х</w:t>
            </w:r>
          </w:p>
        </w:tc>
      </w:tr>
    </w:tbl>
    <w:p w:rsidR="00A649A2" w:rsidRPr="0083149F" w:rsidRDefault="00A649A2" w:rsidP="00A649A2">
      <w:pPr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</w:p>
    <w:p w:rsidR="00313363" w:rsidRPr="0083149F" w:rsidRDefault="00313363" w:rsidP="00FB77FD">
      <w:pPr>
        <w:widowControl w:val="0"/>
        <w:autoSpaceDE w:val="0"/>
        <w:autoSpaceDN w:val="0"/>
        <w:adjustRightInd w:val="0"/>
        <w:ind w:right="-144"/>
        <w:rPr>
          <w:rFonts w:ascii="PT Astra Serif" w:hAnsi="PT Astra Serif"/>
          <w:sz w:val="26"/>
          <w:szCs w:val="26"/>
        </w:rPr>
      </w:pPr>
    </w:p>
    <w:sectPr w:rsidR="00313363" w:rsidRPr="0083149F" w:rsidSect="008E2AA3">
      <w:footerReference w:type="default" r:id="rId14"/>
      <w:footnotePr>
        <w:numFmt w:val="chicago"/>
        <w:numRestart w:val="eachPage"/>
      </w:footnotePr>
      <w:pgSz w:w="16838" w:h="11906" w:orient="landscape" w:code="9"/>
      <w:pgMar w:top="426" w:right="709" w:bottom="851" w:left="709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86D" w:rsidRDefault="0097486D" w:rsidP="009F662D">
      <w:r>
        <w:separator/>
      </w:r>
    </w:p>
  </w:endnote>
  <w:endnote w:type="continuationSeparator" w:id="0">
    <w:p w:rsidR="0097486D" w:rsidRDefault="0097486D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A2" w:rsidRPr="004625DB" w:rsidRDefault="00A649A2" w:rsidP="00B96F00">
    <w:pPr>
      <w:pStyle w:val="ac"/>
      <w:jc w:val="right"/>
      <w:rPr>
        <w:i/>
      </w:rPr>
    </w:pPr>
  </w:p>
  <w:p w:rsidR="00750A9A" w:rsidRDefault="00750A9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B64" w:rsidRPr="00655E24" w:rsidRDefault="00383674" w:rsidP="00655E2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86D" w:rsidRDefault="0097486D" w:rsidP="009F662D">
      <w:r>
        <w:separator/>
      </w:r>
    </w:p>
  </w:footnote>
  <w:footnote w:type="continuationSeparator" w:id="0">
    <w:p w:rsidR="0097486D" w:rsidRDefault="0097486D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3006993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592">
          <w:rPr>
            <w:noProof/>
          </w:rPr>
          <w:t>7</w:t>
        </w:r>
        <w:r>
          <w:fldChar w:fldCharType="end"/>
        </w:r>
      </w:p>
    </w:sdtContent>
  </w:sdt>
  <w:p w:rsidR="009F662D" w:rsidRDefault="009F662D">
    <w:pPr>
      <w:pStyle w:val="aa"/>
    </w:pPr>
  </w:p>
  <w:p w:rsidR="000C2BF5" w:rsidRDefault="000C2BF5"/>
  <w:p w:rsidR="000C2BF5" w:rsidRDefault="000C2B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F1C" w:rsidRDefault="00CE4B77" w:rsidP="00733F1C">
    <w:pPr>
      <w:pStyle w:val="aa"/>
      <w:jc w:val="center"/>
    </w:pPr>
    <w:r>
      <w:rPr>
        <w:noProof/>
      </w:rPr>
      <w:drawing>
        <wp:inline distT="0" distB="0" distL="0" distR="0" wp14:anchorId="14056984" wp14:editId="2EAD9E7B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654063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A649A2" w:rsidRPr="00A553E5" w:rsidRDefault="00A649A2">
        <w:pPr>
          <w:pStyle w:val="aa"/>
          <w:jc w:val="center"/>
          <w:rPr>
            <w:rFonts w:ascii="PT Astra Serif" w:hAnsi="PT Astra Serif"/>
          </w:rPr>
        </w:pPr>
        <w:r w:rsidRPr="00A553E5">
          <w:rPr>
            <w:rFonts w:ascii="PT Astra Serif" w:hAnsi="PT Astra Serif"/>
          </w:rPr>
          <w:fldChar w:fldCharType="begin"/>
        </w:r>
        <w:r w:rsidRPr="00A553E5">
          <w:rPr>
            <w:rFonts w:ascii="PT Astra Serif" w:hAnsi="PT Astra Serif"/>
          </w:rPr>
          <w:instrText>PAGE   \* MERGEFORMAT</w:instrText>
        </w:r>
        <w:r w:rsidRPr="00A553E5">
          <w:rPr>
            <w:rFonts w:ascii="PT Astra Serif" w:hAnsi="PT Astra Serif"/>
          </w:rPr>
          <w:fldChar w:fldCharType="separate"/>
        </w:r>
        <w:r w:rsidR="00383674">
          <w:rPr>
            <w:rFonts w:ascii="PT Astra Serif" w:hAnsi="PT Astra Serif"/>
            <w:noProof/>
          </w:rPr>
          <w:t>6</w:t>
        </w:r>
        <w:r w:rsidRPr="00A553E5">
          <w:rPr>
            <w:rFonts w:ascii="PT Astra Serif" w:hAnsi="PT Astra Serif"/>
          </w:rPr>
          <w:fldChar w:fldCharType="end"/>
        </w:r>
      </w:p>
    </w:sdtContent>
  </w:sdt>
  <w:p w:rsidR="00A649A2" w:rsidRDefault="00A649A2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2545659"/>
      <w:docPartObj>
        <w:docPartGallery w:val="Page Numbers (Top of Page)"/>
        <w:docPartUnique/>
      </w:docPartObj>
    </w:sdtPr>
    <w:sdtEndPr/>
    <w:sdtContent>
      <w:p w:rsidR="00A649A2" w:rsidRDefault="00A649A2">
        <w:pPr>
          <w:pStyle w:val="aa"/>
          <w:jc w:val="center"/>
        </w:pPr>
        <w:r w:rsidRPr="000C3673">
          <w:rPr>
            <w:rFonts w:ascii="PT Astra Serif" w:hAnsi="PT Astra Serif"/>
          </w:rPr>
          <w:fldChar w:fldCharType="begin"/>
        </w:r>
        <w:r w:rsidRPr="000C3673">
          <w:rPr>
            <w:rFonts w:ascii="PT Astra Serif" w:hAnsi="PT Astra Serif"/>
          </w:rPr>
          <w:instrText>PAGE   \* MERGEFORMAT</w:instrText>
        </w:r>
        <w:r w:rsidRPr="000C3673">
          <w:rPr>
            <w:rFonts w:ascii="PT Astra Serif" w:hAnsi="PT Astra Serif"/>
          </w:rPr>
          <w:fldChar w:fldCharType="separate"/>
        </w:r>
        <w:r w:rsidR="004D5CD1">
          <w:rPr>
            <w:rFonts w:ascii="PT Astra Serif" w:hAnsi="PT Astra Serif"/>
            <w:noProof/>
          </w:rPr>
          <w:t>2</w:t>
        </w:r>
        <w:r w:rsidRPr="000C3673">
          <w:rPr>
            <w:rFonts w:ascii="PT Astra Serif" w:hAnsi="PT Astra Serif"/>
          </w:rPr>
          <w:fldChar w:fldCharType="end"/>
        </w:r>
      </w:p>
    </w:sdtContent>
  </w:sdt>
  <w:p w:rsidR="00750A9A" w:rsidRDefault="00750A9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17716"/>
    <w:rsid w:val="000201D8"/>
    <w:rsid w:val="00021DB8"/>
    <w:rsid w:val="00022D2B"/>
    <w:rsid w:val="00023C01"/>
    <w:rsid w:val="00023D1B"/>
    <w:rsid w:val="000259AF"/>
    <w:rsid w:val="000307DB"/>
    <w:rsid w:val="00032D9A"/>
    <w:rsid w:val="00033ACE"/>
    <w:rsid w:val="00034AF4"/>
    <w:rsid w:val="00036AA8"/>
    <w:rsid w:val="00037254"/>
    <w:rsid w:val="00037E07"/>
    <w:rsid w:val="00040FE3"/>
    <w:rsid w:val="00044918"/>
    <w:rsid w:val="00045FCB"/>
    <w:rsid w:val="0004609C"/>
    <w:rsid w:val="0005167D"/>
    <w:rsid w:val="000526F8"/>
    <w:rsid w:val="00054860"/>
    <w:rsid w:val="00055DE6"/>
    <w:rsid w:val="00056E28"/>
    <w:rsid w:val="000574D5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2761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5980"/>
    <w:rsid w:val="000B73AA"/>
    <w:rsid w:val="000B7D19"/>
    <w:rsid w:val="000B7D35"/>
    <w:rsid w:val="000C1236"/>
    <w:rsid w:val="000C2BF5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2AED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33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9C1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603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27D60"/>
    <w:rsid w:val="00230E21"/>
    <w:rsid w:val="00233DE8"/>
    <w:rsid w:val="002368CE"/>
    <w:rsid w:val="002372D5"/>
    <w:rsid w:val="002412B5"/>
    <w:rsid w:val="00241B72"/>
    <w:rsid w:val="00241D03"/>
    <w:rsid w:val="002442CF"/>
    <w:rsid w:val="002446F2"/>
    <w:rsid w:val="00252FD5"/>
    <w:rsid w:val="0025354E"/>
    <w:rsid w:val="002539B0"/>
    <w:rsid w:val="00254320"/>
    <w:rsid w:val="002602F2"/>
    <w:rsid w:val="002666B5"/>
    <w:rsid w:val="00266FFF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4303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5D2E"/>
    <w:rsid w:val="002D0A5F"/>
    <w:rsid w:val="002D1BCE"/>
    <w:rsid w:val="002D2327"/>
    <w:rsid w:val="002D59AF"/>
    <w:rsid w:val="002D70D8"/>
    <w:rsid w:val="002E0402"/>
    <w:rsid w:val="002E104C"/>
    <w:rsid w:val="002E212F"/>
    <w:rsid w:val="002E4B7B"/>
    <w:rsid w:val="002F01B1"/>
    <w:rsid w:val="002F01D7"/>
    <w:rsid w:val="002F10AD"/>
    <w:rsid w:val="002F2B33"/>
    <w:rsid w:val="002F2FF1"/>
    <w:rsid w:val="002F30A6"/>
    <w:rsid w:val="002F3E25"/>
    <w:rsid w:val="002F4176"/>
    <w:rsid w:val="002F4A5D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3363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446E"/>
    <w:rsid w:val="0033560C"/>
    <w:rsid w:val="00335F0B"/>
    <w:rsid w:val="0033765F"/>
    <w:rsid w:val="00337AAB"/>
    <w:rsid w:val="003409DC"/>
    <w:rsid w:val="00340CF2"/>
    <w:rsid w:val="0034169A"/>
    <w:rsid w:val="00342D60"/>
    <w:rsid w:val="003441ED"/>
    <w:rsid w:val="00344FF5"/>
    <w:rsid w:val="0034529E"/>
    <w:rsid w:val="00345F00"/>
    <w:rsid w:val="003462D6"/>
    <w:rsid w:val="00347DD7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0D97"/>
    <w:rsid w:val="003611D3"/>
    <w:rsid w:val="00361CBC"/>
    <w:rsid w:val="00363F31"/>
    <w:rsid w:val="003648A7"/>
    <w:rsid w:val="00364F75"/>
    <w:rsid w:val="00366217"/>
    <w:rsid w:val="003669D6"/>
    <w:rsid w:val="00366B22"/>
    <w:rsid w:val="00366F47"/>
    <w:rsid w:val="003713F2"/>
    <w:rsid w:val="003715DF"/>
    <w:rsid w:val="00373806"/>
    <w:rsid w:val="00373DBF"/>
    <w:rsid w:val="00374495"/>
    <w:rsid w:val="00374858"/>
    <w:rsid w:val="00377C69"/>
    <w:rsid w:val="003802EE"/>
    <w:rsid w:val="003807FF"/>
    <w:rsid w:val="00380BA1"/>
    <w:rsid w:val="00383674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3E"/>
    <w:rsid w:val="003B4BF7"/>
    <w:rsid w:val="003B4CB5"/>
    <w:rsid w:val="003B5066"/>
    <w:rsid w:val="003B5120"/>
    <w:rsid w:val="003B54A9"/>
    <w:rsid w:val="003B70A4"/>
    <w:rsid w:val="003B7F5E"/>
    <w:rsid w:val="003C0980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1DD9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182E"/>
    <w:rsid w:val="003F2402"/>
    <w:rsid w:val="003F2682"/>
    <w:rsid w:val="003F3FA3"/>
    <w:rsid w:val="003F5D7E"/>
    <w:rsid w:val="003F6863"/>
    <w:rsid w:val="003F7369"/>
    <w:rsid w:val="00402C54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47B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1FA7"/>
    <w:rsid w:val="00472DBE"/>
    <w:rsid w:val="0047471F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5CD1"/>
    <w:rsid w:val="004D6D5D"/>
    <w:rsid w:val="004D6FA7"/>
    <w:rsid w:val="004E00BE"/>
    <w:rsid w:val="004E15AF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33EE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1B1C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995"/>
    <w:rsid w:val="00557DC1"/>
    <w:rsid w:val="005600F1"/>
    <w:rsid w:val="00561BB9"/>
    <w:rsid w:val="0056216F"/>
    <w:rsid w:val="0056387B"/>
    <w:rsid w:val="00564832"/>
    <w:rsid w:val="005649AB"/>
    <w:rsid w:val="00564B78"/>
    <w:rsid w:val="00565C57"/>
    <w:rsid w:val="005667CE"/>
    <w:rsid w:val="00567293"/>
    <w:rsid w:val="00570760"/>
    <w:rsid w:val="00570B1D"/>
    <w:rsid w:val="00571A01"/>
    <w:rsid w:val="005723D3"/>
    <w:rsid w:val="00572BA2"/>
    <w:rsid w:val="00574642"/>
    <w:rsid w:val="0057555D"/>
    <w:rsid w:val="005775A7"/>
    <w:rsid w:val="00583EA7"/>
    <w:rsid w:val="0058684D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6E89"/>
    <w:rsid w:val="005B22A2"/>
    <w:rsid w:val="005B4D74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4F20"/>
    <w:rsid w:val="00607164"/>
    <w:rsid w:val="006072B4"/>
    <w:rsid w:val="00607802"/>
    <w:rsid w:val="00607DCB"/>
    <w:rsid w:val="00610127"/>
    <w:rsid w:val="00610CDD"/>
    <w:rsid w:val="006131D5"/>
    <w:rsid w:val="006141B3"/>
    <w:rsid w:val="0061455A"/>
    <w:rsid w:val="006166EF"/>
    <w:rsid w:val="006210C3"/>
    <w:rsid w:val="0062395D"/>
    <w:rsid w:val="00623E84"/>
    <w:rsid w:val="0062433D"/>
    <w:rsid w:val="00624497"/>
    <w:rsid w:val="00626162"/>
    <w:rsid w:val="00631876"/>
    <w:rsid w:val="006318E2"/>
    <w:rsid w:val="00631C1E"/>
    <w:rsid w:val="00633037"/>
    <w:rsid w:val="00633172"/>
    <w:rsid w:val="00636FA6"/>
    <w:rsid w:val="00642263"/>
    <w:rsid w:val="00643510"/>
    <w:rsid w:val="0064510A"/>
    <w:rsid w:val="006456B7"/>
    <w:rsid w:val="006456EB"/>
    <w:rsid w:val="00647745"/>
    <w:rsid w:val="00647C87"/>
    <w:rsid w:val="00653B1B"/>
    <w:rsid w:val="0065415C"/>
    <w:rsid w:val="00655DED"/>
    <w:rsid w:val="00655E24"/>
    <w:rsid w:val="00655F55"/>
    <w:rsid w:val="00661002"/>
    <w:rsid w:val="00661239"/>
    <w:rsid w:val="006616AA"/>
    <w:rsid w:val="00662D86"/>
    <w:rsid w:val="00664B16"/>
    <w:rsid w:val="00665330"/>
    <w:rsid w:val="00666E69"/>
    <w:rsid w:val="00667F61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3CB7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6D8F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0A9A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2750"/>
    <w:rsid w:val="00783A5C"/>
    <w:rsid w:val="00785C12"/>
    <w:rsid w:val="00787255"/>
    <w:rsid w:val="00787F76"/>
    <w:rsid w:val="00791D7A"/>
    <w:rsid w:val="007938D2"/>
    <w:rsid w:val="00793BCF"/>
    <w:rsid w:val="00794A75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B4B"/>
    <w:rsid w:val="007C1C25"/>
    <w:rsid w:val="007C2FE6"/>
    <w:rsid w:val="007C56BB"/>
    <w:rsid w:val="007C5E9E"/>
    <w:rsid w:val="007C7EE8"/>
    <w:rsid w:val="007D0156"/>
    <w:rsid w:val="007D084F"/>
    <w:rsid w:val="007D14FC"/>
    <w:rsid w:val="007D3695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15B4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3E53"/>
    <w:rsid w:val="0082654B"/>
    <w:rsid w:val="00827708"/>
    <w:rsid w:val="00830AB1"/>
    <w:rsid w:val="0083149F"/>
    <w:rsid w:val="0083166C"/>
    <w:rsid w:val="008351E4"/>
    <w:rsid w:val="00835CA2"/>
    <w:rsid w:val="008370B7"/>
    <w:rsid w:val="00843243"/>
    <w:rsid w:val="00843DEA"/>
    <w:rsid w:val="00845711"/>
    <w:rsid w:val="00846465"/>
    <w:rsid w:val="00847850"/>
    <w:rsid w:val="00847B77"/>
    <w:rsid w:val="00847FE8"/>
    <w:rsid w:val="0085002A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2C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4A6B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4261"/>
    <w:rsid w:val="008E7203"/>
    <w:rsid w:val="008F114B"/>
    <w:rsid w:val="008F1429"/>
    <w:rsid w:val="008F355B"/>
    <w:rsid w:val="008F3C5F"/>
    <w:rsid w:val="008F47E7"/>
    <w:rsid w:val="008F5FAF"/>
    <w:rsid w:val="008F5FF7"/>
    <w:rsid w:val="008F7822"/>
    <w:rsid w:val="00901C79"/>
    <w:rsid w:val="00902246"/>
    <w:rsid w:val="00905D69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176C1"/>
    <w:rsid w:val="0092333B"/>
    <w:rsid w:val="009255BB"/>
    <w:rsid w:val="00931956"/>
    <w:rsid w:val="00931E20"/>
    <w:rsid w:val="009324B5"/>
    <w:rsid w:val="00932A15"/>
    <w:rsid w:val="00933274"/>
    <w:rsid w:val="009337E0"/>
    <w:rsid w:val="00934856"/>
    <w:rsid w:val="009351C0"/>
    <w:rsid w:val="00937638"/>
    <w:rsid w:val="009400CC"/>
    <w:rsid w:val="00940C06"/>
    <w:rsid w:val="009415DE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3110"/>
    <w:rsid w:val="00964C2A"/>
    <w:rsid w:val="00964F65"/>
    <w:rsid w:val="009656B6"/>
    <w:rsid w:val="009719CE"/>
    <w:rsid w:val="00971A06"/>
    <w:rsid w:val="009732AA"/>
    <w:rsid w:val="0097486D"/>
    <w:rsid w:val="009760A5"/>
    <w:rsid w:val="009779E8"/>
    <w:rsid w:val="00981ADD"/>
    <w:rsid w:val="0098210A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C1D"/>
    <w:rsid w:val="009A6076"/>
    <w:rsid w:val="009A6E7B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D3A"/>
    <w:rsid w:val="009C0225"/>
    <w:rsid w:val="009C0A3E"/>
    <w:rsid w:val="009C1934"/>
    <w:rsid w:val="009C42BA"/>
    <w:rsid w:val="009C79F7"/>
    <w:rsid w:val="009D09A8"/>
    <w:rsid w:val="009D5E2A"/>
    <w:rsid w:val="009D6872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21C78"/>
    <w:rsid w:val="00A315D7"/>
    <w:rsid w:val="00A319D0"/>
    <w:rsid w:val="00A341F0"/>
    <w:rsid w:val="00A37005"/>
    <w:rsid w:val="00A400FC"/>
    <w:rsid w:val="00A42DE5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49A2"/>
    <w:rsid w:val="00A6563A"/>
    <w:rsid w:val="00A670CC"/>
    <w:rsid w:val="00A713D8"/>
    <w:rsid w:val="00A71E8D"/>
    <w:rsid w:val="00A76778"/>
    <w:rsid w:val="00A77586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A49"/>
    <w:rsid w:val="00AD7C7D"/>
    <w:rsid w:val="00AE269E"/>
    <w:rsid w:val="00AE41D2"/>
    <w:rsid w:val="00AE570B"/>
    <w:rsid w:val="00AF16DC"/>
    <w:rsid w:val="00AF69A6"/>
    <w:rsid w:val="00AF7270"/>
    <w:rsid w:val="00B00599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243FB"/>
    <w:rsid w:val="00B3722C"/>
    <w:rsid w:val="00B40EF8"/>
    <w:rsid w:val="00B42251"/>
    <w:rsid w:val="00B42472"/>
    <w:rsid w:val="00B42FD1"/>
    <w:rsid w:val="00B44249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292"/>
    <w:rsid w:val="00BC0A20"/>
    <w:rsid w:val="00BC0C03"/>
    <w:rsid w:val="00BC0CDD"/>
    <w:rsid w:val="00BC1B4C"/>
    <w:rsid w:val="00BC33DF"/>
    <w:rsid w:val="00BC54D3"/>
    <w:rsid w:val="00BC5796"/>
    <w:rsid w:val="00BC60AC"/>
    <w:rsid w:val="00BC65C7"/>
    <w:rsid w:val="00BC74F3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1DC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1896"/>
    <w:rsid w:val="00CA2B9F"/>
    <w:rsid w:val="00CA4112"/>
    <w:rsid w:val="00CA43FF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1A74"/>
    <w:rsid w:val="00CE33A8"/>
    <w:rsid w:val="00CE3DD1"/>
    <w:rsid w:val="00CE4B77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568A"/>
    <w:rsid w:val="00D46359"/>
    <w:rsid w:val="00D468C9"/>
    <w:rsid w:val="00D46BD2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29FE"/>
    <w:rsid w:val="00DA3A11"/>
    <w:rsid w:val="00DA3D06"/>
    <w:rsid w:val="00DA586A"/>
    <w:rsid w:val="00DA79B1"/>
    <w:rsid w:val="00DA7E32"/>
    <w:rsid w:val="00DB0679"/>
    <w:rsid w:val="00DB0EAB"/>
    <w:rsid w:val="00DB18A4"/>
    <w:rsid w:val="00DB1E2B"/>
    <w:rsid w:val="00DB2332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C7F27"/>
    <w:rsid w:val="00DD0621"/>
    <w:rsid w:val="00DD1427"/>
    <w:rsid w:val="00DD1B8C"/>
    <w:rsid w:val="00DD3368"/>
    <w:rsid w:val="00DD7604"/>
    <w:rsid w:val="00DE010D"/>
    <w:rsid w:val="00DE10A4"/>
    <w:rsid w:val="00DE4DA2"/>
    <w:rsid w:val="00DE4FCB"/>
    <w:rsid w:val="00DE69E5"/>
    <w:rsid w:val="00DE6C02"/>
    <w:rsid w:val="00DE71CA"/>
    <w:rsid w:val="00DE723B"/>
    <w:rsid w:val="00DF0155"/>
    <w:rsid w:val="00DF123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1C09"/>
    <w:rsid w:val="00E22EB3"/>
    <w:rsid w:val="00E22F1B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76C"/>
    <w:rsid w:val="00E409FA"/>
    <w:rsid w:val="00E41DC9"/>
    <w:rsid w:val="00E4394F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710"/>
    <w:rsid w:val="00E54E20"/>
    <w:rsid w:val="00E54E61"/>
    <w:rsid w:val="00E55F31"/>
    <w:rsid w:val="00E57D50"/>
    <w:rsid w:val="00E60C34"/>
    <w:rsid w:val="00E612BD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0C87"/>
    <w:rsid w:val="00E81BCD"/>
    <w:rsid w:val="00E82E2A"/>
    <w:rsid w:val="00E830C4"/>
    <w:rsid w:val="00E850D3"/>
    <w:rsid w:val="00E87BF9"/>
    <w:rsid w:val="00E923DE"/>
    <w:rsid w:val="00E933E3"/>
    <w:rsid w:val="00E95517"/>
    <w:rsid w:val="00E96852"/>
    <w:rsid w:val="00E96B43"/>
    <w:rsid w:val="00EA0448"/>
    <w:rsid w:val="00EA11B6"/>
    <w:rsid w:val="00EA1268"/>
    <w:rsid w:val="00EA1592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191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1254"/>
    <w:rsid w:val="00EE16EC"/>
    <w:rsid w:val="00EE2330"/>
    <w:rsid w:val="00EE4490"/>
    <w:rsid w:val="00EE453A"/>
    <w:rsid w:val="00EE459D"/>
    <w:rsid w:val="00EE76D6"/>
    <w:rsid w:val="00EF0E93"/>
    <w:rsid w:val="00EF4207"/>
    <w:rsid w:val="00EF4B4B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530A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00ED"/>
    <w:rsid w:val="00F7186E"/>
    <w:rsid w:val="00F751B5"/>
    <w:rsid w:val="00F75A38"/>
    <w:rsid w:val="00F75C96"/>
    <w:rsid w:val="00F768CD"/>
    <w:rsid w:val="00F77E1A"/>
    <w:rsid w:val="00F803B7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4BF"/>
    <w:rsid w:val="00FB77FD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806"/>
    <w:rsid w:val="00FD1B5E"/>
    <w:rsid w:val="00FD1F47"/>
    <w:rsid w:val="00FD3B5C"/>
    <w:rsid w:val="00FD6DE2"/>
    <w:rsid w:val="00FE0D11"/>
    <w:rsid w:val="00FE3644"/>
    <w:rsid w:val="00FE5EF9"/>
    <w:rsid w:val="00FF1865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B501D89-0F8B-4DD2-A639-722A5EC2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Cell">
    <w:name w:val="ConsPlusCell"/>
    <w:rsid w:val="00D46B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Телефон"/>
    <w:basedOn w:val="a"/>
    <w:rsid w:val="00D46BD2"/>
    <w:pPr>
      <w:jc w:val="center"/>
    </w:pPr>
    <w:rPr>
      <w:b/>
      <w:szCs w:val="20"/>
    </w:rPr>
  </w:style>
  <w:style w:type="character" w:styleId="af2">
    <w:name w:val="Intense Reference"/>
    <w:basedOn w:val="a0"/>
    <w:uiPriority w:val="32"/>
    <w:qFormat/>
    <w:rsid w:val="00D46BD2"/>
    <w:rPr>
      <w:b/>
      <w:bCs/>
      <w:smallCaps/>
      <w:color w:val="ED7D31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868FA-1433-44EF-8547-7ABD3AA01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Брагина Мария Александровна</cp:lastModifiedBy>
  <cp:revision>6</cp:revision>
  <cp:lastPrinted>2020-12-22T09:08:00Z</cp:lastPrinted>
  <dcterms:created xsi:type="dcterms:W3CDTF">2020-12-23T08:07:00Z</dcterms:created>
  <dcterms:modified xsi:type="dcterms:W3CDTF">2020-12-23T10:06:00Z</dcterms:modified>
</cp:coreProperties>
</file>