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7A2E9"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r w:rsidRPr="0085308C">
        <w:rPr>
          <w:rFonts w:ascii="PT Astra Serif" w:hAnsi="PT Astra Serif"/>
          <w:b/>
          <w:bCs/>
          <w:sz w:val="28"/>
          <w:szCs w:val="28"/>
        </w:rPr>
        <w:t>ДЕПАРТАМЕНТ ГОСУДАРСТВЕННОГО ЗАКАЗА</w:t>
      </w:r>
    </w:p>
    <w:p w14:paraId="0171920D"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r w:rsidRPr="0085308C">
        <w:rPr>
          <w:rFonts w:ascii="PT Astra Serif" w:hAnsi="PT Astra Serif"/>
          <w:b/>
          <w:bCs/>
          <w:sz w:val="28"/>
          <w:szCs w:val="28"/>
        </w:rPr>
        <w:t>ТОМСКОЙ ОБЛАСТИ</w:t>
      </w:r>
    </w:p>
    <w:p w14:paraId="7CFCA22F" w14:textId="77777777" w:rsidR="00DC278F" w:rsidRPr="0085308C" w:rsidRDefault="00DC278F" w:rsidP="004628D2">
      <w:pPr>
        <w:tabs>
          <w:tab w:val="left" w:pos="72"/>
          <w:tab w:val="center" w:pos="4153"/>
          <w:tab w:val="right" w:pos="8306"/>
        </w:tabs>
        <w:jc w:val="center"/>
        <w:rPr>
          <w:rFonts w:ascii="PT Astra Serif" w:hAnsi="PT Astra Serif"/>
          <w:b/>
          <w:bCs/>
          <w:sz w:val="28"/>
          <w:szCs w:val="28"/>
        </w:rPr>
      </w:pPr>
    </w:p>
    <w:p w14:paraId="02E6DE63" w14:textId="77777777" w:rsidR="00DC278F" w:rsidRPr="0085308C" w:rsidRDefault="00DC278F" w:rsidP="004628D2">
      <w:pPr>
        <w:tabs>
          <w:tab w:val="left" w:pos="72"/>
          <w:tab w:val="center" w:pos="4153"/>
          <w:tab w:val="right" w:pos="8306"/>
        </w:tabs>
        <w:jc w:val="center"/>
        <w:rPr>
          <w:rFonts w:ascii="PT Astra Serif" w:hAnsi="PT Astra Serif"/>
          <w:b/>
          <w:sz w:val="28"/>
          <w:szCs w:val="28"/>
        </w:rPr>
      </w:pPr>
      <w:r w:rsidRPr="0085308C">
        <w:rPr>
          <w:rFonts w:ascii="PT Astra Serif" w:hAnsi="PT Astra Serif"/>
          <w:b/>
          <w:sz w:val="28"/>
          <w:szCs w:val="28"/>
        </w:rPr>
        <w:t>ПРИКАЗ</w:t>
      </w:r>
    </w:p>
    <w:p w14:paraId="6DEE3DF9" w14:textId="77777777" w:rsidR="00DC278F" w:rsidRPr="0085308C" w:rsidRDefault="00DC278F" w:rsidP="00DC278F">
      <w:pPr>
        <w:rPr>
          <w:rFonts w:ascii="PT Astra Serif" w:hAnsi="PT Astra Serif"/>
          <w:sz w:val="28"/>
          <w:szCs w:val="28"/>
        </w:rPr>
      </w:pPr>
    </w:p>
    <w:p w14:paraId="67CC7AA2" w14:textId="39815B81" w:rsidR="00DC278F" w:rsidRPr="0085308C" w:rsidRDefault="0030704C" w:rsidP="00DC278F">
      <w:pPr>
        <w:spacing w:line="276" w:lineRule="auto"/>
        <w:rPr>
          <w:rFonts w:ascii="PT Astra Serif" w:hAnsi="PT Astra Serif"/>
          <w:sz w:val="28"/>
          <w:szCs w:val="28"/>
        </w:rPr>
      </w:pPr>
      <w:r>
        <w:rPr>
          <w:rFonts w:ascii="PT Astra Serif" w:hAnsi="PT Astra Serif"/>
          <w:sz w:val="28"/>
          <w:szCs w:val="28"/>
        </w:rPr>
        <w:t>__</w:t>
      </w:r>
      <w:r w:rsidR="00DC278F" w:rsidRPr="0085308C">
        <w:rPr>
          <w:rFonts w:ascii="PT Astra Serif" w:hAnsi="PT Astra Serif"/>
          <w:sz w:val="28"/>
          <w:szCs w:val="28"/>
        </w:rPr>
        <w:t>.</w:t>
      </w:r>
      <w:r>
        <w:rPr>
          <w:rFonts w:ascii="PT Astra Serif" w:hAnsi="PT Astra Serif"/>
          <w:sz w:val="28"/>
          <w:szCs w:val="28"/>
        </w:rPr>
        <w:t>__</w:t>
      </w:r>
      <w:r w:rsidR="00DC278F" w:rsidRPr="0085308C">
        <w:rPr>
          <w:rFonts w:ascii="PT Astra Serif" w:hAnsi="PT Astra Serif"/>
          <w:sz w:val="28"/>
          <w:szCs w:val="28"/>
        </w:rPr>
        <w:t>.202</w:t>
      </w:r>
      <w:r w:rsidR="00097AD3" w:rsidRPr="0085308C">
        <w:rPr>
          <w:rFonts w:ascii="PT Astra Serif" w:hAnsi="PT Astra Serif"/>
          <w:sz w:val="28"/>
          <w:szCs w:val="28"/>
        </w:rPr>
        <w:t>2</w:t>
      </w:r>
      <w:r w:rsidR="00DC278F" w:rsidRPr="0085308C">
        <w:rPr>
          <w:rFonts w:ascii="PT Astra Serif" w:hAnsi="PT Astra Serif"/>
          <w:sz w:val="28"/>
          <w:szCs w:val="28"/>
        </w:rPr>
        <w:t xml:space="preserve">                                                                                                                   № </w:t>
      </w:r>
      <w:r>
        <w:rPr>
          <w:rFonts w:ascii="PT Astra Serif" w:hAnsi="PT Astra Serif"/>
          <w:sz w:val="28"/>
          <w:szCs w:val="28"/>
        </w:rPr>
        <w:t>_</w:t>
      </w:r>
      <w:r w:rsidR="0045164F" w:rsidRPr="0085308C">
        <w:rPr>
          <w:rFonts w:ascii="PT Astra Serif" w:hAnsi="PT Astra Serif"/>
          <w:sz w:val="28"/>
          <w:szCs w:val="28"/>
        </w:rPr>
        <w:t>-п</w:t>
      </w:r>
    </w:p>
    <w:p w14:paraId="2A898F77" w14:textId="77777777" w:rsidR="00DC278F" w:rsidRPr="0085308C" w:rsidRDefault="00DC278F" w:rsidP="00DC278F">
      <w:pPr>
        <w:rPr>
          <w:rFonts w:ascii="PT Astra Serif" w:hAnsi="PT Astra Serif"/>
          <w:sz w:val="28"/>
          <w:szCs w:val="28"/>
        </w:rPr>
      </w:pPr>
    </w:p>
    <w:p w14:paraId="17EF9D3E" w14:textId="77777777" w:rsidR="00F00367" w:rsidRPr="0085308C" w:rsidRDefault="00F00367" w:rsidP="0015040E">
      <w:pPr>
        <w:ind w:firstLine="709"/>
        <w:rPr>
          <w:rFonts w:ascii="PT Astra Serif" w:hAnsi="PT Astra Serif"/>
          <w:sz w:val="28"/>
          <w:szCs w:val="28"/>
        </w:rPr>
      </w:pPr>
    </w:p>
    <w:p w14:paraId="261A1CDD" w14:textId="49B0C573" w:rsidR="00DC278F" w:rsidRPr="001E0D35" w:rsidRDefault="00DC278F" w:rsidP="0015040E">
      <w:pPr>
        <w:keepNext/>
        <w:keepLines/>
        <w:widowControl w:val="0"/>
        <w:autoSpaceDE w:val="0"/>
        <w:autoSpaceDN w:val="0"/>
        <w:adjustRightInd w:val="0"/>
        <w:ind w:firstLine="709"/>
        <w:jc w:val="center"/>
        <w:rPr>
          <w:rFonts w:ascii="PT Astra Serif" w:hAnsi="PT Astra Serif"/>
          <w:bCs/>
          <w:sz w:val="28"/>
          <w:szCs w:val="28"/>
        </w:rPr>
      </w:pPr>
      <w:r w:rsidRPr="001E0D35">
        <w:rPr>
          <w:rFonts w:ascii="PT Astra Serif" w:hAnsi="PT Astra Serif"/>
          <w:bCs/>
          <w:sz w:val="28"/>
          <w:szCs w:val="28"/>
        </w:rPr>
        <w:t>О внесении изменени</w:t>
      </w:r>
      <w:r w:rsidR="00097AD3" w:rsidRPr="001E0D35">
        <w:rPr>
          <w:rFonts w:ascii="PT Astra Serif" w:hAnsi="PT Astra Serif"/>
          <w:bCs/>
          <w:sz w:val="28"/>
          <w:szCs w:val="28"/>
        </w:rPr>
        <w:t>й</w:t>
      </w:r>
      <w:r w:rsidRPr="001E0D35">
        <w:rPr>
          <w:rFonts w:ascii="PT Astra Serif" w:hAnsi="PT Astra Serif"/>
          <w:bCs/>
          <w:sz w:val="28"/>
          <w:szCs w:val="28"/>
        </w:rPr>
        <w:t xml:space="preserve"> в приказ</w:t>
      </w:r>
      <w:r w:rsidRPr="001E0D35">
        <w:rPr>
          <w:rFonts w:ascii="PT Astra Serif" w:hAnsi="PT Astra Serif"/>
          <w:sz w:val="28"/>
          <w:szCs w:val="28"/>
        </w:rPr>
        <w:t xml:space="preserve"> </w:t>
      </w:r>
      <w:r w:rsidRPr="001E0D35">
        <w:rPr>
          <w:rFonts w:ascii="PT Astra Serif" w:hAnsi="PT Astra Serif"/>
          <w:bCs/>
          <w:sz w:val="28"/>
          <w:szCs w:val="28"/>
        </w:rPr>
        <w:t xml:space="preserve">Департамента государственного заказа Томской области </w:t>
      </w:r>
      <w:r w:rsidR="00097AD3" w:rsidRPr="001E0D35">
        <w:rPr>
          <w:rFonts w:ascii="PT Astra Serif" w:hAnsi="PT Astra Serif"/>
          <w:bCs/>
          <w:sz w:val="28"/>
          <w:szCs w:val="28"/>
        </w:rPr>
        <w:t>от 05.07.2019 № 1</w:t>
      </w:r>
      <w:r w:rsidR="0030704C" w:rsidRPr="001E0D35">
        <w:rPr>
          <w:rFonts w:ascii="PT Astra Serif" w:hAnsi="PT Astra Serif"/>
          <w:bCs/>
          <w:sz w:val="28"/>
          <w:szCs w:val="28"/>
        </w:rPr>
        <w:t>1</w:t>
      </w:r>
      <w:r w:rsidR="00097AD3" w:rsidRPr="001E0D35">
        <w:rPr>
          <w:rFonts w:ascii="PT Astra Serif" w:hAnsi="PT Astra Serif"/>
          <w:bCs/>
          <w:sz w:val="28"/>
          <w:szCs w:val="28"/>
        </w:rPr>
        <w:t>-п</w:t>
      </w:r>
    </w:p>
    <w:p w14:paraId="5A9707B4" w14:textId="77777777" w:rsidR="00DC278F" w:rsidRPr="001E0D35" w:rsidRDefault="00DC278F" w:rsidP="0015040E">
      <w:pPr>
        <w:keepNext/>
        <w:keepLines/>
        <w:widowControl w:val="0"/>
        <w:autoSpaceDE w:val="0"/>
        <w:autoSpaceDN w:val="0"/>
        <w:adjustRightInd w:val="0"/>
        <w:ind w:firstLine="709"/>
        <w:jc w:val="center"/>
        <w:rPr>
          <w:rFonts w:ascii="PT Astra Serif" w:hAnsi="PT Astra Serif"/>
          <w:bCs/>
          <w:sz w:val="28"/>
          <w:szCs w:val="28"/>
        </w:rPr>
      </w:pPr>
    </w:p>
    <w:p w14:paraId="52D20EFE" w14:textId="77777777" w:rsidR="00DC278F" w:rsidRPr="001E0D35" w:rsidRDefault="00DC278F" w:rsidP="0015040E">
      <w:pPr>
        <w:tabs>
          <w:tab w:val="left" w:pos="7962"/>
        </w:tabs>
        <w:ind w:firstLine="709"/>
        <w:jc w:val="both"/>
        <w:rPr>
          <w:rFonts w:ascii="PT Astra Serif" w:hAnsi="PT Astra Serif"/>
          <w:sz w:val="28"/>
          <w:szCs w:val="28"/>
        </w:rPr>
      </w:pPr>
      <w:r w:rsidRPr="001E0D35">
        <w:rPr>
          <w:rFonts w:ascii="PT Astra Serif" w:hAnsi="PT Astra Serif"/>
          <w:sz w:val="28"/>
          <w:szCs w:val="28"/>
        </w:rPr>
        <w:t>В целях совершенствования нормативного правового акта</w:t>
      </w:r>
    </w:p>
    <w:p w14:paraId="5F9615C4" w14:textId="77777777" w:rsidR="00DC278F" w:rsidRPr="001E0D35" w:rsidRDefault="00DC278F" w:rsidP="0015040E">
      <w:pPr>
        <w:ind w:firstLine="709"/>
        <w:jc w:val="both"/>
        <w:rPr>
          <w:rFonts w:ascii="PT Astra Serif" w:hAnsi="PT Astra Serif"/>
          <w:sz w:val="28"/>
          <w:szCs w:val="28"/>
        </w:rPr>
      </w:pPr>
      <w:r w:rsidRPr="001E0D35">
        <w:rPr>
          <w:rFonts w:ascii="PT Astra Serif" w:hAnsi="PT Astra Serif"/>
          <w:sz w:val="28"/>
          <w:szCs w:val="28"/>
        </w:rPr>
        <w:t>ПРИКАЗЫВАЮ:</w:t>
      </w:r>
    </w:p>
    <w:p w14:paraId="3F40F978" w14:textId="5BED69F5" w:rsidR="00A56283" w:rsidRPr="001E0D35" w:rsidRDefault="00DC278F" w:rsidP="0015040E">
      <w:pPr>
        <w:ind w:firstLine="709"/>
        <w:jc w:val="both"/>
        <w:rPr>
          <w:rFonts w:ascii="PT Astra Serif" w:hAnsi="PT Astra Serif"/>
          <w:sz w:val="28"/>
          <w:szCs w:val="28"/>
        </w:rPr>
      </w:pPr>
      <w:r w:rsidRPr="001E0D35">
        <w:rPr>
          <w:rFonts w:ascii="PT Astra Serif" w:hAnsi="PT Astra Serif"/>
          <w:sz w:val="28"/>
          <w:szCs w:val="28"/>
        </w:rPr>
        <w:t xml:space="preserve">1. </w:t>
      </w:r>
      <w:r w:rsidR="00CE2264" w:rsidRPr="001E0D35">
        <w:rPr>
          <w:rFonts w:ascii="PT Astra Serif" w:hAnsi="PT Astra Serif"/>
          <w:sz w:val="28"/>
          <w:szCs w:val="28"/>
        </w:rPr>
        <w:t xml:space="preserve">Внести в приказ Департамента государственного заказа Томской области </w:t>
      </w:r>
      <w:r w:rsidR="00097AD3" w:rsidRPr="001E0D35">
        <w:rPr>
          <w:rFonts w:ascii="PT Astra Serif" w:hAnsi="PT Astra Serif"/>
          <w:sz w:val="28"/>
          <w:szCs w:val="28"/>
        </w:rPr>
        <w:t>от 05.07.2019 № 1</w:t>
      </w:r>
      <w:r w:rsidR="0030704C" w:rsidRPr="001E0D35">
        <w:rPr>
          <w:rFonts w:ascii="PT Astra Serif" w:hAnsi="PT Astra Serif"/>
          <w:sz w:val="28"/>
          <w:szCs w:val="28"/>
        </w:rPr>
        <w:t>1</w:t>
      </w:r>
      <w:r w:rsidR="00097AD3" w:rsidRPr="001E0D35">
        <w:rPr>
          <w:rFonts w:ascii="PT Astra Serif" w:hAnsi="PT Astra Serif"/>
          <w:sz w:val="28"/>
          <w:szCs w:val="28"/>
        </w:rPr>
        <w:t xml:space="preserve">-п </w:t>
      </w:r>
      <w:r w:rsidR="00A56283" w:rsidRPr="001E0D35">
        <w:rPr>
          <w:rFonts w:ascii="PT Astra Serif" w:hAnsi="PT Astra Serif"/>
          <w:sz w:val="28"/>
          <w:szCs w:val="28"/>
        </w:rPr>
        <w:t>«Об утверждении типового контракта на выполнение работ по текущему ремонту, типового контракта на выполнение работ по капитальному ремонту, типового контракта на выполнение работ по строительству объекта» (Официальный интернет-портал правовой информации www.pravo.gov.ru, 09.07.2019, № 7001201907090003) следующие изменения:</w:t>
      </w:r>
    </w:p>
    <w:p w14:paraId="5F5CAD30" w14:textId="72B981CA" w:rsidR="00A56283" w:rsidRPr="001E0D35" w:rsidRDefault="00097AD3" w:rsidP="0015040E">
      <w:pPr>
        <w:ind w:firstLine="709"/>
        <w:jc w:val="both"/>
        <w:rPr>
          <w:rFonts w:ascii="PT Astra Serif" w:hAnsi="PT Astra Serif"/>
          <w:sz w:val="28"/>
          <w:szCs w:val="28"/>
        </w:rPr>
      </w:pPr>
      <w:r w:rsidRPr="001E0D35">
        <w:rPr>
          <w:rFonts w:ascii="PT Astra Serif" w:hAnsi="PT Astra Serif"/>
          <w:sz w:val="28"/>
          <w:szCs w:val="28"/>
        </w:rPr>
        <w:t xml:space="preserve">в типовом контракте </w:t>
      </w:r>
      <w:r w:rsidR="00A56283" w:rsidRPr="001E0D35">
        <w:rPr>
          <w:rFonts w:ascii="PT Astra Serif" w:hAnsi="PT Astra Serif"/>
          <w:sz w:val="28"/>
          <w:szCs w:val="28"/>
        </w:rPr>
        <w:t>на выполнение работ по строительству объекта, утвержденном указанным приказом (приложение 3):</w:t>
      </w:r>
    </w:p>
    <w:p w14:paraId="7566A57F" w14:textId="62C000C4" w:rsidR="003D70E6" w:rsidRPr="001E0D35" w:rsidRDefault="009C069D" w:rsidP="0015040E">
      <w:pPr>
        <w:pStyle w:val="af"/>
        <w:ind w:left="0" w:firstLine="709"/>
        <w:jc w:val="both"/>
        <w:rPr>
          <w:rFonts w:ascii="PT Astra Serif" w:hAnsi="PT Astra Serif"/>
          <w:sz w:val="28"/>
          <w:szCs w:val="28"/>
        </w:rPr>
      </w:pPr>
      <w:r w:rsidRPr="001E0D35">
        <w:rPr>
          <w:rFonts w:ascii="PT Astra Serif" w:hAnsi="PT Astra Serif"/>
          <w:sz w:val="28"/>
          <w:szCs w:val="28"/>
        </w:rPr>
        <w:t xml:space="preserve">1) </w:t>
      </w:r>
      <w:r w:rsidR="00F207D3" w:rsidRPr="001E0D35">
        <w:rPr>
          <w:rFonts w:ascii="PT Astra Serif" w:hAnsi="PT Astra Serif"/>
          <w:sz w:val="28"/>
          <w:szCs w:val="28"/>
        </w:rPr>
        <w:t xml:space="preserve">после слов «Типовой контракт </w:t>
      </w:r>
      <w:r w:rsidR="003D70E6" w:rsidRPr="001E0D35">
        <w:rPr>
          <w:rFonts w:ascii="PT Astra Serif" w:hAnsi="PT Astra Serif"/>
          <w:sz w:val="28"/>
          <w:szCs w:val="28"/>
        </w:rPr>
        <w:t>на выполнение работ по строительству объекта</w:t>
      </w:r>
      <w:r w:rsidR="00F207D3" w:rsidRPr="001E0D35">
        <w:rPr>
          <w:rFonts w:ascii="PT Astra Serif" w:hAnsi="PT Astra Serif"/>
          <w:sz w:val="28"/>
          <w:szCs w:val="28"/>
        </w:rPr>
        <w:t>» исключить слово «Проект»;</w:t>
      </w:r>
    </w:p>
    <w:p w14:paraId="44C6D6A8" w14:textId="47859FF0" w:rsidR="003D70E6" w:rsidRPr="001E0D35" w:rsidRDefault="009C069D" w:rsidP="0015040E">
      <w:pPr>
        <w:pStyle w:val="af"/>
        <w:ind w:left="0" w:firstLine="709"/>
        <w:jc w:val="both"/>
        <w:rPr>
          <w:rFonts w:ascii="PT Astra Serif" w:hAnsi="PT Astra Serif"/>
          <w:sz w:val="28"/>
          <w:szCs w:val="28"/>
        </w:rPr>
      </w:pPr>
      <w:r w:rsidRPr="001E0D35">
        <w:rPr>
          <w:rFonts w:ascii="PT Astra Serif" w:hAnsi="PT Astra Serif"/>
          <w:sz w:val="28"/>
          <w:szCs w:val="28"/>
        </w:rPr>
        <w:t xml:space="preserve">2) </w:t>
      </w:r>
      <w:r w:rsidR="00F207D3" w:rsidRPr="001E0D35">
        <w:rPr>
          <w:rFonts w:ascii="PT Astra Serif" w:hAnsi="PT Astra Serif"/>
          <w:sz w:val="28"/>
          <w:szCs w:val="28"/>
        </w:rPr>
        <w:t xml:space="preserve">слова «ГОСУДАРСТВЕННЫЙ КОНТРАКТ (КОНТРАКТ) № ___ на </w:t>
      </w:r>
      <w:r w:rsidR="003D70E6" w:rsidRPr="001E0D35">
        <w:rPr>
          <w:rFonts w:ascii="PT Astra Serif" w:hAnsi="PT Astra Serif"/>
          <w:sz w:val="28"/>
          <w:szCs w:val="28"/>
        </w:rPr>
        <w:t xml:space="preserve">выполнение работ по строительству объекта </w:t>
      </w:r>
      <w:r w:rsidR="00F207D3" w:rsidRPr="001E0D35">
        <w:rPr>
          <w:rFonts w:ascii="PT Astra Serif" w:hAnsi="PT Astra Serif"/>
          <w:sz w:val="28"/>
          <w:szCs w:val="28"/>
        </w:rPr>
        <w:t>_________» заменить словами «</w:t>
      </w:r>
      <w:r w:rsidR="00F207D3" w:rsidRPr="001E0D35">
        <w:rPr>
          <w:rFonts w:ascii="PT Astra Serif" w:hAnsi="PT Astra Serif" w:cs="Arial"/>
          <w:sz w:val="28"/>
          <w:szCs w:val="28"/>
        </w:rPr>
        <w:t>[Государственный контракт (Контракт)]</w:t>
      </w:r>
      <w:r w:rsidR="003D70E6" w:rsidRPr="001E0D35">
        <w:rPr>
          <w:rFonts w:ascii="PT Astra Serif" w:hAnsi="PT Astra Serif" w:cs="Arial"/>
          <w:sz w:val="28"/>
          <w:szCs w:val="28"/>
          <w:vertAlign w:val="superscript"/>
        </w:rPr>
        <w:t>2</w:t>
      </w:r>
      <w:r w:rsidR="00F207D3" w:rsidRPr="001E0D35">
        <w:rPr>
          <w:rFonts w:ascii="PT Astra Serif" w:hAnsi="PT Astra Serif" w:cs="Arial"/>
          <w:sz w:val="28"/>
          <w:szCs w:val="28"/>
        </w:rPr>
        <w:t xml:space="preserve"> </w:t>
      </w:r>
      <w:r w:rsidR="003D70E6" w:rsidRPr="001E0D35">
        <w:rPr>
          <w:rFonts w:ascii="PT Astra Serif" w:hAnsi="PT Astra Serif" w:cs="Arial"/>
          <w:sz w:val="28"/>
          <w:szCs w:val="28"/>
        </w:rPr>
        <w:t>№ _____ на выполнение работ по строительству объекта капитального строительства ____________</w:t>
      </w:r>
      <w:r w:rsidR="003D70E6" w:rsidRPr="001E0D35">
        <w:rPr>
          <w:rFonts w:ascii="PT Astra Serif" w:hAnsi="PT Astra Serif" w:cs="Arial"/>
          <w:sz w:val="28"/>
          <w:szCs w:val="28"/>
          <w:vertAlign w:val="superscript"/>
        </w:rPr>
        <w:t>3</w:t>
      </w:r>
      <w:r w:rsidR="003D70E6" w:rsidRPr="001E0D35">
        <w:rPr>
          <w:rFonts w:ascii="PT Astra Serif" w:hAnsi="PT Astra Serif" w:cs="Arial"/>
          <w:sz w:val="28"/>
          <w:szCs w:val="28"/>
        </w:rPr>
        <w:t>»;</w:t>
      </w:r>
    </w:p>
    <w:p w14:paraId="3398E522" w14:textId="42117E12" w:rsidR="003D70E6" w:rsidRPr="001E0D35" w:rsidRDefault="009C069D" w:rsidP="0015040E">
      <w:pPr>
        <w:pStyle w:val="af"/>
        <w:ind w:left="0" w:firstLine="709"/>
        <w:jc w:val="both"/>
        <w:rPr>
          <w:rFonts w:ascii="PT Astra Serif" w:hAnsi="PT Astra Serif"/>
          <w:sz w:val="28"/>
          <w:szCs w:val="28"/>
        </w:rPr>
      </w:pPr>
      <w:r w:rsidRPr="001E0D35">
        <w:rPr>
          <w:rFonts w:ascii="PT Astra Serif" w:hAnsi="PT Astra Serif" w:cs="Arial"/>
          <w:sz w:val="28"/>
          <w:szCs w:val="28"/>
        </w:rPr>
        <w:t xml:space="preserve">3) </w:t>
      </w:r>
      <w:r w:rsidR="003D70E6" w:rsidRPr="001E0D35">
        <w:rPr>
          <w:rFonts w:ascii="PT Astra Serif" w:hAnsi="PT Astra Serif" w:cs="Arial"/>
          <w:sz w:val="28"/>
          <w:szCs w:val="28"/>
        </w:rPr>
        <w:t>в преамбуле:</w:t>
      </w:r>
    </w:p>
    <w:p w14:paraId="2609BD5C" w14:textId="71C616FC" w:rsidR="00F207D3" w:rsidRPr="001E0D35" w:rsidRDefault="00F207D3" w:rsidP="0015040E">
      <w:pPr>
        <w:ind w:firstLine="709"/>
        <w:jc w:val="both"/>
        <w:rPr>
          <w:rFonts w:ascii="PT Astra Serif" w:hAnsi="PT Astra Serif"/>
          <w:sz w:val="28"/>
          <w:szCs w:val="28"/>
        </w:rPr>
      </w:pPr>
      <w:r w:rsidRPr="001E0D35">
        <w:rPr>
          <w:rFonts w:ascii="PT Astra Serif" w:hAnsi="PT Astra Serif"/>
          <w:sz w:val="28"/>
          <w:szCs w:val="28"/>
        </w:rPr>
        <w:t>цифру «</w:t>
      </w:r>
      <w:r w:rsidR="003D70E6" w:rsidRPr="001E0D35">
        <w:rPr>
          <w:rFonts w:ascii="PT Astra Serif" w:hAnsi="PT Astra Serif"/>
          <w:sz w:val="28"/>
          <w:szCs w:val="28"/>
          <w:vertAlign w:val="superscript"/>
        </w:rPr>
        <w:t>2</w:t>
      </w:r>
      <w:r w:rsidRPr="001E0D35">
        <w:rPr>
          <w:rFonts w:ascii="PT Astra Serif" w:hAnsi="PT Astra Serif"/>
          <w:sz w:val="28"/>
          <w:szCs w:val="28"/>
        </w:rPr>
        <w:t>» заменить цифрой «</w:t>
      </w:r>
      <w:r w:rsidR="003D70E6" w:rsidRPr="001E0D35">
        <w:rPr>
          <w:rFonts w:ascii="PT Astra Serif" w:hAnsi="PT Astra Serif"/>
          <w:sz w:val="28"/>
          <w:szCs w:val="28"/>
          <w:vertAlign w:val="superscript"/>
        </w:rPr>
        <w:t>4</w:t>
      </w:r>
      <w:r w:rsidRPr="001E0D35">
        <w:rPr>
          <w:rFonts w:ascii="PT Astra Serif" w:hAnsi="PT Astra Serif"/>
          <w:sz w:val="28"/>
          <w:szCs w:val="28"/>
        </w:rPr>
        <w:t>»;</w:t>
      </w:r>
    </w:p>
    <w:p w14:paraId="5EB245AA" w14:textId="015D1A4F" w:rsidR="00F207D3" w:rsidRPr="001E0D35" w:rsidRDefault="00F207D3" w:rsidP="0015040E">
      <w:pPr>
        <w:ind w:firstLine="709"/>
        <w:jc w:val="both"/>
        <w:rPr>
          <w:rFonts w:ascii="PT Astra Serif" w:hAnsi="PT Astra Serif"/>
          <w:sz w:val="28"/>
          <w:szCs w:val="28"/>
        </w:rPr>
      </w:pPr>
      <w:r w:rsidRPr="001E0D35">
        <w:rPr>
          <w:rFonts w:ascii="PT Astra Serif" w:hAnsi="PT Astra Serif"/>
          <w:sz w:val="28"/>
          <w:szCs w:val="28"/>
        </w:rPr>
        <w:t>слова «от имени Томской области</w:t>
      </w:r>
      <w:r w:rsidR="003D70E6" w:rsidRPr="001E0D35">
        <w:rPr>
          <w:rFonts w:ascii="PT Astra Serif" w:hAnsi="PT Astra Serif"/>
          <w:sz w:val="28"/>
          <w:szCs w:val="28"/>
          <w:vertAlign w:val="superscript"/>
        </w:rPr>
        <w:t>3</w:t>
      </w:r>
      <w:r w:rsidRPr="001E0D35">
        <w:rPr>
          <w:rFonts w:ascii="PT Astra Serif" w:hAnsi="PT Astra Serif"/>
          <w:sz w:val="28"/>
          <w:szCs w:val="28"/>
        </w:rPr>
        <w:t>» заменить словами «[от имени Томской области]</w:t>
      </w:r>
      <w:r w:rsidR="003D70E6" w:rsidRPr="001E0D35">
        <w:rPr>
          <w:rFonts w:ascii="PT Astra Serif" w:hAnsi="PT Astra Serif"/>
          <w:sz w:val="28"/>
          <w:szCs w:val="28"/>
          <w:vertAlign w:val="superscript"/>
        </w:rPr>
        <w:t>5</w:t>
      </w:r>
      <w:r w:rsidRPr="001E0D35">
        <w:rPr>
          <w:rFonts w:ascii="PT Astra Serif" w:hAnsi="PT Astra Serif"/>
          <w:sz w:val="28"/>
          <w:szCs w:val="28"/>
        </w:rPr>
        <w:t>»;</w:t>
      </w:r>
    </w:p>
    <w:p w14:paraId="0E0E6C1E" w14:textId="1EDE1E57" w:rsidR="00CB4BFD" w:rsidRPr="001E0D35" w:rsidRDefault="00CB4BFD" w:rsidP="0015040E">
      <w:pPr>
        <w:ind w:firstLine="709"/>
        <w:jc w:val="both"/>
        <w:rPr>
          <w:rFonts w:ascii="PT Astra Serif" w:hAnsi="PT Astra Serif"/>
          <w:sz w:val="28"/>
          <w:szCs w:val="28"/>
        </w:rPr>
      </w:pPr>
      <w:r w:rsidRPr="001E0D35">
        <w:rPr>
          <w:rFonts w:ascii="PT Astra Serif" w:hAnsi="PT Astra Serif"/>
          <w:sz w:val="28"/>
          <w:szCs w:val="28"/>
        </w:rPr>
        <w:t>слова «</w:t>
      </w:r>
      <w:r w:rsidR="00F945EF" w:rsidRPr="001E0D35">
        <w:rPr>
          <w:rFonts w:ascii="PT Astra Serif" w:hAnsi="PT Astra Serif" w:cs="Arial"/>
          <w:sz w:val="28"/>
          <w:szCs w:val="28"/>
        </w:rPr>
        <w:t>[</w:t>
      </w:r>
      <w:r w:rsidR="003D70E6" w:rsidRPr="001E0D35">
        <w:rPr>
          <w:rFonts w:ascii="PT Astra Serif" w:hAnsi="PT Astra Serif"/>
          <w:sz w:val="28"/>
          <w:szCs w:val="28"/>
        </w:rPr>
        <w:t xml:space="preserve">Государственный заказчик, </w:t>
      </w:r>
      <w:r w:rsidRPr="001E0D35">
        <w:rPr>
          <w:rFonts w:ascii="PT Astra Serif" w:hAnsi="PT Astra Serif"/>
          <w:sz w:val="28"/>
          <w:szCs w:val="28"/>
        </w:rPr>
        <w:t xml:space="preserve">далее – Заказчик, </w:t>
      </w:r>
      <w:r w:rsidR="003D70E6" w:rsidRPr="001E0D35">
        <w:rPr>
          <w:rFonts w:ascii="PT Astra Serif" w:hAnsi="PT Astra Serif"/>
          <w:sz w:val="28"/>
          <w:szCs w:val="28"/>
        </w:rPr>
        <w:t>(</w:t>
      </w:r>
      <w:r w:rsidRPr="001E0D35">
        <w:rPr>
          <w:rFonts w:ascii="PT Astra Serif" w:hAnsi="PT Astra Serif"/>
          <w:sz w:val="28"/>
          <w:szCs w:val="28"/>
        </w:rPr>
        <w:t>Заказчик</w:t>
      </w:r>
      <w:r w:rsidR="003D70E6" w:rsidRPr="001E0D35">
        <w:rPr>
          <w:rFonts w:ascii="PT Astra Serif" w:hAnsi="PT Astra Serif"/>
          <w:sz w:val="28"/>
          <w:szCs w:val="28"/>
        </w:rPr>
        <w:t>)</w:t>
      </w:r>
      <w:r w:rsidR="00F945EF" w:rsidRPr="001E0D35">
        <w:rPr>
          <w:rFonts w:ascii="PT Astra Serif" w:hAnsi="PT Astra Serif"/>
          <w:sz w:val="28"/>
          <w:szCs w:val="28"/>
        </w:rPr>
        <w:t>]</w:t>
      </w:r>
      <w:r w:rsidR="00F945EF" w:rsidRPr="001E0D35">
        <w:rPr>
          <w:rFonts w:ascii="PT Astra Serif" w:hAnsi="PT Astra Serif"/>
          <w:sz w:val="28"/>
          <w:szCs w:val="28"/>
          <w:vertAlign w:val="superscript"/>
        </w:rPr>
        <w:t>4</w:t>
      </w:r>
      <w:r w:rsidRPr="001E0D35">
        <w:rPr>
          <w:rFonts w:ascii="PT Astra Serif" w:hAnsi="PT Astra Serif"/>
          <w:sz w:val="28"/>
          <w:szCs w:val="28"/>
        </w:rPr>
        <w:t>»</w:t>
      </w:r>
      <w:r w:rsidRPr="001E0D35">
        <w:rPr>
          <w:rFonts w:ascii="PT Astra Serif" w:hAnsi="PT Astra Serif"/>
          <w:i/>
          <w:sz w:val="28"/>
          <w:szCs w:val="28"/>
        </w:rPr>
        <w:t xml:space="preserve"> </w:t>
      </w:r>
      <w:r w:rsidRPr="001E0D35">
        <w:rPr>
          <w:rFonts w:ascii="PT Astra Serif" w:hAnsi="PT Astra Serif"/>
          <w:sz w:val="28"/>
          <w:szCs w:val="28"/>
        </w:rPr>
        <w:t>заменить словами «</w:t>
      </w:r>
      <w:r w:rsidR="00F945EF" w:rsidRPr="001E0D35">
        <w:rPr>
          <w:rFonts w:ascii="PT Astra Serif" w:hAnsi="PT Astra Serif" w:cs="Arial"/>
          <w:sz w:val="28"/>
          <w:szCs w:val="28"/>
        </w:rPr>
        <w:t>[</w:t>
      </w:r>
      <w:r w:rsidRPr="001E0D35">
        <w:rPr>
          <w:rFonts w:ascii="PT Astra Serif" w:hAnsi="PT Astra Serif"/>
          <w:sz w:val="28"/>
          <w:szCs w:val="28"/>
        </w:rPr>
        <w:t>Государственный заказчик (далее – Заказчик), Заказчик</w:t>
      </w:r>
      <w:r w:rsidR="00F945EF" w:rsidRPr="001E0D35">
        <w:rPr>
          <w:rFonts w:ascii="PT Astra Serif" w:hAnsi="PT Astra Serif"/>
          <w:sz w:val="28"/>
          <w:szCs w:val="28"/>
        </w:rPr>
        <w:t>]</w:t>
      </w:r>
      <w:r w:rsidR="00F945EF" w:rsidRPr="001E0D35">
        <w:rPr>
          <w:rFonts w:ascii="PT Astra Serif" w:hAnsi="PT Astra Serif"/>
          <w:sz w:val="28"/>
          <w:szCs w:val="28"/>
          <w:vertAlign w:val="superscript"/>
        </w:rPr>
        <w:t>6</w:t>
      </w:r>
      <w:r w:rsidRPr="001E0D35">
        <w:rPr>
          <w:rFonts w:ascii="PT Astra Serif" w:hAnsi="PT Astra Serif"/>
          <w:sz w:val="28"/>
          <w:szCs w:val="28"/>
        </w:rPr>
        <w:t>»;</w:t>
      </w:r>
    </w:p>
    <w:p w14:paraId="1EE87E1A" w14:textId="37969E73" w:rsidR="00F207D3" w:rsidRPr="001E0D35" w:rsidRDefault="00ED3832" w:rsidP="0015040E">
      <w:pPr>
        <w:ind w:firstLine="709"/>
        <w:jc w:val="both"/>
        <w:rPr>
          <w:rFonts w:ascii="PT Astra Serif" w:hAnsi="PT Astra Serif"/>
          <w:sz w:val="28"/>
          <w:szCs w:val="28"/>
        </w:rPr>
      </w:pPr>
      <w:r w:rsidRPr="001E0D35">
        <w:rPr>
          <w:rFonts w:ascii="PT Astra Serif" w:hAnsi="PT Astra Serif"/>
          <w:sz w:val="28"/>
          <w:szCs w:val="28"/>
        </w:rPr>
        <w:t>слова «года</w:t>
      </w:r>
      <w:r w:rsidR="00F945EF" w:rsidRPr="001E0D35">
        <w:rPr>
          <w:rFonts w:ascii="PT Astra Serif" w:hAnsi="PT Astra Serif"/>
          <w:sz w:val="28"/>
          <w:szCs w:val="28"/>
          <w:vertAlign w:val="superscript"/>
        </w:rPr>
        <w:t>5</w:t>
      </w:r>
      <w:r w:rsidRPr="001E0D35">
        <w:rPr>
          <w:rFonts w:ascii="PT Astra Serif" w:hAnsi="PT Astra Serif"/>
          <w:sz w:val="28"/>
          <w:szCs w:val="28"/>
        </w:rPr>
        <w:t>, заключили</w:t>
      </w:r>
      <w:r w:rsidR="00F207D3" w:rsidRPr="001E0D35">
        <w:rPr>
          <w:rFonts w:ascii="PT Astra Serif" w:hAnsi="PT Astra Serif"/>
          <w:sz w:val="28"/>
          <w:szCs w:val="28"/>
        </w:rPr>
        <w:t xml:space="preserve">» заменить </w:t>
      </w:r>
      <w:r w:rsidRPr="001E0D35">
        <w:rPr>
          <w:rFonts w:ascii="PT Astra Serif" w:hAnsi="PT Astra Serif"/>
          <w:sz w:val="28"/>
          <w:szCs w:val="28"/>
        </w:rPr>
        <w:t>словами</w:t>
      </w:r>
      <w:r w:rsidR="00F207D3" w:rsidRPr="001E0D35">
        <w:rPr>
          <w:rFonts w:ascii="PT Astra Serif" w:hAnsi="PT Astra Serif"/>
          <w:sz w:val="28"/>
          <w:szCs w:val="28"/>
        </w:rPr>
        <w:t xml:space="preserve"> «</w:t>
      </w:r>
      <w:r w:rsidRPr="001E0D35">
        <w:rPr>
          <w:rFonts w:ascii="PT Astra Serif" w:hAnsi="PT Astra Serif"/>
          <w:sz w:val="28"/>
          <w:szCs w:val="28"/>
        </w:rPr>
        <w:t>года</w:t>
      </w:r>
      <w:r w:rsidR="00F945EF" w:rsidRPr="001E0D35">
        <w:rPr>
          <w:rFonts w:ascii="PT Astra Serif" w:hAnsi="PT Astra Serif"/>
          <w:sz w:val="28"/>
          <w:szCs w:val="28"/>
          <w:vertAlign w:val="superscript"/>
        </w:rPr>
        <w:t>7</w:t>
      </w:r>
      <w:r w:rsidRPr="001E0D35">
        <w:rPr>
          <w:rFonts w:ascii="PT Astra Serif" w:hAnsi="PT Astra Serif"/>
          <w:sz w:val="28"/>
          <w:szCs w:val="28"/>
          <w:vertAlign w:val="superscript"/>
        </w:rPr>
        <w:t xml:space="preserve"> </w:t>
      </w:r>
      <w:r w:rsidRPr="001E0D35">
        <w:rPr>
          <w:rFonts w:ascii="PT Astra Serif" w:hAnsi="PT Astra Serif"/>
          <w:sz w:val="28"/>
          <w:szCs w:val="28"/>
        </w:rPr>
        <w:t>заключили</w:t>
      </w:r>
      <w:r w:rsidR="00F207D3" w:rsidRPr="001E0D35">
        <w:rPr>
          <w:rFonts w:ascii="PT Astra Serif" w:hAnsi="PT Astra Serif"/>
          <w:sz w:val="28"/>
          <w:szCs w:val="28"/>
        </w:rPr>
        <w:t>»;</w:t>
      </w:r>
    </w:p>
    <w:p w14:paraId="1702CBCD" w14:textId="63242125" w:rsidR="00CB4BFD" w:rsidRPr="001E0D35" w:rsidRDefault="00CB4BFD" w:rsidP="0015040E">
      <w:pPr>
        <w:ind w:firstLine="709"/>
        <w:jc w:val="both"/>
        <w:rPr>
          <w:rFonts w:ascii="PT Astra Serif" w:hAnsi="PT Astra Serif"/>
          <w:sz w:val="28"/>
          <w:szCs w:val="28"/>
        </w:rPr>
      </w:pPr>
      <w:r w:rsidRPr="001E0D35">
        <w:rPr>
          <w:rFonts w:ascii="PT Astra Serif" w:hAnsi="PT Astra Serif"/>
          <w:sz w:val="28"/>
          <w:szCs w:val="28"/>
        </w:rPr>
        <w:t>слова «</w:t>
      </w:r>
      <w:r w:rsidR="00F945EF" w:rsidRPr="001E0D35">
        <w:rPr>
          <w:rFonts w:ascii="PT Astra Serif" w:hAnsi="PT Astra Serif" w:cs="Arial"/>
          <w:sz w:val="28"/>
          <w:szCs w:val="28"/>
        </w:rPr>
        <w:t>[</w:t>
      </w:r>
      <w:r w:rsidRPr="001E0D35">
        <w:rPr>
          <w:rFonts w:ascii="PT Astra Serif" w:hAnsi="PT Astra Serif"/>
          <w:sz w:val="28"/>
          <w:szCs w:val="28"/>
        </w:rPr>
        <w:t>Государственный контракт</w:t>
      </w:r>
      <w:r w:rsidR="00F945EF" w:rsidRPr="001E0D35">
        <w:rPr>
          <w:rFonts w:ascii="PT Astra Serif" w:hAnsi="PT Astra Serif"/>
          <w:sz w:val="28"/>
          <w:szCs w:val="28"/>
        </w:rPr>
        <w:t xml:space="preserve">, </w:t>
      </w:r>
      <w:r w:rsidRPr="001E0D35">
        <w:rPr>
          <w:rFonts w:ascii="PT Astra Serif" w:hAnsi="PT Astra Serif"/>
          <w:sz w:val="28"/>
          <w:szCs w:val="28"/>
        </w:rPr>
        <w:t xml:space="preserve">далее – Контракт </w:t>
      </w:r>
      <w:r w:rsidR="00F945EF" w:rsidRPr="001E0D35">
        <w:rPr>
          <w:rFonts w:ascii="PT Astra Serif" w:hAnsi="PT Astra Serif"/>
          <w:sz w:val="28"/>
          <w:szCs w:val="28"/>
        </w:rPr>
        <w:t>(</w:t>
      </w:r>
      <w:r w:rsidRPr="001E0D35">
        <w:rPr>
          <w:rFonts w:ascii="PT Astra Serif" w:hAnsi="PT Astra Serif"/>
          <w:sz w:val="28"/>
          <w:szCs w:val="28"/>
        </w:rPr>
        <w:t>Контракт</w:t>
      </w:r>
      <w:r w:rsidR="00F945EF" w:rsidRPr="001E0D35">
        <w:rPr>
          <w:rFonts w:ascii="PT Astra Serif" w:hAnsi="PT Astra Serif"/>
          <w:sz w:val="28"/>
          <w:szCs w:val="28"/>
        </w:rPr>
        <w:t>)]</w:t>
      </w:r>
      <w:r w:rsidRPr="001E0D35">
        <w:rPr>
          <w:rFonts w:ascii="PT Astra Serif" w:hAnsi="PT Astra Serif"/>
          <w:sz w:val="28"/>
          <w:szCs w:val="28"/>
        </w:rPr>
        <w:t>» заменить словами «</w:t>
      </w:r>
      <w:r w:rsidR="00F945EF" w:rsidRPr="001E0D35">
        <w:rPr>
          <w:rFonts w:ascii="PT Astra Serif" w:hAnsi="PT Astra Serif" w:cs="Arial"/>
          <w:sz w:val="28"/>
          <w:szCs w:val="28"/>
        </w:rPr>
        <w:t>[</w:t>
      </w:r>
      <w:r w:rsidRPr="001E0D35">
        <w:rPr>
          <w:rFonts w:ascii="PT Astra Serif" w:hAnsi="PT Astra Serif"/>
          <w:sz w:val="28"/>
          <w:szCs w:val="28"/>
        </w:rPr>
        <w:t>Государственный контракт (далее – Контракт), Контракт</w:t>
      </w:r>
      <w:r w:rsidR="00F945EF" w:rsidRPr="001E0D35">
        <w:rPr>
          <w:rFonts w:ascii="PT Astra Serif" w:hAnsi="PT Astra Serif"/>
          <w:sz w:val="28"/>
          <w:szCs w:val="28"/>
        </w:rPr>
        <w:t>]</w:t>
      </w:r>
      <w:r w:rsidRPr="001E0D35">
        <w:rPr>
          <w:rFonts w:ascii="PT Astra Serif" w:hAnsi="PT Astra Serif"/>
          <w:sz w:val="28"/>
          <w:szCs w:val="28"/>
        </w:rPr>
        <w:t>»;</w:t>
      </w:r>
    </w:p>
    <w:p w14:paraId="583A7F24" w14:textId="7E62DCB7" w:rsidR="00F207D3" w:rsidRPr="001E0D35" w:rsidRDefault="00F945EF" w:rsidP="0015040E">
      <w:pPr>
        <w:ind w:firstLine="709"/>
        <w:jc w:val="both"/>
        <w:rPr>
          <w:rFonts w:ascii="PT Astra Serif" w:hAnsi="PT Astra Serif"/>
          <w:sz w:val="28"/>
          <w:szCs w:val="28"/>
        </w:rPr>
      </w:pPr>
      <w:r w:rsidRPr="001E0D35">
        <w:rPr>
          <w:rFonts w:ascii="PT Astra Serif" w:hAnsi="PT Astra Serif"/>
          <w:sz w:val="28"/>
          <w:szCs w:val="28"/>
        </w:rPr>
        <w:t>цифру «</w:t>
      </w:r>
      <w:r w:rsidRPr="001E0D35">
        <w:rPr>
          <w:rFonts w:ascii="PT Astra Serif" w:hAnsi="PT Astra Serif"/>
          <w:sz w:val="28"/>
          <w:szCs w:val="28"/>
          <w:vertAlign w:val="superscript"/>
        </w:rPr>
        <w:t>6</w:t>
      </w:r>
      <w:r w:rsidRPr="001E0D35">
        <w:rPr>
          <w:rFonts w:ascii="PT Astra Serif" w:hAnsi="PT Astra Serif"/>
          <w:sz w:val="28"/>
          <w:szCs w:val="28"/>
        </w:rPr>
        <w:t>» исключить;</w:t>
      </w:r>
    </w:p>
    <w:p w14:paraId="5B9897FC" w14:textId="77777777" w:rsidR="009C069D" w:rsidRPr="001E0D35" w:rsidRDefault="00F207D3" w:rsidP="0015040E">
      <w:pPr>
        <w:ind w:firstLine="709"/>
        <w:jc w:val="both"/>
        <w:rPr>
          <w:rFonts w:ascii="PT Astra Serif" w:hAnsi="PT Astra Serif"/>
          <w:sz w:val="28"/>
          <w:szCs w:val="28"/>
        </w:rPr>
      </w:pPr>
      <w:r w:rsidRPr="001E0D35">
        <w:rPr>
          <w:rFonts w:ascii="PT Astra Serif" w:hAnsi="PT Astra Serif"/>
          <w:sz w:val="28"/>
          <w:szCs w:val="28"/>
        </w:rPr>
        <w:t>цифру «</w:t>
      </w:r>
      <w:r w:rsidR="00F945EF" w:rsidRPr="001E0D35">
        <w:rPr>
          <w:rFonts w:ascii="PT Astra Serif" w:hAnsi="PT Astra Serif"/>
          <w:sz w:val="28"/>
          <w:szCs w:val="28"/>
          <w:vertAlign w:val="superscript"/>
        </w:rPr>
        <w:t>7</w:t>
      </w:r>
      <w:r w:rsidRPr="001E0D35">
        <w:rPr>
          <w:rFonts w:ascii="PT Astra Serif" w:hAnsi="PT Astra Serif"/>
          <w:sz w:val="28"/>
          <w:szCs w:val="28"/>
        </w:rPr>
        <w:t>» заменить цифрой «</w:t>
      </w:r>
      <w:r w:rsidR="00F945EF" w:rsidRPr="001E0D35">
        <w:rPr>
          <w:rFonts w:ascii="PT Astra Serif" w:hAnsi="PT Astra Serif"/>
          <w:sz w:val="28"/>
          <w:szCs w:val="28"/>
          <w:vertAlign w:val="superscript"/>
        </w:rPr>
        <w:t>8</w:t>
      </w:r>
      <w:r w:rsidRPr="001E0D35">
        <w:rPr>
          <w:rFonts w:ascii="PT Astra Serif" w:hAnsi="PT Astra Serif"/>
          <w:sz w:val="28"/>
          <w:szCs w:val="28"/>
        </w:rPr>
        <w:t>»;</w:t>
      </w:r>
    </w:p>
    <w:p w14:paraId="2292CD2E" w14:textId="3FDBE8AC" w:rsidR="00F207D3"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 xml:space="preserve">4) </w:t>
      </w:r>
      <w:r w:rsidR="00F207D3" w:rsidRPr="001E0D35">
        <w:rPr>
          <w:rFonts w:ascii="PT Astra Serif" w:hAnsi="PT Astra Serif"/>
          <w:sz w:val="28"/>
          <w:szCs w:val="28"/>
        </w:rPr>
        <w:t>раздел 1 изложить в следующей редакции:</w:t>
      </w:r>
    </w:p>
    <w:p w14:paraId="5EEDA76D" w14:textId="0C799856" w:rsidR="009C069D" w:rsidRPr="001E0D35" w:rsidRDefault="009C7F5A" w:rsidP="0015040E">
      <w:pPr>
        <w:widowControl w:val="0"/>
        <w:suppressAutoHyphens/>
        <w:autoSpaceDE w:val="0"/>
        <w:autoSpaceDN w:val="0"/>
        <w:adjustRightInd w:val="0"/>
        <w:ind w:firstLine="709"/>
        <w:jc w:val="center"/>
        <w:rPr>
          <w:rFonts w:ascii="PT Astra Serif" w:hAnsi="PT Astra Serif"/>
          <w:sz w:val="28"/>
          <w:szCs w:val="28"/>
        </w:rPr>
      </w:pPr>
      <w:r w:rsidRPr="001E0D35">
        <w:rPr>
          <w:rFonts w:ascii="PT Astra Serif" w:hAnsi="PT Astra Serif"/>
          <w:sz w:val="28"/>
          <w:szCs w:val="28"/>
        </w:rPr>
        <w:t xml:space="preserve">«1. </w:t>
      </w:r>
      <w:r w:rsidR="009C069D" w:rsidRPr="001E0D35">
        <w:rPr>
          <w:rFonts w:ascii="PT Astra Serif" w:hAnsi="PT Astra Serif"/>
          <w:sz w:val="28"/>
          <w:szCs w:val="28"/>
        </w:rPr>
        <w:t>Объект закупки (предмет Контракта)</w:t>
      </w:r>
    </w:p>
    <w:p w14:paraId="5E3CF602" w14:textId="77777777" w:rsidR="009C069D" w:rsidRPr="001E0D35" w:rsidRDefault="009C069D" w:rsidP="0015040E">
      <w:pPr>
        <w:widowControl w:val="0"/>
        <w:suppressAutoHyphens/>
        <w:autoSpaceDE w:val="0"/>
        <w:autoSpaceDN w:val="0"/>
        <w:adjustRightInd w:val="0"/>
        <w:ind w:firstLine="709"/>
        <w:jc w:val="center"/>
        <w:rPr>
          <w:rFonts w:ascii="PT Astra Serif" w:hAnsi="PT Astra Serif"/>
          <w:b/>
          <w:sz w:val="28"/>
          <w:szCs w:val="28"/>
        </w:rPr>
      </w:pPr>
    </w:p>
    <w:p w14:paraId="63B69CC4" w14:textId="56EBAC39"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1.1. Подрядчик обязуется выполнить работы по строительству объекта капитального строительства ____________________</w:t>
      </w:r>
      <w:r w:rsidRPr="001E0D35">
        <w:rPr>
          <w:rFonts w:ascii="PT Astra Serif" w:hAnsi="PT Astra Serif"/>
          <w:sz w:val="28"/>
          <w:szCs w:val="28"/>
          <w:vertAlign w:val="superscript"/>
        </w:rPr>
        <w:t>9</w:t>
      </w:r>
      <w:r w:rsidRPr="001E0D35">
        <w:rPr>
          <w:rFonts w:ascii="PT Astra Serif" w:hAnsi="PT Astra Serif"/>
          <w:sz w:val="28"/>
          <w:szCs w:val="28"/>
        </w:rPr>
        <w:t xml:space="preserve"> (далее – работы, объект) в </w:t>
      </w:r>
      <w:r w:rsidRPr="001E0D35">
        <w:rPr>
          <w:rFonts w:ascii="PT Astra Serif" w:hAnsi="PT Astra Serif"/>
          <w:sz w:val="28"/>
          <w:szCs w:val="28"/>
        </w:rPr>
        <w:lastRenderedPageBreak/>
        <w:t>соответствии с [проектной документацией, рабочей документацией]</w:t>
      </w:r>
      <w:r w:rsidRPr="001E0D35">
        <w:rPr>
          <w:rFonts w:ascii="PT Astra Serif" w:hAnsi="PT Astra Serif"/>
          <w:sz w:val="28"/>
          <w:szCs w:val="28"/>
          <w:vertAlign w:val="superscript"/>
        </w:rPr>
        <w:t>10</w:t>
      </w:r>
      <w:r w:rsidRPr="001E0D35">
        <w:rPr>
          <w:rFonts w:ascii="PT Astra Serif" w:hAnsi="PT Astra Serif"/>
          <w:sz w:val="28"/>
          <w:szCs w:val="28"/>
        </w:rPr>
        <w:t xml:space="preserve"> (приложение 1 к Контракту), сдать выполненные работы (их результат) в установленные Контрактом сроки, а Заказчик обязуется создать Подрядчику необходимые условия для выполнения работ, принять и оплатить выполненные работы (их результат) в размере и в порядке, которые установлены Контрактом.</w:t>
      </w:r>
    </w:p>
    <w:p w14:paraId="6FA8F693"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Идентификационный код закупки: _______________________.</w:t>
      </w:r>
    </w:p>
    <w:p w14:paraId="40084A68"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Код позиции каталога товаров, работ, услуг для обеспечения государственных и муниципальных нужд: ________________.</w:t>
      </w:r>
    </w:p>
    <w:p w14:paraId="191B4BEE"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 Подрядчик получил и изучил содержание Контракта, проектной документации, рабочей документации (приложение 1 к Контракту), получил полную информацию по всем вопросам, которые могли б</w:t>
      </w:r>
      <w:bookmarkStart w:id="0" w:name="_GoBack"/>
      <w:bookmarkEnd w:id="0"/>
      <w:r w:rsidRPr="001E0D35">
        <w:rPr>
          <w:rFonts w:ascii="PT Astra Serif" w:hAnsi="PT Astra Serif"/>
          <w:sz w:val="28"/>
          <w:szCs w:val="28"/>
        </w:rPr>
        <w:t xml:space="preserve">ы повлиять на сроки, стоимость и качество работ в полном объеме. </w:t>
      </w:r>
    </w:p>
    <w:p w14:paraId="473C9C43"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1.3. Подрядчик привлекает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4A3E7BFB" w14:textId="59D030BB" w:rsidR="003C3874"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Объем привлечения субподрядчиков, соисполнителей из числа субъектов малого предпринимательства, социально ориентированных некоммерческих организаций составляет ____ процентов от цены Контракта.</w:t>
      </w:r>
      <w:r w:rsidRPr="001E0D35">
        <w:rPr>
          <w:rFonts w:ascii="PT Astra Serif" w:hAnsi="PT Astra Serif"/>
          <w:sz w:val="28"/>
          <w:szCs w:val="28"/>
          <w:vertAlign w:val="superscript"/>
        </w:rPr>
        <w:t>11</w:t>
      </w:r>
      <w:r w:rsidR="003C3874" w:rsidRPr="001E0D35">
        <w:rPr>
          <w:rFonts w:ascii="PT Astra Serif" w:hAnsi="PT Astra Serif"/>
          <w:sz w:val="28"/>
          <w:szCs w:val="28"/>
        </w:rPr>
        <w:t>»;</w:t>
      </w:r>
    </w:p>
    <w:p w14:paraId="6ADF3C4B" w14:textId="7DA4B447" w:rsidR="009C069D" w:rsidRPr="001E0D35" w:rsidRDefault="003C3874"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5) раздел 2 изложить в следующей редакции:</w:t>
      </w:r>
    </w:p>
    <w:p w14:paraId="1118FA77" w14:textId="3B903CD4" w:rsidR="009C069D" w:rsidRPr="001E0D35" w:rsidRDefault="003C3874" w:rsidP="0015040E">
      <w:pPr>
        <w:widowControl w:val="0"/>
        <w:autoSpaceDE w:val="0"/>
        <w:autoSpaceDN w:val="0"/>
        <w:adjustRightInd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2. Цена контракта и порядок оплаты</w:t>
      </w:r>
      <w:r w:rsidR="009C069D" w:rsidRPr="001E0D35">
        <w:rPr>
          <w:rFonts w:ascii="PT Astra Serif" w:hAnsi="PT Astra Serif"/>
          <w:sz w:val="28"/>
          <w:szCs w:val="28"/>
          <w:vertAlign w:val="superscript"/>
        </w:rPr>
        <w:t>12</w:t>
      </w:r>
    </w:p>
    <w:p w14:paraId="064D6C65" w14:textId="77777777" w:rsidR="009C069D" w:rsidRPr="001E0D35" w:rsidRDefault="009C069D" w:rsidP="0015040E">
      <w:pPr>
        <w:widowControl w:val="0"/>
        <w:autoSpaceDE w:val="0"/>
        <w:autoSpaceDN w:val="0"/>
        <w:adjustRightInd w:val="0"/>
        <w:ind w:firstLine="709"/>
        <w:jc w:val="center"/>
        <w:rPr>
          <w:rFonts w:ascii="PT Astra Serif" w:hAnsi="PT Astra Serif"/>
          <w:b/>
          <w:sz w:val="28"/>
          <w:szCs w:val="28"/>
        </w:rPr>
      </w:pPr>
    </w:p>
    <w:p w14:paraId="634404E7" w14:textId="49EF9170"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2.1. Цена Контракта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Контракта (цена работ) составляет: _______ рублей __ копеек, в том числе налог на добавленную стоимость (далее - НДС) по налоговой ставке ___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то цена Контракта НДС не облагается.</w:t>
      </w:r>
      <w:r w:rsidRPr="001E0D35">
        <w:rPr>
          <w:rFonts w:ascii="PT Astra Serif" w:hAnsi="PT Astra Serif"/>
          <w:sz w:val="28"/>
          <w:szCs w:val="28"/>
          <w:vertAlign w:val="superscript"/>
        </w:rPr>
        <w:t>13</w:t>
      </w:r>
    </w:p>
    <w:p w14:paraId="437D042F"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Цена единицы работы составляет: _______ рублей __ копеек.</w:t>
      </w:r>
    </w:p>
    <w:p w14:paraId="2E1658FD"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Единица измерения: _______________.</w:t>
      </w:r>
    </w:p>
    <w:p w14:paraId="2A60BA8D"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sz w:val="28"/>
          <w:szCs w:val="28"/>
        </w:rPr>
      </w:pPr>
      <w:r w:rsidRPr="001E0D35">
        <w:rPr>
          <w:rFonts w:ascii="PT Astra Serif" w:eastAsia="PT Astra Serif" w:hAnsi="PT Astra Serif" w:cs="PT Astra Serif"/>
          <w:color w:val="000000"/>
          <w:sz w:val="28"/>
          <w:szCs w:val="28"/>
        </w:rPr>
        <w:t>Стоимость работ (их результата), подлежащих оплате Заказчиком, формируется путем умножения цены, определенной __________________________</w:t>
      </w:r>
      <w:r w:rsidRPr="001E0D35">
        <w:rPr>
          <w:rFonts w:ascii="PT Astra Serif" w:eastAsia="PT Astra Serif" w:hAnsi="PT Astra Serif" w:cs="PT Astra Serif"/>
          <w:sz w:val="28"/>
          <w:szCs w:val="28"/>
        </w:rPr>
        <w:t xml:space="preserve"> </w:t>
      </w:r>
      <w:r w:rsidRPr="001E0D35">
        <w:rPr>
          <w:rFonts w:ascii="PT Astra Serif" w:eastAsia="PT Astra Serif" w:hAnsi="PT Astra Serif" w:cs="PT Astra Serif"/>
          <w:color w:val="000000"/>
          <w:sz w:val="28"/>
          <w:szCs w:val="28"/>
        </w:rPr>
        <w:t>и равной</w:t>
      </w:r>
      <w:r w:rsidRPr="001E0D35">
        <w:rPr>
          <w:rFonts w:ascii="PT Astra Serif" w:eastAsia="PT Astra Serif" w:hAnsi="PT Astra Serif" w:cs="PT Astra Serif"/>
          <w:bCs/>
          <w:color w:val="000000"/>
          <w:sz w:val="28"/>
          <w:szCs w:val="28"/>
        </w:rPr>
        <w:t xml:space="preserve"> _______ (________) рублей ___ копеек </w:t>
      </w:r>
      <w:r w:rsidRPr="001E0D35">
        <w:rPr>
          <w:rFonts w:ascii="PT Astra Serif" w:eastAsia="PT Astra Serif" w:hAnsi="PT Astra Serif" w:cs="PT Astra Serif"/>
          <w:color w:val="000000"/>
          <w:sz w:val="28"/>
          <w:szCs w:val="28"/>
        </w:rPr>
        <w:t>на коэффициент снижения стоимости работ. Коэффициент снижения стоимости работ составляет ___.</w:t>
      </w:r>
    </w:p>
    <w:p w14:paraId="5BE1887D" w14:textId="796F9D39" w:rsidR="009C069D" w:rsidRPr="001E0D35" w:rsidRDefault="009C069D" w:rsidP="0015040E">
      <w:pPr>
        <w:widowControl w:val="0"/>
        <w:tabs>
          <w:tab w:val="num" w:pos="1677"/>
          <w:tab w:val="center" w:pos="4153"/>
          <w:tab w:val="right" w:pos="8306"/>
          <w:tab w:val="right" w:pos="9355"/>
        </w:tabs>
        <w:ind w:firstLine="709"/>
        <w:jc w:val="both"/>
        <w:rPr>
          <w:rFonts w:ascii="PT Astra Serif" w:hAnsi="PT Astra Serif"/>
          <w:bCs/>
          <w:sz w:val="28"/>
          <w:szCs w:val="28"/>
        </w:rPr>
      </w:pPr>
      <w:r w:rsidRPr="001E0D35">
        <w:rPr>
          <w:rFonts w:ascii="PT Astra Serif" w:hAnsi="PT Astra Serif"/>
          <w:sz w:val="28"/>
          <w:szCs w:val="28"/>
        </w:rPr>
        <w:t xml:space="preserve">2.2. </w:t>
      </w:r>
      <w:r w:rsidRPr="001E0D35">
        <w:rPr>
          <w:rFonts w:ascii="PT Astra Serif" w:hAnsi="PT Astra Serif"/>
          <w:bCs/>
          <w:sz w:val="28"/>
          <w:szCs w:val="28"/>
        </w:rPr>
        <w:t>Заказчик обязан оплачивать выполненные по Контракту работы на основании сметы Контракта (приложение 4 к Контракту)</w:t>
      </w:r>
      <w:r w:rsidRPr="001E0D35">
        <w:rPr>
          <w:rFonts w:ascii="PT Astra Serif" w:hAnsi="PT Astra Serif"/>
          <w:bCs/>
          <w:sz w:val="28"/>
          <w:szCs w:val="28"/>
          <w:vertAlign w:val="superscript"/>
        </w:rPr>
        <w:t>14</w:t>
      </w:r>
    </w:p>
    <w:p w14:paraId="763E185F" w14:textId="5AA7FBB1" w:rsidR="009C069D" w:rsidRPr="001E0D35" w:rsidRDefault="009C069D" w:rsidP="0015040E">
      <w:pPr>
        <w:widowControl w:val="0"/>
        <w:autoSpaceDE w:val="0"/>
        <w:autoSpaceDN w:val="0"/>
        <w:adjustRightInd w:val="0"/>
        <w:ind w:firstLine="709"/>
        <w:jc w:val="both"/>
        <w:rPr>
          <w:rFonts w:ascii="PT Astra Serif" w:hAnsi="PT Astra Serif"/>
          <w:bCs/>
          <w:sz w:val="28"/>
          <w:szCs w:val="28"/>
        </w:rPr>
      </w:pPr>
      <w:r w:rsidRPr="001E0D35">
        <w:rPr>
          <w:rFonts w:ascii="PT Astra Serif" w:eastAsia="PT Astra Serif" w:hAnsi="PT Astra Serif" w:cs="PT Astra Serif"/>
          <w:bCs/>
          <w:sz w:val="28"/>
          <w:szCs w:val="28"/>
        </w:rPr>
        <w:t>[и графика оплаты выполненных по Контракту работ (приложение 2 к Контракту) с учетом графика выполнения строительно-монтажных работ (приложение 3 к Контракту) и фактически выполненных Подрядчиком работ не позднее ___ рабочих дней с даты подписания Заказчиком документа о приемке]</w:t>
      </w:r>
      <w:r w:rsidRPr="001E0D35">
        <w:rPr>
          <w:rFonts w:ascii="PT Astra Serif" w:eastAsia="PT Astra Serif" w:hAnsi="PT Astra Serif" w:cs="PT Astra Serif"/>
          <w:bCs/>
          <w:sz w:val="28"/>
          <w:szCs w:val="28"/>
          <w:vertAlign w:val="superscript"/>
        </w:rPr>
        <w:t>15</w:t>
      </w:r>
    </w:p>
    <w:p w14:paraId="4739E31B" w14:textId="77777777" w:rsidR="009C069D" w:rsidRPr="001E0D35" w:rsidRDefault="009C069D" w:rsidP="0015040E">
      <w:pPr>
        <w:widowControl w:val="0"/>
        <w:autoSpaceDE w:val="0"/>
        <w:autoSpaceDN w:val="0"/>
        <w:adjustRightInd w:val="0"/>
        <w:ind w:firstLine="709"/>
        <w:jc w:val="both"/>
        <w:rPr>
          <w:rFonts w:ascii="PT Astra Serif" w:hAnsi="PT Astra Serif"/>
          <w:bCs/>
          <w:sz w:val="28"/>
          <w:szCs w:val="28"/>
        </w:rPr>
      </w:pPr>
      <w:r w:rsidRPr="001E0D35">
        <w:rPr>
          <w:rFonts w:ascii="PT Astra Serif" w:eastAsia="PT Astra Serif" w:hAnsi="PT Astra Serif" w:cs="PT Astra Serif"/>
          <w:bCs/>
          <w:sz w:val="28"/>
          <w:szCs w:val="28"/>
        </w:rPr>
        <w:t>[с учетом графика выполнения строительно-монтажных работ (приложение 3 к Контракту) и фактически выполненных Подрядчиком работ не позднее ____ рабочих дней с даты подписания Заказчиком документа о приемке]</w:t>
      </w:r>
      <w:r w:rsidRPr="001E0D35">
        <w:rPr>
          <w:rFonts w:ascii="PT Astra Serif" w:hAnsi="PT Astra Serif"/>
          <w:bCs/>
          <w:sz w:val="28"/>
          <w:szCs w:val="28"/>
        </w:rPr>
        <w:t>.</w:t>
      </w:r>
    </w:p>
    <w:p w14:paraId="12CA608C" w14:textId="77777777" w:rsidR="009C069D" w:rsidRPr="001E0D35" w:rsidRDefault="009C069D" w:rsidP="0015040E">
      <w:pPr>
        <w:widowControl w:val="0"/>
        <w:autoSpaceDE w:val="0"/>
        <w:autoSpaceDN w:val="0"/>
        <w:adjustRightInd w:val="0"/>
        <w:ind w:firstLine="709"/>
        <w:jc w:val="both"/>
        <w:rPr>
          <w:rFonts w:ascii="PT Astra Serif" w:hAnsi="PT Astra Serif"/>
          <w:bCs/>
          <w:sz w:val="28"/>
          <w:szCs w:val="28"/>
        </w:rPr>
      </w:pPr>
      <w:r w:rsidRPr="001E0D35">
        <w:rPr>
          <w:rFonts w:ascii="PT Astra Serif" w:hAnsi="PT Astra Serif"/>
          <w:bCs/>
          <w:sz w:val="28"/>
          <w:szCs w:val="28"/>
        </w:rPr>
        <w:lastRenderedPageBreak/>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к Контракту принимает досрочно исполненные Подрядчиком работы и оплачивает выполненные работы в соответствии со сметой Контракта (приложение 4 к Контракту). При этом смета Контракта (приложение 4 к Контракту) не изменяется.</w:t>
      </w:r>
    </w:p>
    <w:p w14:paraId="78E69740" w14:textId="77777777" w:rsidR="009C069D" w:rsidRPr="001E0D35" w:rsidRDefault="009C069D" w:rsidP="0015040E">
      <w:pPr>
        <w:widowControl w:val="0"/>
        <w:tabs>
          <w:tab w:val="num" w:pos="1677"/>
          <w:tab w:val="center" w:pos="4153"/>
          <w:tab w:val="right" w:pos="8306"/>
          <w:tab w:val="right" w:pos="9355"/>
        </w:tabs>
        <w:ind w:firstLine="709"/>
        <w:jc w:val="both"/>
        <w:rPr>
          <w:rFonts w:ascii="PT Astra Serif" w:hAnsi="PT Astra Serif"/>
          <w:strike/>
          <w:sz w:val="28"/>
          <w:szCs w:val="28"/>
        </w:rPr>
      </w:pPr>
      <w:r w:rsidRPr="001E0D35">
        <w:rPr>
          <w:rFonts w:ascii="PT Astra Serif" w:hAnsi="PT Astra Serif"/>
          <w:sz w:val="28"/>
          <w:szCs w:val="28"/>
        </w:rPr>
        <w:t>2.3. Первичным учетным документом, являющимся основанием для оплаты работ, выполненных в соответствии с графиком выполнения строительно-монтажных работ (приложение 3 к Контракту) и (или) графиком оплаты выполненных по Контракту работ (приложение 2 к Контракту), по завершении выполнения соответствующих конструктивных решений (элементов), комплексов (видов) работ, в том числе работ, выполняемых поэтапно, является документ о приемке с приложением документов, являющихся его неотъемлемой частью.</w:t>
      </w:r>
    </w:p>
    <w:p w14:paraId="41455B86" w14:textId="387AEDBA" w:rsidR="009C069D" w:rsidRPr="001E0D35" w:rsidRDefault="009C069D" w:rsidP="0015040E">
      <w:pPr>
        <w:widowControl w:val="0"/>
        <w:autoSpaceDE w:val="0"/>
        <w:autoSpaceDN w:val="0"/>
        <w:adjustRightInd w:val="0"/>
        <w:ind w:firstLine="709"/>
        <w:jc w:val="both"/>
        <w:rPr>
          <w:rFonts w:ascii="PT Astra Serif" w:eastAsia="PT Astra Serif" w:hAnsi="PT Astra Serif" w:cs="PT Astra Serif"/>
          <w:sz w:val="28"/>
          <w:szCs w:val="28"/>
        </w:rPr>
      </w:pPr>
      <w:r w:rsidRPr="001E0D35">
        <w:rPr>
          <w:rFonts w:ascii="PT Astra Serif" w:hAnsi="PT Astra Serif"/>
          <w:bCs/>
          <w:sz w:val="28"/>
          <w:szCs w:val="28"/>
        </w:rPr>
        <w:t xml:space="preserve">2.4. </w:t>
      </w:r>
      <w:r w:rsidRPr="001E0D35">
        <w:rPr>
          <w:rFonts w:ascii="PT Astra Serif" w:eastAsia="PT Astra Serif" w:hAnsi="PT Astra Serif" w:cs="PT Astra Serif"/>
          <w:sz w:val="28"/>
          <w:szCs w:val="28"/>
        </w:rPr>
        <w:t>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Pr="001E0D35">
        <w:rPr>
          <w:rFonts w:ascii="PT Astra Serif" w:eastAsia="PT Astra Serif" w:hAnsi="PT Astra Serif" w:cs="PT Astra Serif"/>
          <w:noProof/>
          <w:sz w:val="28"/>
          <w:szCs w:val="28"/>
        </w:rPr>
        <w:drawing>
          <wp:inline distT="0" distB="0" distL="0" distR="0" wp14:anchorId="6585E1CA" wp14:editId="44D84925">
            <wp:extent cx="285750" cy="2857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rsidRPr="001E0D35">
        <w:rPr>
          <w:rFonts w:ascii="PT Astra Serif" w:eastAsia="PT Astra Serif" w:hAnsi="PT Astra Serif" w:cs="PT Astra Serif"/>
          <w:sz w:val="28"/>
          <w:szCs w:val="28"/>
        </w:rPr>
        <w:t>), определяется по формуле:</w:t>
      </w:r>
    </w:p>
    <w:p w14:paraId="1CD50577" w14:textId="08CC00F4"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noProof/>
          <w:sz w:val="28"/>
          <w:szCs w:val="28"/>
        </w:rPr>
        <w:drawing>
          <wp:inline distT="0" distB="0" distL="0" distR="0" wp14:anchorId="5C33E0B7" wp14:editId="38434C1F">
            <wp:extent cx="1228725" cy="3714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8725" cy="371475"/>
                    </a:xfrm>
                    <a:prstGeom prst="rect">
                      <a:avLst/>
                    </a:prstGeom>
                    <a:noFill/>
                    <a:ln>
                      <a:noFill/>
                    </a:ln>
                  </pic:spPr>
                </pic:pic>
              </a:graphicData>
            </a:graphic>
          </wp:inline>
        </w:drawing>
      </w:r>
    </w:p>
    <w:p w14:paraId="333F5B48"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где:</w:t>
      </w:r>
    </w:p>
    <w:p w14:paraId="209DA3B6" w14:textId="71B4ACBA"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noProof/>
          <w:sz w:val="28"/>
          <w:szCs w:val="28"/>
        </w:rPr>
        <w:drawing>
          <wp:inline distT="0" distB="0" distL="0" distR="0" wp14:anchorId="4D40C09E" wp14:editId="066BD41A">
            <wp:extent cx="304800" cy="2857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r w:rsidRPr="001E0D35">
        <w:rPr>
          <w:rFonts w:ascii="PT Astra Serif" w:eastAsia="PT Astra Serif" w:hAnsi="PT Astra Serif" w:cs="PT Astra Serif"/>
          <w:sz w:val="28"/>
          <w:szCs w:val="28"/>
        </w:rPr>
        <w:t xml:space="preserve"> - цена единицы i-го конструктивного решения (элемента) и (или) комплекса (вида) работ в смете Контракта (приложение 4 к Контракту), руб.;</w:t>
      </w:r>
    </w:p>
    <w:p w14:paraId="5A9E4CB1" w14:textId="48B05F52"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noProof/>
          <w:sz w:val="28"/>
          <w:szCs w:val="28"/>
        </w:rPr>
        <w:drawing>
          <wp:inline distT="0" distB="0" distL="0" distR="0" wp14:anchorId="482A5C11" wp14:editId="654FFD2C">
            <wp:extent cx="304800" cy="2857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 cy="285750"/>
                    </a:xfrm>
                    <a:prstGeom prst="rect">
                      <a:avLst/>
                    </a:prstGeom>
                    <a:noFill/>
                    <a:ln>
                      <a:noFill/>
                    </a:ln>
                  </pic:spPr>
                </pic:pic>
              </a:graphicData>
            </a:graphic>
          </wp:inline>
        </w:drawing>
      </w:r>
      <w:r w:rsidRPr="001E0D35">
        <w:rPr>
          <w:rFonts w:ascii="PT Astra Serif" w:eastAsia="PT Astra Serif" w:hAnsi="PT Astra Serif" w:cs="PT Astra Serif"/>
          <w:sz w:val="28"/>
          <w:szCs w:val="28"/>
        </w:rPr>
        <w:t xml:space="preserve"> - 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 (приложение 4 к Контракту).</w:t>
      </w:r>
    </w:p>
    <w:p w14:paraId="05F0F866"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Стоимость выполненных, принятых Заказчиком и подлежащих оплате работ (С</w:t>
      </w:r>
      <w:r w:rsidRPr="001E0D35">
        <w:rPr>
          <w:rFonts w:ascii="PT Astra Serif" w:eastAsia="PT Astra Serif" w:hAnsi="PT Astra Serif" w:cs="PT Astra Serif"/>
          <w:sz w:val="28"/>
          <w:szCs w:val="28"/>
          <w:vertAlign w:val="superscript"/>
        </w:rPr>
        <w:t>вр</w:t>
      </w:r>
      <w:r w:rsidRPr="001E0D35">
        <w:rPr>
          <w:rFonts w:ascii="PT Astra Serif" w:eastAsia="PT Astra Serif" w:hAnsi="PT Astra Serif" w:cs="PT Astra Serif"/>
          <w:sz w:val="28"/>
          <w:szCs w:val="28"/>
        </w:rPr>
        <w:t>)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w:t>
      </w:r>
    </w:p>
    <w:p w14:paraId="08760938" w14:textId="31C7C483" w:rsidR="009C069D" w:rsidRPr="001E0D35" w:rsidRDefault="009C069D" w:rsidP="0015040E">
      <w:pPr>
        <w:widowControl w:val="0"/>
        <w:autoSpaceDE w:val="0"/>
        <w:autoSpaceDN w:val="0"/>
        <w:adjustRightInd w:val="0"/>
        <w:ind w:firstLine="709"/>
        <w:jc w:val="both"/>
        <w:rPr>
          <w:rFonts w:ascii="PT Astra Serif" w:hAnsi="PT Astra Serif"/>
          <w:bCs/>
          <w:sz w:val="28"/>
          <w:szCs w:val="28"/>
        </w:rPr>
      </w:pPr>
      <w:r w:rsidRPr="001E0D35">
        <w:rPr>
          <w:rFonts w:ascii="PT Astra Serif" w:eastAsia="PT Astra Serif" w:hAnsi="PT Astra Serif" w:cs="PT Astra Serif"/>
          <w:noProof/>
          <w:sz w:val="28"/>
          <w:szCs w:val="28"/>
        </w:rPr>
        <w:drawing>
          <wp:inline distT="0" distB="0" distL="0" distR="0" wp14:anchorId="1C1ADCE2" wp14:editId="6D38A967">
            <wp:extent cx="1276350" cy="838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76350" cy="838200"/>
                    </a:xfrm>
                    <a:prstGeom prst="rect">
                      <a:avLst/>
                    </a:prstGeom>
                    <a:noFill/>
                    <a:ln>
                      <a:noFill/>
                    </a:ln>
                  </pic:spPr>
                </pic:pic>
              </a:graphicData>
            </a:graphic>
          </wp:inline>
        </w:drawing>
      </w:r>
    </w:p>
    <w:p w14:paraId="334C6A9B" w14:textId="05F31CE4" w:rsidR="009C069D" w:rsidRPr="001E0D35" w:rsidRDefault="009C069D" w:rsidP="0015040E">
      <w:pPr>
        <w:widowControl w:val="0"/>
        <w:autoSpaceDE w:val="0"/>
        <w:autoSpaceDN w:val="0"/>
        <w:adjustRightInd w:val="0"/>
        <w:ind w:firstLine="709"/>
        <w:jc w:val="both"/>
        <w:rPr>
          <w:rFonts w:ascii="PT Astra Serif" w:eastAsia="PT Astra Serif" w:hAnsi="PT Astra Serif" w:cs="PT Astra Serif"/>
          <w:sz w:val="28"/>
          <w:szCs w:val="28"/>
        </w:rPr>
      </w:pPr>
      <w:r w:rsidRPr="001E0D35">
        <w:rPr>
          <w:rFonts w:ascii="PT Astra Serif" w:hAnsi="PT Astra Serif"/>
          <w:bCs/>
          <w:sz w:val="28"/>
          <w:szCs w:val="28"/>
        </w:rPr>
        <w:t xml:space="preserve">2.5. </w:t>
      </w:r>
      <w:r w:rsidRPr="001E0D35">
        <w:rPr>
          <w:rFonts w:ascii="PT Astra Serif" w:eastAsia="PT Astra Serif" w:hAnsi="PT Astra Serif" w:cs="PT Astra Serif"/>
          <w:sz w:val="28"/>
          <w:szCs w:val="28"/>
        </w:rPr>
        <w:t>Оплата выполненных работ (их результата) [отдельных этапов исполнения Контракта]</w:t>
      </w:r>
      <w:r w:rsidRPr="001E0D35">
        <w:rPr>
          <w:rFonts w:ascii="PT Astra Serif" w:eastAsia="PT Astra Serif" w:hAnsi="PT Astra Serif" w:cs="PT Astra Serif"/>
          <w:sz w:val="28"/>
          <w:szCs w:val="28"/>
          <w:vertAlign w:val="superscript"/>
        </w:rPr>
        <w:t>16</w:t>
      </w:r>
      <w:r w:rsidRPr="001E0D35">
        <w:rPr>
          <w:rFonts w:ascii="PT Astra Serif" w:eastAsia="PT Astra Serif" w:hAnsi="PT Astra Serif" w:cs="PT Astra Serif"/>
          <w:sz w:val="28"/>
          <w:szCs w:val="28"/>
        </w:rPr>
        <w:t xml:space="preserve"> производится Заказчиком путем перечисления денежных средств на </w:t>
      </w:r>
      <w:r w:rsidRPr="001E0D35">
        <w:rPr>
          <w:rFonts w:ascii="PT Astra Serif" w:eastAsia="PT Astra Serif" w:hAnsi="PT Astra Serif" w:cs="PT Astra Serif"/>
          <w:bCs/>
          <w:sz w:val="28"/>
          <w:szCs w:val="28"/>
        </w:rPr>
        <w:t>[расчётный счет]</w:t>
      </w:r>
      <w:r w:rsidRPr="001E0D35">
        <w:rPr>
          <w:rFonts w:ascii="PT Astra Serif" w:eastAsia="PT Astra Serif" w:hAnsi="PT Astra Serif" w:cs="PT Astra Serif"/>
          <w:bCs/>
          <w:sz w:val="28"/>
          <w:szCs w:val="28"/>
          <w:vertAlign w:val="superscript"/>
        </w:rPr>
        <w:t>17</w:t>
      </w:r>
      <w:r w:rsidR="003C3874" w:rsidRPr="001E0D35">
        <w:rPr>
          <w:rFonts w:ascii="PT Astra Serif" w:eastAsia="PT Astra Serif" w:hAnsi="PT Astra Serif" w:cs="PT Astra Serif"/>
          <w:bCs/>
          <w:sz w:val="28"/>
          <w:szCs w:val="28"/>
          <w:vertAlign w:val="superscript"/>
        </w:rPr>
        <w:t xml:space="preserve"> </w:t>
      </w:r>
      <w:r w:rsidRPr="001E0D35">
        <w:rPr>
          <w:rFonts w:ascii="PT Astra Serif" w:eastAsia="PT Astra Serif" w:hAnsi="PT Astra Serif" w:cs="PT Astra Serif"/>
          <w:sz w:val="28"/>
          <w:szCs w:val="28"/>
        </w:rPr>
        <w:t>Подрядчика, указанный в Контракте.</w:t>
      </w:r>
      <w:r w:rsidRPr="001E0D35">
        <w:rPr>
          <w:rFonts w:ascii="PT Astra Serif" w:eastAsia="PT Astra Serif" w:hAnsi="PT Astra Serif" w:cs="PT Astra Serif"/>
          <w:sz w:val="28"/>
          <w:szCs w:val="28"/>
          <w:vertAlign w:val="superscript"/>
        </w:rPr>
        <w:t>18</w:t>
      </w:r>
    </w:p>
    <w:p w14:paraId="15A29E2B"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Сумма, подлежащая уплате Заказчиком Подрядчику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1E0D35">
        <w:rPr>
          <w:rFonts w:ascii="PT Astra Serif" w:hAnsi="PT Astra Serif"/>
          <w:sz w:val="28"/>
          <w:szCs w:val="28"/>
        </w:rPr>
        <w:lastRenderedPageBreak/>
        <w:t>Заказчиком.</w:t>
      </w:r>
    </w:p>
    <w:p w14:paraId="1A9A93A4"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Днем исполнения Заказчиком обязательства по оплате выполненных работ* (их результата), указанных в пункте 1.1 Контракта, считается день списания денежных средств со счета Заказчика.</w:t>
      </w:r>
    </w:p>
    <w:p w14:paraId="371EC103" w14:textId="77777777" w:rsidR="009C069D" w:rsidRPr="001E0D35" w:rsidRDefault="009C069D" w:rsidP="0015040E">
      <w:pPr>
        <w:widowControl w:val="0"/>
        <w:autoSpaceDE w:val="0"/>
        <w:autoSpaceDN w:val="0"/>
        <w:adjustRightInd w:val="0"/>
        <w:ind w:firstLine="709"/>
        <w:jc w:val="both"/>
        <w:rPr>
          <w:rFonts w:ascii="PT Astra Serif" w:hAnsi="PT Astra Serif"/>
          <w:i/>
          <w:sz w:val="28"/>
          <w:szCs w:val="28"/>
        </w:rPr>
      </w:pPr>
      <w:r w:rsidRPr="001E0D35">
        <w:rPr>
          <w:rFonts w:ascii="PT Astra Serif" w:hAnsi="PT Astra Serif"/>
          <w:sz w:val="28"/>
          <w:szCs w:val="28"/>
        </w:rPr>
        <w:t>2.6. Сбор всех необходимых для оплаты документов осуществляется Подрядчиком.</w:t>
      </w:r>
    </w:p>
    <w:p w14:paraId="31DF600A" w14:textId="77777777" w:rsidR="009C069D" w:rsidRPr="001E0D35" w:rsidRDefault="009C069D" w:rsidP="0015040E">
      <w:pPr>
        <w:widowControl w:val="0"/>
        <w:autoSpaceDE w:val="0"/>
        <w:autoSpaceDN w:val="0"/>
        <w:adjustRightInd w:val="0"/>
        <w:ind w:firstLine="709"/>
        <w:jc w:val="both"/>
        <w:rPr>
          <w:rFonts w:ascii="PT Astra Serif" w:hAnsi="PT Astra Serif"/>
          <w:i/>
          <w:sz w:val="28"/>
          <w:szCs w:val="28"/>
        </w:rPr>
      </w:pPr>
      <w:r w:rsidRPr="001E0D35">
        <w:rPr>
          <w:rFonts w:ascii="PT Astra Serif" w:hAnsi="PT Astra Serif"/>
          <w:sz w:val="28"/>
          <w:szCs w:val="28"/>
        </w:rPr>
        <w:t>2.7. Валюта, используемая для расчетов, - рубль Российской Федерации.</w:t>
      </w:r>
    </w:p>
    <w:p w14:paraId="41B6D52C" w14:textId="22EA6282"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2.8. Источник финансирования: _________________________</w:t>
      </w:r>
      <w:r w:rsidRPr="001E0D35">
        <w:rPr>
          <w:rFonts w:ascii="PT Astra Serif" w:hAnsi="PT Astra Serif"/>
          <w:i/>
          <w:sz w:val="28"/>
          <w:szCs w:val="28"/>
        </w:rPr>
        <w:t>.</w:t>
      </w:r>
      <w:r w:rsidR="003C3874" w:rsidRPr="001E0D35">
        <w:rPr>
          <w:rFonts w:ascii="PT Astra Serif" w:hAnsi="PT Astra Serif"/>
          <w:sz w:val="28"/>
          <w:szCs w:val="28"/>
        </w:rPr>
        <w:t>»;</w:t>
      </w:r>
    </w:p>
    <w:p w14:paraId="2988DC99" w14:textId="14D1D046" w:rsidR="003C3874" w:rsidRPr="001E0D35" w:rsidRDefault="003C3874" w:rsidP="0015040E">
      <w:pPr>
        <w:ind w:firstLine="709"/>
        <w:jc w:val="both"/>
        <w:rPr>
          <w:rFonts w:ascii="PT Astra Serif" w:hAnsi="PT Astra Serif"/>
          <w:sz w:val="28"/>
          <w:szCs w:val="28"/>
        </w:rPr>
      </w:pPr>
      <w:r w:rsidRPr="001E0D35">
        <w:rPr>
          <w:rFonts w:ascii="PT Astra Serif" w:hAnsi="PT Astra Serif"/>
          <w:sz w:val="28"/>
          <w:szCs w:val="28"/>
        </w:rPr>
        <w:t>6) раздел 3 изложить в следующей редакции:</w:t>
      </w:r>
    </w:p>
    <w:p w14:paraId="1E1CE27C" w14:textId="22DFB7F3" w:rsidR="009C069D" w:rsidRPr="001E0D35" w:rsidRDefault="003C3874" w:rsidP="0015040E">
      <w:pPr>
        <w:widowControl w:val="0"/>
        <w:autoSpaceDE w:val="0"/>
        <w:autoSpaceDN w:val="0"/>
        <w:adjustRightInd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3. Сроки, место и условия выполнения работ</w:t>
      </w:r>
      <w:r w:rsidR="009C069D" w:rsidRPr="001E0D35">
        <w:rPr>
          <w:rFonts w:ascii="PT Astra Serif" w:hAnsi="PT Astra Serif"/>
          <w:sz w:val="28"/>
          <w:szCs w:val="28"/>
          <w:vertAlign w:val="superscript"/>
        </w:rPr>
        <w:t>19</w:t>
      </w:r>
    </w:p>
    <w:p w14:paraId="55297F4B" w14:textId="77777777"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p>
    <w:p w14:paraId="34054EB1" w14:textId="77777777"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3.1. Срок начала выполнения работ: ______________________.</w:t>
      </w:r>
    </w:p>
    <w:p w14:paraId="4AA8AC19" w14:textId="77777777"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Срок окончания выполнения работ: ______________________. </w:t>
      </w:r>
    </w:p>
    <w:p w14:paraId="43DF2614" w14:textId="77777777"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3.2. Место выполнения работ: __________________.</w:t>
      </w:r>
    </w:p>
    <w:p w14:paraId="62C4B5CA" w14:textId="77777777"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3.3. Объем и содержание работ определяются проектной документацией и рабочей документацией (приложение 1 к Контракту).</w:t>
      </w:r>
    </w:p>
    <w:p w14:paraId="2F7EEF22" w14:textId="42C5D9E9"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3.4. Выполнение работ осуществляется в соответствии </w:t>
      </w:r>
      <w:r w:rsidRPr="001E0D35">
        <w:rPr>
          <w:rFonts w:ascii="PT Astra Serif" w:eastAsia="PT Astra Serif" w:hAnsi="PT Astra Serif" w:cs="PT Astra Serif"/>
          <w:sz w:val="28"/>
          <w:szCs w:val="28"/>
        </w:rPr>
        <w:t>[</w:t>
      </w:r>
      <w:r w:rsidRPr="001E0D35">
        <w:rPr>
          <w:rFonts w:ascii="PT Astra Serif" w:hAnsi="PT Astra Serif"/>
          <w:sz w:val="28"/>
          <w:szCs w:val="28"/>
        </w:rPr>
        <w:t xml:space="preserve">с графиком выполнения строительно-монтажных работ (приложение 3 к Контракту)] </w:t>
      </w:r>
      <w:r w:rsidRPr="001E0D35">
        <w:rPr>
          <w:rFonts w:ascii="PT Astra Serif" w:eastAsia="PT Astra Serif" w:hAnsi="PT Astra Serif" w:cs="PT Astra Serif"/>
          <w:sz w:val="28"/>
          <w:szCs w:val="28"/>
        </w:rPr>
        <w:t>[с графиком исполнения Контракта, включающим график выполнения строительно-монтажных работ (приложение 3 к Контракту)]</w:t>
      </w:r>
      <w:r w:rsidRPr="001E0D35">
        <w:rPr>
          <w:rFonts w:ascii="PT Astra Serif" w:eastAsia="PT Astra Serif" w:hAnsi="PT Astra Serif" w:cs="PT Astra Serif"/>
          <w:sz w:val="28"/>
          <w:szCs w:val="28"/>
          <w:vertAlign w:val="superscript"/>
        </w:rPr>
        <w:t>20</w:t>
      </w:r>
      <w:r w:rsidRPr="001E0D35">
        <w:rPr>
          <w:rFonts w:ascii="PT Astra Serif" w:eastAsia="PT Astra Serif" w:hAnsi="PT Astra Serif" w:cs="PT Astra Serif"/>
          <w:sz w:val="28"/>
          <w:szCs w:val="28"/>
        </w:rPr>
        <w:t>.</w:t>
      </w:r>
    </w:p>
    <w:p w14:paraId="33A8C2A5" w14:textId="75FABBDD" w:rsidR="009C069D" w:rsidRPr="001E0D35" w:rsidRDefault="009C069D"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3.5. В течение 10 (десяти)</w:t>
      </w:r>
      <w:r w:rsidRPr="001E0D35">
        <w:rPr>
          <w:rFonts w:ascii="PT Astra Serif" w:hAnsi="PT Astra Serif"/>
          <w:sz w:val="28"/>
          <w:szCs w:val="28"/>
          <w:vertAlign w:val="superscript"/>
        </w:rPr>
        <w:t>21</w:t>
      </w:r>
      <w:r w:rsidRPr="001E0D35">
        <w:rPr>
          <w:rFonts w:ascii="PT Astra Serif" w:hAnsi="PT Astra Serif"/>
          <w:sz w:val="28"/>
          <w:szCs w:val="28"/>
        </w:rPr>
        <w:t xml:space="preserve"> рабочих дней со дня заключения Контракта Стороны сообщают друг другу в письменной форме список лиц, являющихся их представителями на объекте, с указанием их полномочий, а также представляют доверенности, иные документы, подтверждающие их полномочия.</w:t>
      </w:r>
      <w:r w:rsidR="003C3874" w:rsidRPr="001E0D35">
        <w:rPr>
          <w:rFonts w:ascii="PT Astra Serif" w:hAnsi="PT Astra Serif"/>
          <w:sz w:val="28"/>
          <w:szCs w:val="28"/>
        </w:rPr>
        <w:t>»;</w:t>
      </w:r>
    </w:p>
    <w:p w14:paraId="15998DA9" w14:textId="4A8B099F" w:rsidR="003C3874" w:rsidRPr="001E0D35" w:rsidRDefault="003C3874" w:rsidP="0015040E">
      <w:pPr>
        <w:widowControl w:val="0"/>
        <w:tabs>
          <w:tab w:val="left" w:pos="426"/>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7) раздел 4 изложить в следующей редакции:</w:t>
      </w:r>
    </w:p>
    <w:p w14:paraId="6E217D10" w14:textId="0F30DCB3" w:rsidR="009C069D" w:rsidRPr="001E0D35" w:rsidRDefault="003C3874"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567"/>
        </w:tabs>
        <w:ind w:firstLine="709"/>
        <w:jc w:val="center"/>
        <w:rPr>
          <w:rFonts w:ascii="PT Astra Serif" w:eastAsia="PT Astra Serif" w:hAnsi="PT Astra Serif" w:cs="PT Astra Serif"/>
          <w:bCs/>
          <w:caps/>
          <w:sz w:val="28"/>
          <w:szCs w:val="28"/>
        </w:rPr>
      </w:pPr>
      <w:r w:rsidRPr="001E0D35">
        <w:rPr>
          <w:rFonts w:ascii="PT Astra Serif" w:eastAsia="PT Astra Serif" w:hAnsi="PT Astra Serif" w:cs="PT Astra Serif"/>
          <w:bCs/>
          <w:sz w:val="28"/>
          <w:szCs w:val="28"/>
        </w:rPr>
        <w:t>«</w:t>
      </w:r>
      <w:r w:rsidR="009C069D" w:rsidRPr="001E0D35">
        <w:rPr>
          <w:rFonts w:ascii="PT Astra Serif" w:eastAsia="PT Astra Serif" w:hAnsi="PT Astra Serif" w:cs="PT Astra Serif"/>
          <w:bCs/>
          <w:sz w:val="28"/>
          <w:szCs w:val="28"/>
        </w:rPr>
        <w:t>4. Показатели материалов, изделий, конструкций и оборудования. Обеспечение материалами, изделиями, конструкциями и оборудованием</w:t>
      </w:r>
      <w:r w:rsidR="009C069D" w:rsidRPr="001E0D35">
        <w:rPr>
          <w:rFonts w:ascii="PT Astra Serif" w:eastAsia="PT Astra Serif" w:hAnsi="PT Astra Serif" w:cs="PT Astra Serif"/>
          <w:bCs/>
          <w:sz w:val="28"/>
          <w:szCs w:val="28"/>
          <w:vertAlign w:val="superscript"/>
        </w:rPr>
        <w:t>22</w:t>
      </w:r>
    </w:p>
    <w:p w14:paraId="15C7B6B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567"/>
        </w:tabs>
        <w:ind w:firstLine="709"/>
        <w:jc w:val="center"/>
        <w:rPr>
          <w:rFonts w:ascii="PT Astra Serif" w:eastAsia="PT Astra Serif" w:hAnsi="PT Astra Serif" w:cs="PT Astra Serif"/>
          <w:b/>
          <w:bCs/>
          <w:caps/>
          <w:sz w:val="28"/>
          <w:szCs w:val="28"/>
        </w:rPr>
      </w:pPr>
    </w:p>
    <w:p w14:paraId="29BA481A"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4.1. Подрядчик обеспечивает необходимыми для выполнения работ материалами, изделиями, конструкциями и оборудованием, их приемку, разгрузку, складирование и хранение.</w:t>
      </w:r>
    </w:p>
    <w:p w14:paraId="6A6CE64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4.2. Показатели </w:t>
      </w:r>
      <w:r w:rsidRPr="001E0D35">
        <w:rPr>
          <w:rFonts w:ascii="PT Astra Serif" w:eastAsia="PT Astra Serif" w:hAnsi="PT Astra Serif" w:cs="PT Astra Serif"/>
          <w:bCs/>
          <w:sz w:val="28"/>
          <w:szCs w:val="28"/>
        </w:rPr>
        <w:t>материалов, изделий, конструкций и оборудования</w:t>
      </w:r>
      <w:r w:rsidRPr="001E0D35">
        <w:rPr>
          <w:rFonts w:ascii="PT Astra Serif" w:eastAsia="PT Astra Serif" w:hAnsi="PT Astra Serif" w:cs="PT Astra Serif"/>
          <w:sz w:val="28"/>
          <w:szCs w:val="28"/>
        </w:rPr>
        <w:t>, используемых при выполнении работ, должны соответствовать Гражданскому кодексу Российской Федерации, Федеральному закону от 22 июля 2008 года № 123-ФЗ «Технический регламент о требованиях пожарной безопасности», Федеральному закону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иным положениям законодательства Российской Федерации, требованиям национальных стандартов, технических условий, проектной документации и рабочей документации (приложение 1 к Контракту) и подтверждаться сертификатами (декларациями) о соответствии (</w:t>
      </w:r>
      <w:r w:rsidRPr="001E0D35">
        <w:rPr>
          <w:rFonts w:ascii="PT Astra Serif" w:eastAsia="PT Astra Serif" w:hAnsi="PT Astra Serif" w:cs="PT Astra Serif"/>
          <w:color w:val="000000"/>
          <w:sz w:val="28"/>
          <w:szCs w:val="28"/>
        </w:rPr>
        <w:t>в случае, если их наличие предусмотрено законодательством Российской Федерации)</w:t>
      </w:r>
      <w:r w:rsidRPr="001E0D35">
        <w:rPr>
          <w:rFonts w:ascii="PT Astra Serif" w:eastAsia="PT Astra Serif" w:hAnsi="PT Astra Serif" w:cs="PT Astra Serif"/>
          <w:sz w:val="28"/>
          <w:szCs w:val="28"/>
        </w:rPr>
        <w:t xml:space="preserve"> и другими документами, удостоверяющими их качество.</w:t>
      </w:r>
    </w:p>
    <w:p w14:paraId="6ECC4ED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Копии сертификатов (деклараций) о соответствии (в случае, если их наличие предусмотрено законодательством Российской Федерации) и другие документы, </w:t>
      </w:r>
      <w:r w:rsidRPr="001E0D35">
        <w:rPr>
          <w:rFonts w:ascii="PT Astra Serif" w:eastAsia="PT Astra Serif" w:hAnsi="PT Astra Serif" w:cs="PT Astra Serif"/>
          <w:sz w:val="28"/>
          <w:szCs w:val="28"/>
        </w:rPr>
        <w:lastRenderedPageBreak/>
        <w:t xml:space="preserve">удостоверяющие качество </w:t>
      </w:r>
      <w:r w:rsidRPr="001E0D35">
        <w:rPr>
          <w:rFonts w:ascii="PT Astra Serif" w:eastAsia="PT Astra Serif" w:hAnsi="PT Astra Serif" w:cs="PT Astra Serif"/>
          <w:bCs/>
          <w:sz w:val="28"/>
          <w:szCs w:val="28"/>
        </w:rPr>
        <w:t>материалов, изделий, конструкций и оборудования,</w:t>
      </w:r>
      <w:r w:rsidRPr="001E0D35">
        <w:rPr>
          <w:rFonts w:ascii="PT Astra Serif" w:eastAsia="PT Astra Serif" w:hAnsi="PT Astra Serif" w:cs="PT Astra Serif"/>
          <w:sz w:val="28"/>
          <w:szCs w:val="28"/>
        </w:rPr>
        <w:t xml:space="preserve"> предоставляются Заказчику для ознакомления в процессе производства работ по требованию Заказчика и должны быть переданы Подрядчиком Заказчику в составе </w:t>
      </w:r>
      <w:r w:rsidRPr="001E0D35">
        <w:rPr>
          <w:rFonts w:ascii="PT Astra Serif" w:hAnsi="PT Astra Serif"/>
          <w:sz w:val="28"/>
          <w:szCs w:val="28"/>
        </w:rPr>
        <w:t>исполнительной документации</w:t>
      </w:r>
      <w:r w:rsidRPr="001E0D35">
        <w:rPr>
          <w:rFonts w:ascii="PT Astra Serif" w:eastAsia="PT Astra Serif" w:hAnsi="PT Astra Serif" w:cs="PT Astra Serif"/>
          <w:sz w:val="28"/>
          <w:szCs w:val="28"/>
        </w:rPr>
        <w:t xml:space="preserve">. </w:t>
      </w:r>
    </w:p>
    <w:p w14:paraId="2EFAA99D"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Материалы, </w:t>
      </w:r>
      <w:r w:rsidRPr="001E0D35">
        <w:rPr>
          <w:rFonts w:ascii="PT Astra Serif" w:eastAsia="PT Astra Serif" w:hAnsi="PT Astra Serif" w:cs="PT Astra Serif"/>
          <w:bCs/>
          <w:sz w:val="28"/>
          <w:szCs w:val="28"/>
        </w:rPr>
        <w:t>изделия, конструкции и оборудование</w:t>
      </w:r>
      <w:r w:rsidRPr="001E0D35">
        <w:rPr>
          <w:rFonts w:ascii="PT Astra Serif" w:eastAsia="PT Astra Serif" w:hAnsi="PT Astra Serif" w:cs="PT Astra Serif"/>
          <w:sz w:val="28"/>
          <w:szCs w:val="28"/>
        </w:rPr>
        <w:t>, используемые при выполнении работ, должны быть новыми (</w:t>
      </w:r>
      <w:r w:rsidRPr="001E0D35">
        <w:rPr>
          <w:rFonts w:ascii="PT Astra Serif" w:eastAsia="PT Astra Serif" w:hAnsi="PT Astra Serif" w:cs="PT Astra Serif"/>
          <w:bCs/>
          <w:sz w:val="28"/>
          <w:szCs w:val="28"/>
        </w:rPr>
        <w:t>материал, изделия, конструкции и оборудование</w:t>
      </w:r>
      <w:r w:rsidRPr="001E0D35">
        <w:rPr>
          <w:rFonts w:ascii="PT Astra Serif" w:eastAsia="PT Astra Serif" w:hAnsi="PT Astra Serif" w:cs="PT Astra Serif"/>
          <w:sz w:val="28"/>
          <w:szCs w:val="28"/>
        </w:rPr>
        <w:t>,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14:paraId="6149B563" w14:textId="77777777" w:rsidR="009C069D" w:rsidRPr="001E0D35" w:rsidRDefault="009C069D" w:rsidP="0015040E">
      <w:pPr>
        <w:widowControl w:val="0"/>
        <w:tabs>
          <w:tab w:val="left" w:pos="1440"/>
        </w:tabs>
        <w:autoSpaceDE w:val="0"/>
        <w:autoSpaceDN w:val="0"/>
        <w:adjustRightInd w:val="0"/>
        <w:ind w:firstLine="709"/>
        <w:jc w:val="both"/>
        <w:rPr>
          <w:rFonts w:ascii="PT Astra Serif" w:eastAsia="PT Astra Serif" w:hAnsi="PT Astra Serif" w:cs="PT Astra Serif"/>
          <w:sz w:val="28"/>
          <w:szCs w:val="28"/>
        </w:rPr>
      </w:pPr>
      <w:r w:rsidRPr="001E0D35">
        <w:rPr>
          <w:rFonts w:ascii="PT Astra Serif" w:hAnsi="PT Astra Serif"/>
          <w:sz w:val="28"/>
          <w:szCs w:val="28"/>
        </w:rPr>
        <w:t xml:space="preserve">В случае наличия в проектной документации и рабочей документации </w:t>
      </w:r>
      <w:r w:rsidRPr="001E0D35">
        <w:rPr>
          <w:rFonts w:ascii="PT Astra Serif" w:hAnsi="PT Astra Serif"/>
          <w:bCs/>
          <w:sz w:val="28"/>
          <w:szCs w:val="28"/>
        </w:rPr>
        <w:t>(приложение 1 к Контракту)</w:t>
      </w:r>
      <w:r w:rsidRPr="001E0D35">
        <w:rPr>
          <w:rFonts w:ascii="PT Astra Serif" w:hAnsi="PT Astra Serif"/>
          <w:sz w:val="28"/>
          <w:szCs w:val="28"/>
        </w:rPr>
        <w:t xml:space="preserve"> указания на товарные знаки допускается использование товаров-эквивалентов. Эквивалентность товаров определяется в соответствии с качественными, техническими характеристиками, функциональными характеристиками (потребительскими свойствами), указанными в проектной документации и рабочей документации </w:t>
      </w:r>
      <w:r w:rsidRPr="001E0D35">
        <w:rPr>
          <w:rFonts w:ascii="PT Astra Serif" w:hAnsi="PT Astra Serif"/>
          <w:bCs/>
          <w:sz w:val="28"/>
          <w:szCs w:val="28"/>
        </w:rPr>
        <w:t>(приложение 1 к Контракту)</w:t>
      </w:r>
      <w:r w:rsidRPr="001E0D35">
        <w:rPr>
          <w:rFonts w:ascii="PT Astra Serif" w:hAnsi="PT Astra Serif"/>
          <w:sz w:val="28"/>
          <w:szCs w:val="28"/>
        </w:rPr>
        <w:t>. В случае использования при выполнении работ товаров-эквивалентов используемые товары согласовываются с Заказчиком.</w:t>
      </w:r>
    </w:p>
    <w:p w14:paraId="63C0907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4.3. Подрядчик не вправе использовать в ходе осуществления работ материалы, </w:t>
      </w:r>
      <w:r w:rsidRPr="001E0D35">
        <w:rPr>
          <w:rFonts w:ascii="PT Astra Serif" w:eastAsia="PT Astra Serif" w:hAnsi="PT Astra Serif" w:cs="PT Astra Serif"/>
          <w:bCs/>
          <w:sz w:val="28"/>
          <w:szCs w:val="28"/>
        </w:rPr>
        <w:t>изделия, конструкции и оборудование,</w:t>
      </w:r>
      <w:r w:rsidRPr="001E0D35">
        <w:rPr>
          <w:rFonts w:ascii="PT Astra Serif" w:eastAsia="PT Astra Serif" w:hAnsi="PT Astra Serif" w:cs="PT Astra Serif"/>
          <w:sz w:val="28"/>
          <w:szCs w:val="28"/>
        </w:rPr>
        <w:t xml:space="preserve"> предоставленные Заказчиком, или выполнять его указания, если это может привести к нарушению обязательных для Сторон требований к охране окружающей среды и безопасности строительных работ.</w:t>
      </w:r>
    </w:p>
    <w:p w14:paraId="6D7449CD"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4.4. Заказчик имеет право осматривать и испытывать материалы, </w:t>
      </w:r>
      <w:r w:rsidRPr="001E0D35">
        <w:rPr>
          <w:rFonts w:ascii="PT Astra Serif" w:eastAsia="PT Astra Serif" w:hAnsi="PT Astra Serif" w:cs="PT Astra Serif"/>
          <w:bCs/>
          <w:sz w:val="28"/>
          <w:szCs w:val="28"/>
        </w:rPr>
        <w:t>изделия, конструкции и оборудование</w:t>
      </w:r>
      <w:r w:rsidRPr="001E0D35">
        <w:rPr>
          <w:rFonts w:ascii="PT Astra Serif" w:eastAsia="PT Astra Serif" w:hAnsi="PT Astra Serif" w:cs="PT Astra Serif"/>
          <w:sz w:val="28"/>
          <w:szCs w:val="28"/>
        </w:rPr>
        <w:t>, используемые Подрядчиком для выполнения работ. Все образцы предоставляются Подрядчиком за его счет в соответствии с выбором и требованиями Заказчика.</w:t>
      </w:r>
    </w:p>
    <w:p w14:paraId="21402C5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В случае если произведенные по инициативе Заказчика испытания и измерения выявили нарушения, допущенные Подрядчиком при исполнении Контракта, Заказчик вправе взыскать с Подрядчика понесенные расходы на выполнение этих испытаний и измерений либо удержать сумму понесенных расходов из платежей при расчете с Подрядчиком.</w:t>
      </w:r>
    </w:p>
    <w:p w14:paraId="5C755AD4" w14:textId="502FC600" w:rsidR="003C3874"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4.5. Подрядчик несет ответственность за обнаружившуюся невозможность использования предоставленных им материалов, изделий, конструкций 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Заказчик.</w:t>
      </w:r>
      <w:r w:rsidR="003C3874" w:rsidRPr="001E0D35">
        <w:rPr>
          <w:rFonts w:ascii="PT Astra Serif" w:eastAsia="PT Astra Serif" w:hAnsi="PT Astra Serif" w:cs="PT Astra Serif"/>
          <w:sz w:val="28"/>
          <w:szCs w:val="28"/>
        </w:rPr>
        <w:t>»;</w:t>
      </w:r>
    </w:p>
    <w:p w14:paraId="7CFC4140" w14:textId="4B9D06CB" w:rsidR="003C3874" w:rsidRPr="001E0D35" w:rsidRDefault="003C3874"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8) раздел 5 изложить в следующей редакции:</w:t>
      </w:r>
    </w:p>
    <w:p w14:paraId="24583924" w14:textId="73802C7E" w:rsidR="009C069D" w:rsidRPr="001E0D35" w:rsidRDefault="00FD0558" w:rsidP="0015040E">
      <w:pPr>
        <w:widowControl w:val="0"/>
        <w:autoSpaceDE w:val="0"/>
        <w:autoSpaceDN w:val="0"/>
        <w:adjustRightInd w:val="0"/>
        <w:ind w:firstLine="709"/>
        <w:jc w:val="center"/>
        <w:rPr>
          <w:rFonts w:ascii="PT Astra Serif" w:hAnsi="PT Astra Serif"/>
          <w:sz w:val="28"/>
          <w:szCs w:val="28"/>
        </w:rPr>
      </w:pPr>
      <w:r w:rsidRPr="001E0D35">
        <w:rPr>
          <w:rFonts w:ascii="PT Astra Serif" w:hAnsi="PT Astra Serif"/>
          <w:snapToGrid w:val="0"/>
          <w:sz w:val="28"/>
          <w:szCs w:val="28"/>
        </w:rPr>
        <w:t>«</w:t>
      </w:r>
      <w:r w:rsidR="009C069D" w:rsidRPr="001E0D35">
        <w:rPr>
          <w:rFonts w:ascii="PT Astra Serif" w:hAnsi="PT Astra Serif"/>
          <w:snapToGrid w:val="0"/>
          <w:sz w:val="28"/>
          <w:szCs w:val="28"/>
        </w:rPr>
        <w:t>5. Права и обязанности</w:t>
      </w:r>
      <w:r w:rsidR="009C069D" w:rsidRPr="001E0D35">
        <w:rPr>
          <w:rFonts w:ascii="PT Astra Serif" w:hAnsi="PT Astra Serif"/>
          <w:sz w:val="28"/>
          <w:szCs w:val="28"/>
        </w:rPr>
        <w:t xml:space="preserve"> сторон</w:t>
      </w:r>
    </w:p>
    <w:p w14:paraId="6794EDB2" w14:textId="77777777" w:rsidR="009C069D" w:rsidRPr="001E0D35" w:rsidRDefault="009C069D" w:rsidP="0015040E">
      <w:pPr>
        <w:widowControl w:val="0"/>
        <w:autoSpaceDE w:val="0"/>
        <w:autoSpaceDN w:val="0"/>
        <w:adjustRightInd w:val="0"/>
        <w:ind w:firstLine="709"/>
        <w:jc w:val="center"/>
        <w:rPr>
          <w:rFonts w:ascii="PT Astra Serif" w:hAnsi="PT Astra Serif"/>
          <w:b/>
          <w:sz w:val="28"/>
          <w:szCs w:val="28"/>
        </w:rPr>
      </w:pPr>
    </w:p>
    <w:p w14:paraId="576FBAC7"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 Подрядчик обязан:</w:t>
      </w:r>
    </w:p>
    <w:p w14:paraId="745D3A75" w14:textId="5243747C"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sz w:val="28"/>
          <w:szCs w:val="28"/>
        </w:rPr>
        <w:t>5.1.1. Выполнить работы по строительству объекта в сроки,</w:t>
      </w:r>
      <w:r w:rsidRPr="001E0D35">
        <w:rPr>
          <w:rFonts w:ascii="PT Astra Serif" w:hAnsi="PT Astra Serif" w:cs="Arial"/>
          <w:sz w:val="28"/>
          <w:szCs w:val="28"/>
        </w:rPr>
        <w:t xml:space="preserve"> </w:t>
      </w:r>
      <w:r w:rsidRPr="001E0D35">
        <w:rPr>
          <w:rFonts w:ascii="PT Astra Serif" w:eastAsia="PT Astra Serif" w:hAnsi="PT Astra Serif" w:cs="PT Astra Serif"/>
          <w:sz w:val="28"/>
          <w:szCs w:val="28"/>
        </w:rPr>
        <w:t>предусмотренные Контрактом [в соответствии с графиком выполнения строительно-монтажных работ, который является приложением 3 к Контракту и его неотъемлемой частью] [в соответствии с графиком исполнения Контракта</w:t>
      </w:r>
      <w:r w:rsidR="00FD0558" w:rsidRPr="001E0D35">
        <w:rPr>
          <w:rFonts w:ascii="PT Astra Serif" w:eastAsia="PT Astra Serif" w:hAnsi="PT Astra Serif" w:cs="PT Astra Serif"/>
          <w:sz w:val="28"/>
          <w:szCs w:val="28"/>
          <w:vertAlign w:val="superscript"/>
        </w:rPr>
        <w:t>23</w:t>
      </w:r>
      <w:r w:rsidRPr="001E0D35">
        <w:rPr>
          <w:rFonts w:ascii="PT Astra Serif" w:eastAsia="PT Astra Serif" w:hAnsi="PT Astra Serif" w:cs="PT Astra Serif"/>
          <w:sz w:val="28"/>
          <w:szCs w:val="28"/>
        </w:rPr>
        <w:t xml:space="preserve">, включающим график выполнения строительно-монтажных работ, который является приложением 3 к Контракту и его </w:t>
      </w:r>
      <w:r w:rsidRPr="001E0D35">
        <w:rPr>
          <w:rFonts w:ascii="PT Astra Serif" w:eastAsia="PT Astra Serif" w:hAnsi="PT Astra Serif" w:cs="PT Astra Serif"/>
          <w:sz w:val="28"/>
          <w:szCs w:val="28"/>
        </w:rPr>
        <w:lastRenderedPageBreak/>
        <w:t>неотъемлемой частью] и сдать готовый объект Заказчику в состоянии обеспечивающем его нормальную и безопасную эксплуатацию.</w:t>
      </w:r>
    </w:p>
    <w:p w14:paraId="3798965C"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color w:val="000000"/>
          <w:sz w:val="28"/>
          <w:szCs w:val="28"/>
        </w:rPr>
        <w:t xml:space="preserve">5.1.2. </w:t>
      </w:r>
      <w:r w:rsidRPr="001E0D35">
        <w:rPr>
          <w:rFonts w:ascii="PT Astra Serif" w:eastAsia="PT Astra Serif" w:hAnsi="PT Astra Serif" w:cs="PT Astra Serif"/>
          <w:sz w:val="28"/>
          <w:szCs w:val="28"/>
        </w:rPr>
        <w:t>Обеспечить выполнение работ в соответствии с проектной документацией и рабочей документацией (приложение 1 к Контракту).</w:t>
      </w:r>
    </w:p>
    <w:p w14:paraId="73CD2B00"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гарантирует выполнение работ с надлежащим качеством в соответствии с проектной документацией и рабочей документацией (приложение 1 к Контракту),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14:paraId="20F7883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несет ответственность перед Заказчиком за допущенные отступления от проектной документации и рабочей документации (приложение 1 к Контракту).</w:t>
      </w:r>
    </w:p>
    <w:p w14:paraId="5330E74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5.1.3. Обеспечить наличие на строительной площадке проектной документации и рабочей документацией (приложение 1 к Контракту),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представителей Заказчика, лицу, осуществляющему государственный строительный надзор. Перечень документации, необходимой для выполнения работ, определяется в Контракте.</w:t>
      </w:r>
    </w:p>
    <w:p w14:paraId="1624F445"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5.1.4. Соблюдать требования законодательства Российской Федерации и иных правовых актов об охране окружающей среды и о безопасности работ. Подрядчик несет ответственность за нарушение указанных требований.</w:t>
      </w:r>
    </w:p>
    <w:p w14:paraId="22BBC95E"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sz w:val="28"/>
          <w:szCs w:val="28"/>
        </w:rPr>
        <w:t xml:space="preserve">5.1.5. Обеспечить при выполнении работ мероприятия по шумозащите и сохранности действующих инженерных систем, по безопасному ведению работ, в том числе для третьих лиц и окружающей среды, по </w:t>
      </w:r>
      <w:r w:rsidRPr="001E0D35">
        <w:rPr>
          <w:rFonts w:ascii="PT Astra Serif" w:eastAsia="PT Astra Serif" w:hAnsi="PT Astra Serif" w:cs="PT Astra Serif"/>
          <w:color w:val="000000"/>
          <w:sz w:val="28"/>
          <w:szCs w:val="28"/>
        </w:rPr>
        <w:t>сохранению в надлежащем виде земли на строительной площадке и прилегающей к ней территории,</w:t>
      </w:r>
      <w:r w:rsidRPr="001E0D35">
        <w:rPr>
          <w:rFonts w:ascii="PT Astra Serif" w:eastAsia="PT Astra Serif" w:hAnsi="PT Astra Serif" w:cs="PT Astra Serif"/>
          <w:sz w:val="28"/>
          <w:szCs w:val="28"/>
        </w:rPr>
        <w:t xml:space="preserve"> по </w:t>
      </w:r>
      <w:r w:rsidRPr="001E0D35">
        <w:rPr>
          <w:rFonts w:ascii="PT Astra Serif" w:eastAsia="PT Astra Serif" w:hAnsi="PT Astra Serif" w:cs="PT Astra Serif"/>
          <w:color w:val="000000"/>
          <w:sz w:val="28"/>
          <w:szCs w:val="28"/>
        </w:rPr>
        <w:t>защите зелёных насаждений,</w:t>
      </w:r>
      <w:r w:rsidRPr="001E0D35">
        <w:rPr>
          <w:rFonts w:ascii="PT Astra Serif" w:eastAsia="PT Astra Serif" w:hAnsi="PT Astra Serif" w:cs="PT Astra Serif"/>
          <w:sz w:val="28"/>
          <w:szCs w:val="28"/>
        </w:rPr>
        <w:t xml:space="preserve"> обеспечить поддержание и соблюдение на прилегающей территории правил санитарии и правил благоустройства.</w:t>
      </w:r>
    </w:p>
    <w:p w14:paraId="1928EDDF"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276"/>
        </w:tabs>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Соблюдать при выполнении работ правила техники безопасности, пожарной безопасности, пропускной и внутриобъектовый режим Заказчика, если Заказчиком установлен такой режим.</w:t>
      </w:r>
    </w:p>
    <w:p w14:paraId="41294860" w14:textId="75CBD5FB" w:rsidR="00FD0558"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720"/>
          <w:tab w:val="left" w:pos="1440"/>
        </w:tabs>
        <w:ind w:firstLine="709"/>
        <w:jc w:val="both"/>
        <w:rPr>
          <w:rFonts w:ascii="PT Astra Serif" w:eastAsia="PT Astra Serif" w:hAnsi="PT Astra Serif" w:cs="PT Astra Serif"/>
          <w:sz w:val="28"/>
          <w:szCs w:val="28"/>
          <w:vertAlign w:val="superscript"/>
        </w:rPr>
      </w:pPr>
      <w:r w:rsidRPr="001E0D35">
        <w:rPr>
          <w:rFonts w:ascii="PT Astra Serif" w:eastAsia="PT Astra Serif" w:hAnsi="PT Astra Serif" w:cs="PT Astra Serif"/>
          <w:sz w:val="28"/>
          <w:szCs w:val="28"/>
        </w:rPr>
        <w:t>Технические решения, принятые при выполнении работ, должны соответствовать требованиям экологических, санитарно-гигиенических, противопожарных и других норм, действующих на территории Российской Федерации.</w:t>
      </w:r>
      <w:r w:rsidR="00FD0558" w:rsidRPr="001E0D35">
        <w:rPr>
          <w:rFonts w:ascii="PT Astra Serif" w:eastAsia="PT Astra Serif" w:hAnsi="PT Astra Serif" w:cs="PT Astra Serif"/>
          <w:sz w:val="28"/>
          <w:szCs w:val="28"/>
          <w:vertAlign w:val="superscript"/>
        </w:rPr>
        <w:t>24</w:t>
      </w:r>
    </w:p>
    <w:p w14:paraId="217D64E8" w14:textId="67CA5F94"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72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5.1.6. Возвести на территории объекта и строительной площадки временные постройки и сооружения, необходимые для выполнения работ, и осуществить в установленном порядке временные подсоединения коммуникаций на период выполнения работ на территории строительной площадки либо за ее пределами, в случае, если точки присоединения временных коммуникаций находятся за пределами строительной площадки в соответствии с техническими условиями сетевых организаций. </w:t>
      </w:r>
    </w:p>
    <w:p w14:paraId="6294E947"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5.1.7. Установить временное освещение и ограждение строительной площадки </w:t>
      </w:r>
      <w:r w:rsidRPr="001E0D35">
        <w:rPr>
          <w:rFonts w:ascii="PT Astra Serif" w:eastAsia="PT Astra Serif" w:hAnsi="PT Astra Serif" w:cs="PT Astra Serif"/>
          <w:sz w:val="28"/>
          <w:szCs w:val="28"/>
        </w:rPr>
        <w:lastRenderedPageBreak/>
        <w:t xml:space="preserve">до дня начала выполнения работ. </w:t>
      </w:r>
    </w:p>
    <w:p w14:paraId="05C63033"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color w:val="000000"/>
          <w:sz w:val="28"/>
          <w:szCs w:val="28"/>
        </w:rPr>
        <w:t>5.1.8.</w:t>
      </w:r>
      <w:r w:rsidRPr="001E0D35">
        <w:rPr>
          <w:rFonts w:ascii="PT Astra Serif" w:eastAsia="PT Astra Serif" w:hAnsi="PT Astra Serif" w:cs="PT Astra Serif"/>
          <w:sz w:val="28"/>
          <w:szCs w:val="28"/>
        </w:rPr>
        <w:t xml:space="preserve">Обеспечить охрану строящегося объекта, строительной площадки, </w:t>
      </w:r>
      <w:r w:rsidRPr="001E0D35">
        <w:rPr>
          <w:rFonts w:ascii="PT Astra Serif" w:eastAsia="PT Astra Serif" w:hAnsi="PT Astra Serif" w:cs="PT Astra Serif"/>
          <w:bCs/>
          <w:sz w:val="28"/>
          <w:szCs w:val="28"/>
        </w:rPr>
        <w:t>материалов, изделий, конструкций и оборудования</w:t>
      </w:r>
      <w:r w:rsidRPr="001E0D35">
        <w:rPr>
          <w:rFonts w:ascii="PT Astra Serif" w:eastAsia="PT Astra Serif" w:hAnsi="PT Astra Serif" w:cs="PT Astra Serif"/>
          <w:sz w:val="28"/>
          <w:szCs w:val="28"/>
        </w:rPr>
        <w:t xml:space="preserve"> со дня начала работ до дня сдачи результата работ Заказчику.</w:t>
      </w:r>
    </w:p>
    <w:p w14:paraId="1F33BB1E" w14:textId="6112B093"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72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5.1.9. Осуществлять в процессе производства работ систематическую, а по завершении работ, окончательную уборку строительной площадки и прилегающей непосредственно к ней территории от строительного мусора, снега</w:t>
      </w:r>
      <w:r w:rsidR="00FD0558" w:rsidRPr="001E0D35">
        <w:rPr>
          <w:rFonts w:ascii="PT Astra Serif" w:eastAsia="PT Astra Serif" w:hAnsi="PT Astra Serif" w:cs="PT Astra Serif"/>
          <w:sz w:val="28"/>
          <w:szCs w:val="28"/>
          <w:vertAlign w:val="superscript"/>
        </w:rPr>
        <w:t>25</w:t>
      </w:r>
      <w:r w:rsidRPr="001E0D35">
        <w:rPr>
          <w:rFonts w:ascii="PT Astra Serif" w:eastAsia="PT Astra Serif" w:hAnsi="PT Astra Serif" w:cs="PT Astra Serif"/>
          <w:sz w:val="28"/>
          <w:szCs w:val="28"/>
        </w:rPr>
        <w:t>.</w:t>
      </w:r>
    </w:p>
    <w:p w14:paraId="1E9E3648"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426"/>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организует вывоз мусора в соответствии с требованиями законодательства Российской Федерации в области обращения с отходами производства и потребления.</w:t>
      </w:r>
    </w:p>
    <w:p w14:paraId="36952D77" w14:textId="793118C5"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426"/>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5.1.10. Не позднее 10 (десяти)</w:t>
      </w:r>
      <w:r w:rsidR="00FD0558" w:rsidRPr="001E0D35">
        <w:rPr>
          <w:rFonts w:ascii="PT Astra Serif" w:eastAsia="PT Astra Serif" w:hAnsi="PT Astra Serif" w:cs="PT Astra Serif"/>
          <w:sz w:val="28"/>
          <w:szCs w:val="28"/>
          <w:vertAlign w:val="superscript"/>
        </w:rPr>
        <w:t>26</w:t>
      </w:r>
      <w:r w:rsidRPr="001E0D35">
        <w:rPr>
          <w:rFonts w:ascii="PT Astra Serif" w:eastAsia="PT Astra Serif" w:hAnsi="PT Astra Serif" w:cs="PT Astra Serif"/>
          <w:sz w:val="28"/>
          <w:szCs w:val="28"/>
        </w:rPr>
        <w:t xml:space="preserve"> рабочих</w:t>
      </w:r>
      <w:r w:rsidRPr="001E0D35">
        <w:rPr>
          <w:rFonts w:ascii="PT Astra Serif" w:eastAsia="PT Astra Serif" w:hAnsi="PT Astra Serif" w:cs="PT Astra Serif"/>
          <w:i/>
          <w:sz w:val="28"/>
          <w:szCs w:val="28"/>
        </w:rPr>
        <w:t xml:space="preserve"> </w:t>
      </w:r>
      <w:r w:rsidRPr="001E0D35">
        <w:rPr>
          <w:rFonts w:ascii="PT Astra Serif" w:eastAsia="PT Astra Serif" w:hAnsi="PT Astra Serif" w:cs="PT Astra Serif"/>
          <w:sz w:val="28"/>
          <w:szCs w:val="28"/>
        </w:rPr>
        <w:t>дней</w:t>
      </w:r>
      <w:r w:rsidRPr="001E0D35">
        <w:rPr>
          <w:rFonts w:ascii="PT Astra Serif" w:eastAsia="PT Astra Serif" w:hAnsi="PT Astra Serif" w:cs="PT Astra Serif"/>
          <w:i/>
          <w:sz w:val="28"/>
          <w:szCs w:val="28"/>
        </w:rPr>
        <w:t xml:space="preserve"> </w:t>
      </w:r>
      <w:r w:rsidRPr="001E0D35">
        <w:rPr>
          <w:rFonts w:ascii="PT Astra Serif" w:eastAsia="PT Astra Serif" w:hAnsi="PT Astra Serif" w:cs="PT Astra Serif"/>
          <w:sz w:val="28"/>
          <w:szCs w:val="28"/>
        </w:rPr>
        <w:t>со дня окончания строительства объекта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w:t>
      </w:r>
    </w:p>
    <w:p w14:paraId="13FE08BF"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5.1.11. Немедленно предупредить Заказчика и до получения от него указаний, приостановить работы при обнаружении:</w:t>
      </w:r>
    </w:p>
    <w:p w14:paraId="13A24B0D"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возможных неблагоприятных для Заказчика последствий выполнения его указаний о способе выполнения работ;</w:t>
      </w:r>
    </w:p>
    <w:p w14:paraId="5425E606" w14:textId="13DB8B91"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r w:rsidR="00FD0558" w:rsidRPr="001E0D35">
        <w:rPr>
          <w:rFonts w:ascii="PT Astra Serif" w:eastAsia="PT Astra Serif" w:hAnsi="PT Astra Serif" w:cs="PT Astra Serif"/>
          <w:sz w:val="28"/>
          <w:szCs w:val="28"/>
          <w:vertAlign w:val="superscript"/>
        </w:rPr>
        <w:t>27</w:t>
      </w:r>
    </w:p>
    <w:p w14:paraId="4CF645C7"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5.1.12. Обеспечивать доступ на территорию строительной площадки представителей Заказчика, органов местного самоуправления, уполномоченных государственных органов, организаций, осуществляющих надзор и контроль. </w:t>
      </w:r>
    </w:p>
    <w:p w14:paraId="1EDFB5B7"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5.1.13. Обеспечивать представителям Заказчика возможность осуществлять контроль за ходом выполнения работ, качеством применяемых при строительстве материалов, изделий, конструкций и оборудования.</w:t>
      </w:r>
    </w:p>
    <w:p w14:paraId="074AFFD5" w14:textId="77777777" w:rsidR="009C069D" w:rsidRPr="001E0D35" w:rsidRDefault="009C069D" w:rsidP="0015040E">
      <w:pPr>
        <w:widowControl w:val="0"/>
        <w:pBdr>
          <w:top w:val="none" w:sz="4" w:space="0" w:color="000000"/>
          <w:left w:val="none" w:sz="4" w:space="0" w:color="000000"/>
          <w:bottom w:val="none" w:sz="4" w:space="0" w:color="000000"/>
          <w:right w:val="none" w:sz="4" w:space="1"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Обеспечивать органам государственного строительного надзора возможность контроля и надзора объекта государственного строительного надзора.</w:t>
      </w:r>
    </w:p>
    <w:p w14:paraId="63453364"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5.1.14. Исполнять полученные в ходе выполнения работ указания Заказчика, если такие указания не противоречат условиям Контракта.</w:t>
      </w:r>
    </w:p>
    <w:p w14:paraId="70D17930"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56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5.1.15.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2F231BED"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56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объекта капитального строительства требованиям проектной документации, рабочей документации (приложение 1 к Контракту) и (или) информационной модели, в том числе требованиям </w:t>
      </w:r>
      <w:r w:rsidRPr="001E0D35">
        <w:rPr>
          <w:rFonts w:ascii="PT Astra Serif" w:eastAsia="PT Astra Serif" w:hAnsi="PT Astra Serif" w:cs="PT Astra Serif"/>
          <w:sz w:val="28"/>
          <w:szCs w:val="28"/>
        </w:rPr>
        <w:lastRenderedPageBreak/>
        <w:t>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14:paraId="70F325B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5.1.16. Осуществлять за свой счет содержание объекта до приемки объекта Заказчиком.</w:t>
      </w:r>
    </w:p>
    <w:p w14:paraId="3AFBD146"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5.1.17. Нести риск случайной гибели или случайного повреждения объекта до приемки объекта Заказчиком. </w:t>
      </w:r>
    </w:p>
    <w:p w14:paraId="69984FF5"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5.1.18.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13.3 Контракта. </w:t>
      </w:r>
    </w:p>
    <w:p w14:paraId="13404891"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 </w:t>
      </w:r>
    </w:p>
    <w:p w14:paraId="242C9EF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5.1.19. Передать Заказчику исполнительную документацию на выполненные работы в объеме и составе, необходимом для получения заключения органа государственного строительного надзора о соответствии построенного объекта капитального строительства требованиям проектной документации и рабочей документации (приложение 1 к Контракту),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14:paraId="5EDC589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sz w:val="28"/>
          <w:szCs w:val="28"/>
        </w:rPr>
        <w:t xml:space="preserve">5.1.20. </w:t>
      </w:r>
      <w:r w:rsidRPr="001E0D35">
        <w:rPr>
          <w:rFonts w:ascii="PT Astra Serif" w:eastAsia="PT Astra Serif" w:hAnsi="PT Astra Serif" w:cs="PT Astra Serif"/>
          <w:color w:val="000000"/>
          <w:sz w:val="28"/>
          <w:szCs w:val="28"/>
        </w:rPr>
        <w:t>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14:paraId="463F0B98"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5.1.21. Нести полную ответственность перед Заказчиком и третьими лицами за нанесенный ущерб Заказчику или третьим лицам в ходе исполнения Контракта. Компенсировать Заказчику убытки за ущерб, связанный с претензиями, предъявляемыми третьими лицами, и убытки, понесенные Заказчиком из-за ненадлежащего исполнения Подрядчиком условий Контракта.</w:t>
      </w:r>
    </w:p>
    <w:p w14:paraId="7BAC9A49" w14:textId="77777777" w:rsidR="009C069D" w:rsidRPr="001E0D35" w:rsidRDefault="009C069D" w:rsidP="0015040E">
      <w:pPr>
        <w:widowControl w:val="0"/>
        <w:autoSpaceDE w:val="0"/>
        <w:autoSpaceDN w:val="0"/>
        <w:adjustRightInd w:val="0"/>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[5.1.22.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субподрядчиком, соисполнителем представить Заказчику:</w:t>
      </w:r>
    </w:p>
    <w:p w14:paraId="27A7DB15"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1) декларацию о принадлежности субподрядчика, соисполнителя к субъектам </w:t>
      </w:r>
      <w:r w:rsidRPr="001E0D35">
        <w:rPr>
          <w:rFonts w:ascii="PT Astra Serif" w:eastAsia="PT Astra Serif" w:hAnsi="PT Astra Serif" w:cs="PT Astra Serif"/>
          <w:sz w:val="28"/>
          <w:szCs w:val="28"/>
        </w:rPr>
        <w:lastRenderedPageBreak/>
        <w:t>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6D8C7225"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2) копию договора (договоров), заключенного с субподрядчиком, соисполнителем, заверенную Подрядчиком. </w:t>
      </w:r>
    </w:p>
    <w:p w14:paraId="4003D427"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настоящем пункте, в течение 5 (пяти) дней со дня заключения договора с новым субподрядчиком, соисполнителем.</w:t>
      </w:r>
    </w:p>
    <w:p w14:paraId="6DEEA66B"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sz w:val="28"/>
          <w:szCs w:val="28"/>
        </w:rPr>
      </w:pPr>
      <w:r w:rsidRPr="001E0D35">
        <w:rPr>
          <w:rFonts w:ascii="PT Astra Serif" w:eastAsia="PT Astra Serif" w:hAnsi="PT Astra Serif" w:cs="PT Astra Serif"/>
          <w:sz w:val="28"/>
          <w:szCs w:val="28"/>
        </w:rPr>
        <w:t xml:space="preserve">5.1.23. </w:t>
      </w:r>
      <w:r w:rsidRPr="001E0D35">
        <w:rPr>
          <w:rFonts w:ascii="PT Astra Serif" w:hAnsi="PT Astra Serif"/>
          <w:sz w:val="28"/>
          <w:szCs w:val="28"/>
        </w:rPr>
        <w:t>Оплачивать поставленные субподрядчиком,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(пятнадцати) рабочих дней с даты подписания Подрядчиком документа о приемке товара, выполненной работы (ее результатов), оказанной услуги, отдельных этапов исполнения договора.</w:t>
      </w:r>
    </w:p>
    <w:p w14:paraId="7773574C"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hAnsi="PT Astra Serif"/>
          <w:sz w:val="28"/>
          <w:szCs w:val="28"/>
        </w:rPr>
      </w:pPr>
      <w:r w:rsidRPr="001E0D35">
        <w:rPr>
          <w:rFonts w:ascii="PT Astra Serif" w:eastAsia="PT Astra Serif" w:hAnsi="PT Astra Serif" w:cs="PT Astra Serif"/>
          <w:sz w:val="28"/>
          <w:szCs w:val="28"/>
        </w:rPr>
        <w:t xml:space="preserve">5.1.24. </w:t>
      </w:r>
      <w:r w:rsidRPr="001E0D35">
        <w:rPr>
          <w:rFonts w:ascii="PT Astra Serif" w:hAnsi="PT Astra Serif"/>
          <w:sz w:val="28"/>
          <w:szCs w:val="28"/>
        </w:rPr>
        <w:t>В течение 10 (десяти) рабочих дней со дня оплаты Подрядчиком выполненных обязательств по договору с субподрядчиком, соисполнителем представлять Заказчику следующие документы:</w:t>
      </w:r>
    </w:p>
    <w:p w14:paraId="1EE8E557"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соисполнителем;</w:t>
      </w:r>
    </w:p>
    <w:p w14:paraId="67B2EF47" w14:textId="74C54464" w:rsidR="009C069D" w:rsidRPr="001E0D35" w:rsidRDefault="009C069D" w:rsidP="0015040E">
      <w:pPr>
        <w:widowControl w:val="0"/>
        <w:autoSpaceDE w:val="0"/>
        <w:autoSpaceDN w:val="0"/>
        <w:adjustRightInd w:val="0"/>
        <w:ind w:firstLine="709"/>
        <w:jc w:val="both"/>
        <w:rPr>
          <w:rFonts w:ascii="PT Astra Serif" w:hAnsi="PT Astra Serif"/>
          <w:sz w:val="28"/>
          <w:szCs w:val="28"/>
          <w:vertAlign w:val="superscript"/>
        </w:rPr>
      </w:pPr>
      <w:r w:rsidRPr="001E0D35">
        <w:rPr>
          <w:rFonts w:ascii="PT Astra Serif" w:hAnsi="PT Astra Serif"/>
          <w:sz w:val="28"/>
          <w:szCs w:val="28"/>
        </w:rPr>
        <w:t>б) копии платежных поручений, подтверждающих перечисление денежных средств Подрядчиком субподрядчику, соисполнителю, -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Подрядчиком, выполненных субподрядчиком, соисполнителем).]</w:t>
      </w:r>
      <w:r w:rsidR="00FD0558" w:rsidRPr="001E0D35">
        <w:rPr>
          <w:rFonts w:ascii="PT Astra Serif" w:hAnsi="PT Astra Serif"/>
          <w:sz w:val="28"/>
          <w:szCs w:val="28"/>
          <w:vertAlign w:val="superscript"/>
        </w:rPr>
        <w:t>28</w:t>
      </w:r>
    </w:p>
    <w:p w14:paraId="56926B3B" w14:textId="25A29301"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5.1.25. </w:t>
      </w:r>
      <w:r w:rsidRPr="001E0D35">
        <w:rPr>
          <w:rFonts w:ascii="PT Astra Serif" w:hAnsi="PT Astra Serif"/>
          <w:sz w:val="28"/>
          <w:szCs w:val="28"/>
        </w:rPr>
        <w:t>Предоставить Заказчику информацию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Данная информация должна быть предоставлена Подрядчиком в течение 10 (десяти) дней со дня заключения им договора с соисполнителем, субподрядчиком. В случае просрочки исполнения данной обязанности Подрядчик несет ответственность, предусмотренную пунктом 8.3.5 Контракта.</w:t>
      </w:r>
      <w:r w:rsidR="00FD0558" w:rsidRPr="001E0D35">
        <w:rPr>
          <w:rFonts w:ascii="PT Astra Serif" w:hAnsi="PT Astra Serif"/>
          <w:sz w:val="28"/>
          <w:szCs w:val="28"/>
          <w:vertAlign w:val="superscript"/>
        </w:rPr>
        <w:t>29</w:t>
      </w:r>
    </w:p>
    <w:p w14:paraId="4A289A9D" w14:textId="1C7E6D20"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720"/>
          <w:tab w:val="left" w:pos="90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5.1.26. Выполнить </w:t>
      </w:r>
      <w:r w:rsidRPr="001E0D35">
        <w:rPr>
          <w:rFonts w:ascii="PT Astra Serif" w:eastAsia="PT Astra Serif" w:hAnsi="PT Astra Serif" w:cs="PT Astra Serif"/>
          <w:bCs/>
          <w:sz w:val="28"/>
          <w:szCs w:val="28"/>
        </w:rPr>
        <w:t>самостоятельно без привлечения других лиц</w:t>
      </w:r>
      <w:r w:rsidRPr="001E0D35">
        <w:rPr>
          <w:rFonts w:ascii="PT Astra Serif" w:eastAsia="PT Astra Serif" w:hAnsi="PT Astra Serif" w:cs="PT Astra Serif"/>
          <w:sz w:val="28"/>
          <w:szCs w:val="28"/>
        </w:rPr>
        <w:t xml:space="preserve">, </w:t>
      </w:r>
      <w:r w:rsidRPr="001E0D35">
        <w:rPr>
          <w:rFonts w:ascii="PT Astra Serif" w:eastAsia="PT Astra Serif" w:hAnsi="PT Astra Serif" w:cs="PT Astra Serif"/>
          <w:sz w:val="28"/>
          <w:szCs w:val="28"/>
          <w:lang w:eastAsia="en-US"/>
        </w:rPr>
        <w:t>за исключением дочерних обществ Подрядчика,</w:t>
      </w:r>
      <w:r w:rsidRPr="001E0D35">
        <w:rPr>
          <w:rFonts w:ascii="PT Astra Serif" w:eastAsia="PT Astra Serif" w:hAnsi="PT Astra Serif" w:cs="PT Astra Serif"/>
          <w:bCs/>
          <w:sz w:val="28"/>
          <w:szCs w:val="28"/>
        </w:rPr>
        <w:t xml:space="preserve"> к исполнению своих обязательств по Контракту виды и объем работ,</w:t>
      </w:r>
      <w:r w:rsidRPr="001E0D35">
        <w:rPr>
          <w:rFonts w:ascii="PT Astra Serif" w:eastAsia="PT Astra Serif" w:hAnsi="PT Astra Serif" w:cs="PT Astra Serif"/>
          <w:sz w:val="28"/>
          <w:szCs w:val="28"/>
        </w:rPr>
        <w:t xml:space="preserve"> указанные в приложении 5 к Контракту, которые исходя из сметной стоимости этих работ, предусмотренной проектной документацией и рабочей документацией (приложение 1 к Контракту), в </w:t>
      </w:r>
      <w:r w:rsidRPr="001E0D35">
        <w:rPr>
          <w:rFonts w:ascii="PT Astra Serif" w:eastAsia="PT Astra Serif" w:hAnsi="PT Astra Serif" w:cs="PT Astra Serif"/>
          <w:sz w:val="28"/>
          <w:szCs w:val="28"/>
        </w:rPr>
        <w:lastRenderedPageBreak/>
        <w:t>совокупном стоимостном выражении составляют _____</w:t>
      </w:r>
      <w:r w:rsidR="00FD0558" w:rsidRPr="001E0D35">
        <w:rPr>
          <w:rFonts w:ascii="PT Astra Serif" w:eastAsia="PT Astra Serif" w:hAnsi="PT Astra Serif" w:cs="PT Astra Serif"/>
          <w:sz w:val="28"/>
          <w:szCs w:val="28"/>
          <w:vertAlign w:val="superscript"/>
        </w:rPr>
        <w:t>30</w:t>
      </w:r>
      <w:r w:rsidRPr="001E0D35">
        <w:rPr>
          <w:rFonts w:ascii="PT Astra Serif" w:eastAsia="PT Astra Serif" w:hAnsi="PT Astra Serif" w:cs="PT Astra Serif"/>
          <w:sz w:val="28"/>
          <w:szCs w:val="28"/>
        </w:rPr>
        <w:t xml:space="preserve"> процентов цены Контракта.</w:t>
      </w:r>
    </w:p>
    <w:p w14:paraId="12C04D42"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720"/>
          <w:tab w:val="left" w:pos="900"/>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5.1.27. Исполнять иные обязанности, предусмотренные законодательством Российской Федерации и Контрактом.</w:t>
      </w:r>
    </w:p>
    <w:p w14:paraId="766096B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5.2. Подрядчик имеет право:</w:t>
      </w:r>
    </w:p>
    <w:p w14:paraId="7283F8F2"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trike/>
          <w:sz w:val="28"/>
          <w:szCs w:val="28"/>
        </w:rPr>
      </w:pPr>
      <w:r w:rsidRPr="001E0D35">
        <w:rPr>
          <w:rFonts w:ascii="PT Astra Serif" w:eastAsia="PT Astra Serif" w:hAnsi="PT Astra Serif" w:cs="PT Astra Serif"/>
          <w:sz w:val="28"/>
          <w:szCs w:val="28"/>
        </w:rPr>
        <w:t>5.2.1. Требовать осуществления Заказчиком приемки выполненных работ* (их результата).</w:t>
      </w:r>
    </w:p>
    <w:p w14:paraId="4BF25AEB"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5.2.2. Требовать своевременной оплаты выполненных</w:t>
      </w:r>
      <w:r w:rsidRPr="001E0D35">
        <w:rPr>
          <w:rFonts w:ascii="PT Astra Serif" w:eastAsia="PT Astra Serif" w:hAnsi="PT Astra Serif" w:cs="PT Astra Serif"/>
          <w:i/>
          <w:sz w:val="28"/>
          <w:szCs w:val="28"/>
        </w:rPr>
        <w:t xml:space="preserve"> </w:t>
      </w:r>
      <w:r w:rsidRPr="001E0D35">
        <w:rPr>
          <w:rFonts w:ascii="PT Astra Serif" w:eastAsia="PT Astra Serif" w:hAnsi="PT Astra Serif" w:cs="PT Astra Serif"/>
          <w:sz w:val="28"/>
          <w:szCs w:val="28"/>
        </w:rPr>
        <w:t>работ* (их результата).</w:t>
      </w:r>
    </w:p>
    <w:p w14:paraId="2B96BEB7"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5.2.3. Запрашивать у Заказчика разъяснения и уточнения </w:t>
      </w:r>
      <w:r w:rsidRPr="001E0D35">
        <w:rPr>
          <w:rFonts w:ascii="PT Astra Serif" w:hAnsi="PT Astra Serif"/>
          <w:sz w:val="28"/>
          <w:szCs w:val="28"/>
        </w:rPr>
        <w:t>по вопросам выполнения работ в рамках Контракта</w:t>
      </w:r>
      <w:r w:rsidRPr="001E0D35">
        <w:rPr>
          <w:rFonts w:ascii="PT Astra Serif" w:eastAsia="PT Astra Serif" w:hAnsi="PT Astra Serif" w:cs="PT Astra Serif"/>
          <w:sz w:val="28"/>
          <w:szCs w:val="28"/>
        </w:rPr>
        <w:t>.</w:t>
      </w:r>
    </w:p>
    <w:p w14:paraId="511F480C" w14:textId="16CD5CB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5.2.4. В случае неисполнения или ненадлежащего исполнения субподрядчиком, соисполнителем обязательств, предусмотренных договором, заключенным с Подрядчиком, осуществлять замену субподрядчика, соисполнителя, с которым ранее был заключен договор, на другого субподрядчика, соисполнителя.</w:t>
      </w:r>
      <w:r w:rsidR="00FD0558" w:rsidRPr="001E0D35">
        <w:rPr>
          <w:rFonts w:ascii="PT Astra Serif" w:hAnsi="PT Astra Serif"/>
          <w:sz w:val="28"/>
          <w:szCs w:val="28"/>
          <w:vertAlign w:val="superscript"/>
        </w:rPr>
        <w:t>31</w:t>
      </w:r>
    </w:p>
    <w:p w14:paraId="381BDED5"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5.2.5. Пользоваться иными установленными Контрактом и законодательством Российской Федерации правами.</w:t>
      </w:r>
    </w:p>
    <w:p w14:paraId="20406F7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5.3. Заказчик обязан:</w:t>
      </w:r>
    </w:p>
    <w:p w14:paraId="4606732B" w14:textId="77777777" w:rsidR="00FD0558"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5.3.1. Своевременно предоставить Подрядчику для выполнения работ строительную площадку по акту приемки-</w:t>
      </w:r>
      <w:r w:rsidR="00FD0558" w:rsidRPr="001E0D35">
        <w:rPr>
          <w:rFonts w:ascii="PT Astra Serif" w:eastAsia="PT Astra Serif" w:hAnsi="PT Astra Serif" w:cs="PT Astra Serif"/>
          <w:sz w:val="28"/>
          <w:szCs w:val="28"/>
        </w:rPr>
        <w:t>передачи строительной площадки.</w:t>
      </w:r>
    </w:p>
    <w:p w14:paraId="5C06A79C" w14:textId="17FAAB7C"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5.3.2. Передать Подрядчику по акту приемки-передачи разрешение на строительство объекта.</w:t>
      </w:r>
      <w:r w:rsidR="00FD0558" w:rsidRPr="001E0D35">
        <w:rPr>
          <w:rFonts w:ascii="PT Astra Serif" w:eastAsia="PT Astra Serif" w:hAnsi="PT Astra Serif" w:cs="PT Astra Serif"/>
          <w:sz w:val="28"/>
          <w:szCs w:val="28"/>
          <w:vertAlign w:val="superscript"/>
        </w:rPr>
        <w:t>32</w:t>
      </w:r>
    </w:p>
    <w:p w14:paraId="0658EF41" w14:textId="392D2F6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b/>
          <w:sz w:val="28"/>
          <w:szCs w:val="28"/>
        </w:rPr>
      </w:pPr>
      <w:r w:rsidRPr="001E0D35">
        <w:rPr>
          <w:rFonts w:ascii="PT Astra Serif" w:eastAsia="PT Astra Serif" w:hAnsi="PT Astra Serif" w:cs="PT Astra Serif"/>
          <w:sz w:val="28"/>
          <w:szCs w:val="28"/>
        </w:rPr>
        <w:t>5.3.3. Осуществлять контроль и надзор за ходом и качеством выполняемых Подрядчиком работ, соблюдением сроков их выполнения, качеством применяемых при строительстве материалов, изделий, конструкций и оборудования в порядке, определенном законодательством Российской Федерации.</w:t>
      </w:r>
    </w:p>
    <w:p w14:paraId="1CDF537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5.3.4. Участвовать в освидетельствовании скрытых работ, ответственных конструкций, участков сетей инженерно-технического обеспечения при надлежащем его извещении Подрядчиком. </w:t>
      </w:r>
    </w:p>
    <w:p w14:paraId="3E913D8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5.3.5. Обеспечить приемку выполненных работ* (их результата) и оплатить Подрядчику выполненные работы* (их результат) при отсутствии у него замечаний по качеству, объему, соответствию выполненных работ* (их результата) иным условиям Контракта.</w:t>
      </w:r>
    </w:p>
    <w:p w14:paraId="64F1C984" w14:textId="1684AB9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5.3.6. Направлять (формировать с использованием единой информационной системы в сфере закупок (далее – ЕИС)</w:t>
      </w:r>
      <w:r w:rsidR="00FD0558" w:rsidRPr="001E0D35">
        <w:rPr>
          <w:rFonts w:ascii="PT Astra Serif" w:hAnsi="PT Astra Serif"/>
          <w:sz w:val="28"/>
          <w:szCs w:val="28"/>
          <w:vertAlign w:val="superscript"/>
        </w:rPr>
        <w:t>33</w:t>
      </w:r>
      <w:r w:rsidRPr="001E0D35">
        <w:rPr>
          <w:rFonts w:ascii="PT Astra Serif" w:eastAsia="PT Astra Serif" w:hAnsi="PT Astra Serif" w:cs="PT Astra Serif"/>
          <w:sz w:val="28"/>
          <w:szCs w:val="28"/>
        </w:rPr>
        <w:t xml:space="preserve"> мотивированный отказ от подписания документа о приемке по результатам приемки выполненных работ* (их результата) в случае выявления несоответствия выполненных работ* (их результата) условиям Контракта.</w:t>
      </w:r>
    </w:p>
    <w:p w14:paraId="2ACCC19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5.3.7. При обнаружении при осуществлении контроля и надзора за выполнением работ отступлений от условий Контракта, которые могут ухудшить качество работ, или иные их недостатки (дефекты), в течение 2 (двух) дней с даты их обнаружения письменно извещает об этом Подрядчика. </w:t>
      </w:r>
    </w:p>
    <w:p w14:paraId="0C2C9D1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5.3.8. До взыскания неустойки (штрафов, пеней) в судебном порядке соблюдать претензионный порядок урегулирования спора (направлять Подрядчику претензию, содержащую требование об уплате сумм неустойки (штрафов, пеней), предусмотренных Контрактом за неисполнение (ненадлежащее исполнение) </w:t>
      </w:r>
      <w:r w:rsidRPr="001E0D35">
        <w:rPr>
          <w:rFonts w:ascii="PT Astra Serif" w:eastAsia="PT Astra Serif" w:hAnsi="PT Astra Serif" w:cs="PT Astra Serif"/>
          <w:sz w:val="28"/>
          <w:szCs w:val="28"/>
        </w:rPr>
        <w:lastRenderedPageBreak/>
        <w:t xml:space="preserve">Подрядчиком своих обязательств по Контракту). </w:t>
      </w:r>
    </w:p>
    <w:p w14:paraId="2694761F"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 Заказчик имеет право:</w:t>
      </w:r>
    </w:p>
    <w:p w14:paraId="28843E28"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5.4.1. Требовать от Подрядчика надлежащего исполнения обязательств в соответствии с условиями Контракта.</w:t>
      </w:r>
    </w:p>
    <w:p w14:paraId="74515587"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440"/>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5.4.2. Запрашивать у Подрядчика информацию о ходе и состоянии исполнения Подрядчиком обязательств</w:t>
      </w:r>
      <w:r w:rsidRPr="001E0D35">
        <w:rPr>
          <w:rFonts w:ascii="PT Astra Serif" w:hAnsi="PT Astra Serif"/>
          <w:sz w:val="28"/>
          <w:szCs w:val="28"/>
        </w:rPr>
        <w:t>, в том числе о сложностях, возникающих при исполнении Контракта.</w:t>
      </w:r>
    </w:p>
    <w:p w14:paraId="6F4B0371"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5.4.3. Требовать от Подрядчика предоставления, </w:t>
      </w:r>
      <w:r w:rsidRPr="001E0D35">
        <w:rPr>
          <w:rFonts w:ascii="PT Astra Serif" w:hAnsi="PT Astra Serif"/>
          <w:sz w:val="28"/>
          <w:szCs w:val="28"/>
        </w:rPr>
        <w:t>формирования с использованием ЕИС надлежащим образом оформленных документов, предусмотренных Контрактом, законодательством Российской Федерации.</w:t>
      </w:r>
    </w:p>
    <w:p w14:paraId="2BCFF95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5.4.4. Беспрепятственного доступа ко всем видам работ в течение всего периода их выполнения и в любое время производства, в том числе с привлечением специализированных организаций.</w:t>
      </w:r>
    </w:p>
    <w:p w14:paraId="649E539A"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1276"/>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5.4.5. Давать обязательные для исполнения Подрядчиком указания, не противоречащие условиям Контракта.</w:t>
      </w:r>
    </w:p>
    <w:p w14:paraId="7AB78B28" w14:textId="53CBCD28" w:rsidR="00FD0558"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 w:val="left" w:pos="851"/>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5.4.6. Пользоваться иными установленными Контрактом и законодательством Российской Федерации правами.</w:t>
      </w:r>
      <w:r w:rsidR="00FD0558" w:rsidRPr="001E0D35">
        <w:rPr>
          <w:rFonts w:ascii="PT Astra Serif" w:eastAsia="PT Astra Serif" w:hAnsi="PT Astra Serif" w:cs="PT Astra Serif"/>
          <w:sz w:val="28"/>
          <w:szCs w:val="28"/>
        </w:rPr>
        <w:t>»;</w:t>
      </w:r>
    </w:p>
    <w:p w14:paraId="6E626C6C" w14:textId="75FE8B0D" w:rsidR="00FD0558" w:rsidRPr="001E0D35" w:rsidRDefault="00FD0558"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 w:val="left" w:pos="851"/>
        </w:tabs>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9) раздел 6 изложить в следующей редакции:</w:t>
      </w:r>
    </w:p>
    <w:p w14:paraId="27892D80" w14:textId="3138D425" w:rsidR="009C069D" w:rsidRPr="001E0D35" w:rsidRDefault="00FD0558" w:rsidP="0015040E">
      <w:pPr>
        <w:widowControl w:val="0"/>
        <w:tabs>
          <w:tab w:val="left" w:pos="426"/>
        </w:tabs>
        <w:suppressAutoHyphens/>
        <w:autoSpaceDE w:val="0"/>
        <w:autoSpaceDN w:val="0"/>
        <w:adjustRightInd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6. Порядок приемки выполненных работ (их результата)</w:t>
      </w:r>
    </w:p>
    <w:p w14:paraId="54A35EA4"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p>
    <w:p w14:paraId="1A729CF0" w14:textId="55FC6D6F"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 Подрядчик не позднее, чем за 3 (три)</w:t>
      </w:r>
      <w:r w:rsidR="00FD0558" w:rsidRPr="001E0D35">
        <w:rPr>
          <w:rFonts w:ascii="PT Astra Serif" w:eastAsia="PT Astra Serif" w:hAnsi="PT Astra Serif" w:cs="PT Astra Serif"/>
          <w:sz w:val="28"/>
          <w:szCs w:val="28"/>
          <w:vertAlign w:val="superscript"/>
        </w:rPr>
        <w:t>34</w:t>
      </w:r>
      <w:r w:rsidR="00FD0558" w:rsidRPr="001E0D35">
        <w:rPr>
          <w:rFonts w:ascii="PT Astra Serif" w:eastAsia="PT Astra Serif" w:hAnsi="PT Astra Serif" w:cs="PT Astra Serif"/>
          <w:sz w:val="28"/>
          <w:szCs w:val="28"/>
        </w:rPr>
        <w:t xml:space="preserve"> </w:t>
      </w:r>
      <w:r w:rsidRPr="001E0D35">
        <w:rPr>
          <w:rFonts w:ascii="PT Astra Serif" w:eastAsia="PT Astra Serif" w:hAnsi="PT Astra Serif" w:cs="PT Astra Serif"/>
          <w:sz w:val="28"/>
          <w:szCs w:val="28"/>
        </w:rPr>
        <w:t>рабочих дня до начала приемки выполненных работ* (их результата) должен письменно известить Заказчика о дате и времени сдачи выполненных работ* (их результата).</w:t>
      </w:r>
    </w:p>
    <w:p w14:paraId="39FB511F" w14:textId="754E8DEB"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Подрядчик [в день сдачи</w:t>
      </w:r>
      <w:r w:rsidRPr="001E0D35">
        <w:rPr>
          <w:rFonts w:ascii="PT Astra Serif" w:hAnsi="PT Astra Serif" w:cs="Arial"/>
          <w:sz w:val="28"/>
          <w:szCs w:val="28"/>
        </w:rPr>
        <w:t xml:space="preserve"> </w:t>
      </w:r>
      <w:r w:rsidRPr="001E0D35">
        <w:rPr>
          <w:rFonts w:ascii="PT Astra Serif" w:hAnsi="PT Astra Serif"/>
          <w:sz w:val="28"/>
          <w:szCs w:val="28"/>
        </w:rPr>
        <w:t>выполненных работ* (их результата)]</w:t>
      </w:r>
      <w:r w:rsidR="00FD0558" w:rsidRPr="001E0D35">
        <w:rPr>
          <w:rFonts w:ascii="PT Astra Serif" w:hAnsi="PT Astra Serif"/>
          <w:sz w:val="28"/>
          <w:szCs w:val="28"/>
          <w:vertAlign w:val="superscript"/>
        </w:rPr>
        <w:t>35</w:t>
      </w:r>
      <w:r w:rsidRPr="001E0D35">
        <w:rPr>
          <w:rFonts w:ascii="PT Astra Serif" w:hAnsi="PT Astra Serif"/>
          <w:sz w:val="28"/>
          <w:szCs w:val="28"/>
        </w:rPr>
        <w:t xml:space="preserve"> формирует с использованием ЕИС, подписывает усиленной квалифицированной электронной подписью лица, имеющего право действовать от имени Подрядчика, и размещает в ЕИС документ о приемке, который должен содержать информацию, предусмотренную частью 13 статьи 94 Федерального закона от 5 апреля 2013 года </w:t>
      </w:r>
      <w:r w:rsidR="0015040E" w:rsidRPr="001E0D35">
        <w:rPr>
          <w:rFonts w:ascii="PT Astra Serif" w:hAnsi="PT Astra Serif"/>
          <w:sz w:val="28"/>
          <w:szCs w:val="28"/>
        </w:rPr>
        <w:br/>
      </w:r>
      <w:r w:rsidRPr="001E0D35">
        <w:rPr>
          <w:rFonts w:ascii="PT Astra Serif" w:hAnsi="PT Astra Serif"/>
          <w:sz w:val="28"/>
          <w:szCs w:val="28"/>
        </w:rPr>
        <w:t>№ 44-ФЗ «О контрактной системе в сфере закупок товаров, работ, услуг для обеспечения государственных и муниципальных нужд» (далее – Закон № 44-ФЗ).</w:t>
      </w:r>
    </w:p>
    <w:p w14:paraId="7963D2FF" w14:textId="77777777" w:rsidR="009C069D" w:rsidRPr="001E0D35" w:rsidRDefault="009C069D" w:rsidP="0015040E">
      <w:pPr>
        <w:widowControl w:val="0"/>
        <w:tabs>
          <w:tab w:val="num" w:pos="0"/>
          <w:tab w:val="left" w:pos="540"/>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К документу о приемке прилагаются:</w:t>
      </w:r>
    </w:p>
    <w:p w14:paraId="05A27E72" w14:textId="15782477" w:rsidR="009C069D" w:rsidRPr="001E0D35" w:rsidRDefault="009C069D" w:rsidP="0015040E">
      <w:pPr>
        <w:widowControl w:val="0"/>
        <w:tabs>
          <w:tab w:val="num" w:pos="0"/>
          <w:tab w:val="left" w:pos="540"/>
        </w:tabs>
        <w:suppressAutoHyphens/>
        <w:autoSpaceDE w:val="0"/>
        <w:autoSpaceDN w:val="0"/>
        <w:adjustRightInd w:val="0"/>
        <w:ind w:firstLine="709"/>
        <w:jc w:val="both"/>
        <w:rPr>
          <w:rFonts w:ascii="PT Astra Serif" w:hAnsi="PT Astra Serif"/>
          <w:sz w:val="28"/>
          <w:szCs w:val="28"/>
        </w:rPr>
      </w:pPr>
      <w:r w:rsidRPr="001E0D35">
        <w:rPr>
          <w:rFonts w:ascii="PT Astra Serif" w:eastAsia="PT Astra Serif" w:hAnsi="PT Astra Serif" w:cs="PT Astra Serif"/>
          <w:sz w:val="28"/>
          <w:szCs w:val="28"/>
        </w:rPr>
        <w:t>при приемке отдельных видов и объемов выполненных работ - [акт о приемке выполненных работ по форме № КС-2, справка о стоимости выполненных работ и затрат по форме № КС-3]</w:t>
      </w:r>
      <w:r w:rsidR="00FD0558" w:rsidRPr="001E0D35">
        <w:rPr>
          <w:rFonts w:ascii="PT Astra Serif" w:eastAsia="PT Astra Serif" w:hAnsi="PT Astra Serif" w:cs="PT Astra Serif"/>
          <w:sz w:val="28"/>
          <w:szCs w:val="28"/>
          <w:vertAlign w:val="superscript"/>
        </w:rPr>
        <w:t>36</w:t>
      </w:r>
      <w:r w:rsidRPr="001E0D35">
        <w:rPr>
          <w:rFonts w:ascii="PT Astra Serif" w:eastAsia="PT Astra Serif" w:hAnsi="PT Astra Serif" w:cs="PT Astra Serif"/>
          <w:sz w:val="28"/>
          <w:szCs w:val="28"/>
        </w:rPr>
        <w:t>;</w:t>
      </w:r>
    </w:p>
    <w:p w14:paraId="45D98DFE" w14:textId="6946072E" w:rsidR="009C069D" w:rsidRPr="001E0D35" w:rsidRDefault="009C069D" w:rsidP="0015040E">
      <w:pPr>
        <w:widowControl w:val="0"/>
        <w:tabs>
          <w:tab w:val="num" w:pos="0"/>
          <w:tab w:val="left" w:pos="540"/>
        </w:tabs>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при приемке готового объекта (результата выполненных работ) - [акта приемки законченного строительством объекта по форме № КС-11]</w:t>
      </w:r>
      <w:r w:rsidR="00FD0558" w:rsidRPr="001E0D35">
        <w:rPr>
          <w:rFonts w:ascii="PT Astra Serif" w:hAnsi="PT Astra Serif"/>
          <w:sz w:val="28"/>
          <w:szCs w:val="28"/>
          <w:vertAlign w:val="superscript"/>
        </w:rPr>
        <w:t>37</w:t>
      </w:r>
      <w:r w:rsidRPr="001E0D35">
        <w:rPr>
          <w:rFonts w:ascii="PT Astra Serif" w:hAnsi="PT Astra Serif"/>
          <w:sz w:val="28"/>
          <w:szCs w:val="28"/>
        </w:rPr>
        <w:t>.</w:t>
      </w:r>
    </w:p>
    <w:p w14:paraId="4629140D"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(приложение 4 к Контракту), графика выполнения строительно-монтажных работ (приложение 3 к Контракту) и графика оплаты выполненных по Контракту работ (приложение 2 к Контракту), условиями Контракта, в соответствии с Гражданским кодексом Российской Федерации.</w:t>
      </w:r>
    </w:p>
    <w:p w14:paraId="30F31B34"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При приемке выполненных работ для подтверждения объемов и качества </w:t>
      </w:r>
      <w:r w:rsidRPr="001E0D35">
        <w:rPr>
          <w:rFonts w:ascii="PT Astra Serif" w:eastAsia="PT Astra Serif" w:hAnsi="PT Astra Serif" w:cs="PT Astra Serif"/>
          <w:sz w:val="28"/>
          <w:szCs w:val="28"/>
        </w:rPr>
        <w:lastRenderedPageBreak/>
        <w:t xml:space="preserve">фактически выполненных подрядных работ по конструктивным решениям (элементам) и (или) комплексам (видам) работ, включенным в смету Контракта (приложение 4 к Контракту), Подрядчик представляет комплект первичных учетных документов, который определяется Контрактом, а также исполнительную документацию. </w:t>
      </w:r>
    </w:p>
    <w:p w14:paraId="7967639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Комплект первичных учетных документов, являющихся неотъемлемой частью документа о приемке</w:t>
      </w:r>
      <w:r w:rsidRPr="001E0D35">
        <w:rPr>
          <w:rFonts w:ascii="PT Astra Serif" w:hAnsi="PT Astra Serif"/>
          <w:sz w:val="28"/>
          <w:szCs w:val="28"/>
        </w:rPr>
        <w:t>:</w:t>
      </w:r>
    </w:p>
    <w:p w14:paraId="0E659A6A"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акт о приемке выполненных работ по форме № КС-2; </w:t>
      </w:r>
    </w:p>
    <w:p w14:paraId="6AE18B47"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справка о стоимости выполненных работ и затрат по форме № КС-3;</w:t>
      </w:r>
    </w:p>
    <w:p w14:paraId="69A91A87" w14:textId="7D1CC4EE"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акт приемки законченного строительством объекта по форме № КС-11.</w:t>
      </w:r>
      <w:r w:rsidR="00FD0558" w:rsidRPr="001E0D35">
        <w:rPr>
          <w:rFonts w:ascii="PT Astra Serif" w:hAnsi="PT Astra Serif"/>
          <w:sz w:val="28"/>
          <w:szCs w:val="28"/>
          <w:vertAlign w:val="superscript"/>
        </w:rPr>
        <w:t>38</w:t>
      </w:r>
    </w:p>
    <w:p w14:paraId="176B9113" w14:textId="16E15BCB"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передает Заказчику ___ экземпляра исполнительной документации в составе, определенном законодательством Российской Федерации.</w:t>
      </w:r>
      <w:r w:rsidR="00FD0558" w:rsidRPr="001E0D35">
        <w:rPr>
          <w:rFonts w:ascii="PT Astra Serif" w:eastAsia="PT Astra Serif" w:hAnsi="PT Astra Serif" w:cs="PT Astra Serif"/>
          <w:sz w:val="28"/>
          <w:szCs w:val="28"/>
          <w:vertAlign w:val="superscript"/>
        </w:rPr>
        <w:t>39</w:t>
      </w:r>
    </w:p>
    <w:p w14:paraId="14A94C30" w14:textId="1BCC9A24" w:rsidR="009C069D" w:rsidRPr="001E0D35" w:rsidRDefault="009C069D" w:rsidP="0015040E">
      <w:pPr>
        <w:widowControl w:val="0"/>
        <w:autoSpaceDE w:val="0"/>
        <w:autoSpaceDN w:val="0"/>
        <w:adjustRightInd w:val="0"/>
        <w:ind w:firstLine="709"/>
        <w:jc w:val="both"/>
        <w:rPr>
          <w:rFonts w:ascii="PT Astra Serif" w:eastAsia="PT Astra Serif" w:hAnsi="PT Astra Serif" w:cs="PT Astra Serif"/>
          <w:sz w:val="28"/>
          <w:szCs w:val="28"/>
        </w:rPr>
      </w:pPr>
      <w:r w:rsidRPr="001E0D35">
        <w:rPr>
          <w:rFonts w:ascii="PT Astra Serif" w:hAnsi="PT Astra Serif"/>
          <w:sz w:val="28"/>
          <w:szCs w:val="28"/>
        </w:rPr>
        <w:t>До предоставления Подрядчиком (поступления Заказчику) вышеуказанных документов, исполнительной документации об</w:t>
      </w:r>
      <w:r w:rsidR="00FD0558" w:rsidRPr="001E0D35">
        <w:rPr>
          <w:rFonts w:ascii="PT Astra Serif" w:hAnsi="PT Astra Serif"/>
          <w:sz w:val="28"/>
          <w:szCs w:val="28"/>
        </w:rPr>
        <w:t>язательство по выполнению работ</w:t>
      </w:r>
      <w:r w:rsidRPr="001E0D35">
        <w:rPr>
          <w:rFonts w:ascii="PT Astra Serif" w:hAnsi="PT Astra Serif"/>
          <w:sz w:val="28"/>
          <w:szCs w:val="28"/>
        </w:rPr>
        <w:t>* считается неисполненным и работы* не подлежат приемке.</w:t>
      </w:r>
    </w:p>
    <w:p w14:paraId="3DDC8F73" w14:textId="340ABD4D" w:rsidR="009C069D" w:rsidRPr="001E0D35" w:rsidRDefault="009C069D" w:rsidP="0015040E">
      <w:pPr>
        <w:widowControl w:val="0"/>
        <w:tabs>
          <w:tab w:val="left" w:pos="426"/>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6.2.</w:t>
      </w:r>
      <w:r w:rsidRPr="001E0D35">
        <w:rPr>
          <w:rFonts w:ascii="PT Astra Serif" w:hAnsi="PT Astra Serif" w:cs="Arial"/>
          <w:sz w:val="28"/>
          <w:szCs w:val="28"/>
        </w:rPr>
        <w:t xml:space="preserve"> </w:t>
      </w:r>
      <w:r w:rsidRPr="001E0D35">
        <w:rPr>
          <w:rFonts w:ascii="PT Astra Serif" w:hAnsi="PT Astra Serif"/>
          <w:sz w:val="28"/>
          <w:szCs w:val="28"/>
        </w:rPr>
        <w:t>Заказчик в срок не позднее 10 (десяти)</w:t>
      </w:r>
      <w:r w:rsidR="00F3706D" w:rsidRPr="001E0D35">
        <w:rPr>
          <w:rFonts w:ascii="PT Astra Serif" w:hAnsi="PT Astra Serif"/>
          <w:sz w:val="28"/>
          <w:szCs w:val="28"/>
          <w:vertAlign w:val="superscript"/>
        </w:rPr>
        <w:t>40</w:t>
      </w:r>
      <w:r w:rsidRPr="001E0D35">
        <w:rPr>
          <w:rFonts w:ascii="PT Astra Serif" w:hAnsi="PT Astra Serif"/>
          <w:sz w:val="28"/>
          <w:szCs w:val="28"/>
        </w:rPr>
        <w:t xml:space="preserve"> рабочих дней, следующих за днем поступления документа о приемке, осуществляет приемку выполненных работ (их результата)*, подписывает и размещает в ЕИС документ о приемке или формирует с использованием ЕИС и размещает в ЕИС мотивированный отказ от подписания документа о приемке с указанием причин такого отказа и сроков по устранению недостатков.</w:t>
      </w:r>
    </w:p>
    <w:p w14:paraId="51780997" w14:textId="77777777" w:rsidR="009C069D" w:rsidRPr="001E0D35" w:rsidRDefault="009C069D" w:rsidP="0015040E">
      <w:pPr>
        <w:widowControl w:val="0"/>
        <w:tabs>
          <w:tab w:val="left" w:pos="426"/>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При приемке выполненных работ не осуществляется сопоставление технологии производства фактически выполненных работ, технологиям, принятым при разработке сметных нормативов. Также при приемке выполненных работ не выделяется и не обосновывается стоимость учтенных в цене конструктивных решений (элементов) и (или) комплексов (видов) работ сметы Контракта (приложение 4 к Контракту), прочих работ и затрат (в том числе зимнее удорожание, осуществление работ вахтовым методом, командирование рабочих, перебазирование строительно-монтажных организаций), и затрат на строительство титульных временных зданий и сооружений, непредвиденных работ и затрат Подрядчика.</w:t>
      </w:r>
    </w:p>
    <w:p w14:paraId="0514C565"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6.3. Заказчик проводит проверку предоставленных Подрядчиком результатов работ, предусмотренных Контрактом, в части их соответствия условиям Контракта.</w:t>
      </w:r>
    </w:p>
    <w:p w14:paraId="08E55783" w14:textId="4C8A6B98"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Законом </w:t>
      </w:r>
      <w:r w:rsidR="0015040E" w:rsidRPr="001E0D35">
        <w:rPr>
          <w:rFonts w:ascii="PT Astra Serif" w:eastAsia="PT Astra Serif" w:hAnsi="PT Astra Serif" w:cs="PT Astra Serif"/>
          <w:sz w:val="28"/>
          <w:szCs w:val="28"/>
        </w:rPr>
        <w:br/>
      </w:r>
      <w:r w:rsidRPr="001E0D35">
        <w:rPr>
          <w:rFonts w:ascii="PT Astra Serif" w:eastAsia="PT Astra Serif" w:hAnsi="PT Astra Serif" w:cs="PT Astra Serif"/>
          <w:sz w:val="28"/>
          <w:szCs w:val="28"/>
        </w:rPr>
        <w:t>№ 44-ФЗ.</w:t>
      </w:r>
    </w:p>
    <w:p w14:paraId="615AE952" w14:textId="3641088E"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i/>
          <w:sz w:val="28"/>
          <w:szCs w:val="28"/>
        </w:rPr>
      </w:pPr>
      <w:r w:rsidRPr="001E0D35">
        <w:rPr>
          <w:rFonts w:ascii="PT Astra Serif" w:eastAsia="PT Astra Serif" w:hAnsi="PT Astra Serif" w:cs="PT Astra Serif"/>
          <w:sz w:val="28"/>
          <w:szCs w:val="28"/>
        </w:rPr>
        <w:t xml:space="preserve">Для проведения экспертизы результата работ эксперты, экспертные организации имеют право запрашивать у Подрядчика дополнительные материалы, относящиеся к условиям исполнения Контракта </w:t>
      </w:r>
      <w:r w:rsidRPr="001E0D35">
        <w:rPr>
          <w:rFonts w:ascii="PT Astra Serif" w:hAnsi="PT Astra Serif"/>
          <w:sz w:val="28"/>
          <w:szCs w:val="28"/>
        </w:rPr>
        <w:t>[и отдельным этапам исполнения Контракта]</w:t>
      </w:r>
      <w:r w:rsidR="00F3706D" w:rsidRPr="001E0D35">
        <w:rPr>
          <w:rFonts w:ascii="PT Astra Serif" w:hAnsi="PT Astra Serif"/>
          <w:sz w:val="28"/>
          <w:szCs w:val="28"/>
          <w:vertAlign w:val="superscript"/>
        </w:rPr>
        <w:t>41</w:t>
      </w:r>
      <w:r w:rsidRPr="001E0D35">
        <w:rPr>
          <w:rFonts w:ascii="PT Astra Serif" w:hAnsi="PT Astra Serif"/>
          <w:sz w:val="28"/>
          <w:szCs w:val="28"/>
        </w:rPr>
        <w:t>.</w:t>
      </w:r>
      <w:r w:rsidRPr="001E0D35">
        <w:rPr>
          <w:rFonts w:ascii="PT Astra Serif" w:eastAsia="PT Astra Serif" w:hAnsi="PT Astra Serif" w:cs="PT Astra Serif"/>
          <w:i/>
          <w:sz w:val="28"/>
          <w:szCs w:val="28"/>
        </w:rPr>
        <w:t xml:space="preserve"> </w:t>
      </w:r>
    </w:p>
    <w:p w14:paraId="77B5D97C" w14:textId="77777777" w:rsidR="009C069D" w:rsidRPr="001E0D35" w:rsidRDefault="009C069D" w:rsidP="0015040E">
      <w:pPr>
        <w:widowControl w:val="0"/>
        <w:tabs>
          <w:tab w:val="left" w:pos="360"/>
        </w:tabs>
        <w:ind w:firstLine="709"/>
        <w:jc w:val="both"/>
        <w:rPr>
          <w:rFonts w:ascii="PT Astra Serif" w:hAnsi="PT Astra Serif"/>
          <w:sz w:val="28"/>
          <w:szCs w:val="28"/>
        </w:rPr>
      </w:pPr>
      <w:r w:rsidRPr="001E0D35">
        <w:rPr>
          <w:rFonts w:ascii="PT Astra Serif" w:hAnsi="PT Astra Serif"/>
          <w:sz w:val="28"/>
          <w:szCs w:val="28"/>
        </w:rPr>
        <w:t xml:space="preserve">6.4. В случае получения в соответствии с пунктом 6.2 Контракта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w:t>
      </w:r>
      <w:r w:rsidRPr="001E0D35">
        <w:rPr>
          <w:rFonts w:ascii="PT Astra Serif" w:hAnsi="PT Astra Serif"/>
          <w:sz w:val="28"/>
          <w:szCs w:val="28"/>
        </w:rPr>
        <w:lastRenderedPageBreak/>
        <w:t>Закона № 44-ФЗ.</w:t>
      </w:r>
    </w:p>
    <w:p w14:paraId="16655D11" w14:textId="22E94CC5"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6.5. </w:t>
      </w:r>
      <w:r w:rsidRPr="001E0D35">
        <w:rPr>
          <w:rFonts w:ascii="PT Astra Serif" w:hAnsi="PT Astra Serif"/>
          <w:kern w:val="16"/>
          <w:sz w:val="28"/>
          <w:szCs w:val="28"/>
        </w:rPr>
        <w:t xml:space="preserve">Документ о приемке </w:t>
      </w:r>
      <w:r w:rsidRPr="001E0D35">
        <w:rPr>
          <w:rFonts w:ascii="PT Astra Serif" w:hAnsi="PT Astra Serif"/>
          <w:sz w:val="28"/>
          <w:szCs w:val="28"/>
        </w:rPr>
        <w:t>[, за исключением отдельного этапа исполнения Контракта]</w:t>
      </w:r>
      <w:r w:rsidR="00F3706D" w:rsidRPr="001E0D35">
        <w:rPr>
          <w:rFonts w:ascii="PT Astra Serif" w:hAnsi="PT Astra Serif"/>
          <w:sz w:val="28"/>
          <w:szCs w:val="28"/>
          <w:vertAlign w:val="superscript"/>
        </w:rPr>
        <w:t>42</w:t>
      </w:r>
      <w:r w:rsidRPr="001E0D35">
        <w:rPr>
          <w:rFonts w:ascii="PT Astra Serif" w:hAnsi="PT Astra Serif"/>
          <w:sz w:val="28"/>
          <w:szCs w:val="28"/>
        </w:rPr>
        <w:t xml:space="preserve"> не подписывается Заказчиком до предоставления Подрядчиком обеспечения гарантийных обязательств.</w:t>
      </w:r>
      <w:r w:rsidR="00F3706D" w:rsidRPr="001E0D35">
        <w:rPr>
          <w:rFonts w:ascii="PT Astra Serif" w:hAnsi="PT Astra Serif"/>
          <w:sz w:val="28"/>
          <w:szCs w:val="28"/>
          <w:vertAlign w:val="superscript"/>
        </w:rPr>
        <w:t>43</w:t>
      </w:r>
    </w:p>
    <w:p w14:paraId="49B001C2"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6.6. Датой приемки выполненных работ (их результата)* считается дата размещения в ЕИС документа о приемке, подписанного Заказчиком. </w:t>
      </w:r>
    </w:p>
    <w:p w14:paraId="00404C3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6.7. Подписание Сторонами документа о приемке [, актов о приемке выполненных работ по форме № КС-2 и справок о стоимости выполненных работ и затрат по форме № КС-3] не означает приемку Заказчиком готового объекта. Приемка отдельных видов и объемов выполненных работ не снимает с Подрядчика ответственности за сохранность результата данных работ до дня приемки готового объекта. Подрядчик должен за свой счет обеспечить поддержание результата выполненных работ в том же состоянии что и на дату приемки отдельных видов и объемов выполненных работ. </w:t>
      </w:r>
    </w:p>
    <w:p w14:paraId="3DB9950E"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Результатом выполненной работы по Контракту является построенный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объекта капитального строительства требованиям проектной документации (приложение 1 к Контракту). В случаях, предусмотренных частью 5 статьи 54 Градостроительного кодекса Российской Федерации, в результат выполненных работ включается также получение в отношении объекта капитального строительства заключения федерального государственного экологического надзор.</w:t>
      </w:r>
    </w:p>
    <w:p w14:paraId="13980C36"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Подрядчик до направления уведомления о завершении строительства объекта выполняет предусмотренные проектной документацией и рабочей документацией (приложение 1 к Контракту) пусконаладочные работы и комплексное опробование оборудования, оформляет их результаты в соответствии с требованиями законодательства Российской Федерации, проектной документации и рабочей документации (приложение 1 к Контракту), если Контрактом предусмотрены пусконаладочные работы и комплексное опробование оборудования. </w:t>
      </w:r>
    </w:p>
    <w:p w14:paraId="4B19387A"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Приемка готового объекта (результата выполненных работ) осуществляется Заказчиком после завершения выполнения работ в полном объеме на основании документа о приемке [, акта приемки законченного строительством объекта по форме № КС-11] и исполнительной документации.</w:t>
      </w:r>
    </w:p>
    <w:p w14:paraId="21987764" w14:textId="27A1774E"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iCs/>
          <w:sz w:val="28"/>
          <w:szCs w:val="28"/>
        </w:rPr>
        <w:t xml:space="preserve">[Приемке </w:t>
      </w:r>
      <w:r w:rsidRPr="001E0D35">
        <w:rPr>
          <w:rFonts w:ascii="PT Astra Serif" w:eastAsia="PT Astra Serif" w:hAnsi="PT Astra Serif" w:cs="PT Astra Serif"/>
          <w:sz w:val="28"/>
          <w:szCs w:val="28"/>
        </w:rPr>
        <w:t>результата выполненных работ</w:t>
      </w:r>
      <w:r w:rsidRPr="001E0D35">
        <w:rPr>
          <w:rFonts w:ascii="PT Astra Serif" w:eastAsia="PT Astra Serif" w:hAnsi="PT Astra Serif" w:cs="PT Astra Serif"/>
          <w:iCs/>
          <w:sz w:val="28"/>
          <w:szCs w:val="28"/>
        </w:rPr>
        <w:t xml:space="preserve"> должны предшествовать предварительные испытания. </w:t>
      </w:r>
      <w:r w:rsidRPr="001E0D35">
        <w:rPr>
          <w:rFonts w:ascii="PT Astra Serif" w:eastAsia="PT Astra Serif" w:hAnsi="PT Astra Serif" w:cs="PT Astra Serif"/>
          <w:sz w:val="28"/>
          <w:szCs w:val="28"/>
        </w:rPr>
        <w:t>Приемка результата выполненных работ может осуществляться только при положительном результате предварительных испытаний.]</w:t>
      </w:r>
      <w:r w:rsidR="00F3706D" w:rsidRPr="001E0D35">
        <w:rPr>
          <w:rFonts w:ascii="PT Astra Serif" w:eastAsia="PT Astra Serif" w:hAnsi="PT Astra Serif" w:cs="PT Astra Serif"/>
          <w:sz w:val="28"/>
          <w:szCs w:val="28"/>
          <w:vertAlign w:val="superscript"/>
        </w:rPr>
        <w:t>44</w:t>
      </w:r>
    </w:p>
    <w:p w14:paraId="7128ED59"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 результатам проведения предварительных испытаний, выполнения пусконаладочных работ и комплексного опробирования оборудования Стороны подписывают соответствующие акты.</w:t>
      </w:r>
    </w:p>
    <w:p w14:paraId="4A266E1C" w14:textId="77777777" w:rsidR="009C069D" w:rsidRPr="001E0D35" w:rsidRDefault="009C069D" w:rsidP="0015040E">
      <w:pPr>
        <w:widowControl w:val="0"/>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6.8. Если недостатки в установленный Заказчиком срок не были устранены Подрядчиком, либо являются существенными и неустранимыми, Заказчик вправе отказаться от исполнения обязательств по Контракту и потребовать возмещения причиненных убытков.</w:t>
      </w:r>
    </w:p>
    <w:p w14:paraId="3F5B0EE6"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lastRenderedPageBreak/>
        <w:t>6.9. Заказчик вправе вместо безвозмездного устранения Подрядчиком недостатков привлечь для их устранения третьих лиц или устранить недостатки своими силами, потребовав от Подрядчика возмещения своих расходов, связанных с устранением недостатков.</w:t>
      </w:r>
    </w:p>
    <w:p w14:paraId="23576885"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6.10. При возникновении между Заказчиком и Подрядчиком спора по поводу недостатков или их причин по требованию любой из Сторон должна быть назначена экспертиза.</w:t>
      </w:r>
    </w:p>
    <w:p w14:paraId="6B517D6C"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Расходы по проведению экспертизы несет Подрядчик, за исключением случаев, когда экспертизой установлено отсутствие нарушений Подрядчиком условий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14:paraId="30458089" w14:textId="3226CC03"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6.11. Особенности приемки скрытых работ, ответственных конструкций, участков сетей инженерно-технического обеспечения.</w:t>
      </w:r>
      <w:r w:rsidR="00F3706D" w:rsidRPr="001E0D35">
        <w:rPr>
          <w:rFonts w:ascii="PT Astra Serif" w:eastAsia="PT Astra Serif" w:hAnsi="PT Astra Serif" w:cs="PT Astra Serif"/>
          <w:sz w:val="28"/>
          <w:szCs w:val="28"/>
          <w:vertAlign w:val="superscript"/>
        </w:rPr>
        <w:t>45</w:t>
      </w:r>
    </w:p>
    <w:p w14:paraId="7560DB9D"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6.11.1. Освидетельствование работ, которые оказывают влияние на безопасность объекта и в соответствии с технологией строительства, контроль за выполнением которых не может быть проведен после выполнения других работ (далее - скрытые работы), оформляется актом освидетельствования скрытых работ. Перечень скрытых работ, подлежащих освидетельствованию, определяется проектной документацией и рабочей документацией (приложение 1 к Контракту).</w:t>
      </w:r>
    </w:p>
    <w:p w14:paraId="1FD5F9B1"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Освидетельствование строительных конструкций, устранение выявленных в процессе проведения строительного контроля недостатков в которых невозможно без разборки или повреждения других строительных конструкций и участков сетей инженерно-технического обеспечения (далее - ответственные конструкции), оформляется актом освидетельствования ответственных конструкций. Перечень ответственных конструкций, подлежащих освидетельствованию, определяется проектной документацией и рабочей документацией (приложение 1 к Контракту).</w:t>
      </w:r>
    </w:p>
    <w:p w14:paraId="6ED8C541"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 xml:space="preserve">Освидетельствование, устранение выявленных в процессе проведения строительного контроля недостатков в которых невозможно без разборки или повреждения других строительных конструкций и участков сетей инженерно-технического обеспечения, оформляется актом освидетельствования участков сетей инженерно-технического обеспечения. Перечень участков сетей инженерно-технического обеспечения, подлежащих освидетельствованию, определяется проектной документацией и рабочей документацией (приложение 1 к Контракту). </w:t>
      </w:r>
    </w:p>
    <w:p w14:paraId="0D14332C"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не позднее, чем за 2 (два) рабочих дня до начала приемки срытых работ, ответственных конструкций, участков сетей инженерно-технического обеспечения должен письменно известить Заказчика о дате и времени сдачи скрытых работ, ответственных конструкций, участков сетей инженерно-технического обеспечения.</w:t>
      </w:r>
    </w:p>
    <w:p w14:paraId="5AFBC978"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6.11.2. По результатам приемки скрытых работ, ответственных конструкций, участков сетей инженерно-технического обеспечения Стороны подписывают соответственно акт освидетельствования скрытых работ, акт освидетельствования ответственных конструкций, акт освидетельствования участков сетей инженерно-технического обеспечения.</w:t>
      </w:r>
    </w:p>
    <w:p w14:paraId="086CDA10"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lastRenderedPageBreak/>
        <w:t xml:space="preserve">6.11.3. При выявлении недостатков скрытых работ, ответственных конструкций, участков сетей инженерно-технического обеспечения замечания о недостатках оформляются в письменном виде и предоставляются Подрядчику в течение 3 (трех) рабочих дней со дня их обнаружения. </w:t>
      </w:r>
    </w:p>
    <w:p w14:paraId="52F646A4"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Подрядчик обязан за свой счет устранить недостатки и повторно предъявить к приемке скрытые работы, ответственные конструкции, участки сетей инженерно-технического обеспечения.</w:t>
      </w:r>
    </w:p>
    <w:p w14:paraId="4D00EF93"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Акт освидетельствования скрытых работ, ответственных конструкций, участков сетей инженерно-технического обеспечения должен составляться только после устранения выявленных недостатков.</w:t>
      </w:r>
    </w:p>
    <w:p w14:paraId="37F3A6C1" w14:textId="77777777"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6.11.4. Подрядчик приступает к выполнению последующих работ только после подписания акта освидетельствования скрытых работ, ответственных конструкций, участков сетей инженерно-технического обеспечения Заказчиком.</w:t>
      </w:r>
    </w:p>
    <w:p w14:paraId="1951177A" w14:textId="2392E3E2" w:rsidR="009C069D" w:rsidRPr="001E0D35" w:rsidRDefault="009C069D" w:rsidP="0015040E">
      <w:pPr>
        <w:pBdr>
          <w:top w:val="none" w:sz="4" w:space="0" w:color="000000"/>
          <w:left w:val="none" w:sz="4" w:space="0" w:color="000000"/>
          <w:bottom w:val="none" w:sz="4" w:space="0" w:color="000000"/>
          <w:right w:val="none" w:sz="4" w:space="0" w:color="000000"/>
          <w:between w:val="none" w:sz="4" w:space="0" w:color="000000"/>
        </w:pBd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В противном случае по требованию Заказчика Подрядчик обязан вскрыть любую часть скрытых работ, ответственных конструкций, участков сетей инженерно-технического обеспечения и восстановить ее после подписания акта освидетельствования</w:t>
      </w:r>
      <w:r w:rsidRPr="001E0D35">
        <w:rPr>
          <w:rFonts w:ascii="PT Astra Serif" w:hAnsi="PT Astra Serif" w:cs="Arial"/>
          <w:sz w:val="28"/>
          <w:szCs w:val="28"/>
        </w:rPr>
        <w:t xml:space="preserve"> </w:t>
      </w:r>
      <w:r w:rsidRPr="001E0D35">
        <w:rPr>
          <w:rFonts w:ascii="PT Astra Serif" w:eastAsia="PT Astra Serif" w:hAnsi="PT Astra Serif" w:cs="PT Astra Serif"/>
          <w:sz w:val="28"/>
          <w:szCs w:val="28"/>
        </w:rPr>
        <w:t>скрытых работ, ответственных конструкций, участков сетей инженерно-технического обеспечения за свой счет, за исключением случая, когда Заказчик, надлежащим образом извещенный о приемке скрытых работ, ответственных конструкций, участков сетей инженерно-технического обеспечения, не прибыл для участия в их приемке.</w:t>
      </w:r>
      <w:r w:rsidR="00F3706D" w:rsidRPr="001E0D35">
        <w:rPr>
          <w:rFonts w:ascii="PT Astra Serif" w:eastAsia="PT Astra Serif" w:hAnsi="PT Astra Serif" w:cs="PT Astra Serif"/>
          <w:sz w:val="28"/>
          <w:szCs w:val="28"/>
        </w:rPr>
        <w:t>»;</w:t>
      </w:r>
    </w:p>
    <w:p w14:paraId="56FE633C" w14:textId="1341FBAB" w:rsidR="009C069D" w:rsidRPr="001E0D35" w:rsidRDefault="00F3706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10) раздел 7 изложить в следующей редакции:</w:t>
      </w:r>
    </w:p>
    <w:p w14:paraId="7831CC4F" w14:textId="2EB829B9" w:rsidR="009C069D" w:rsidRPr="001E0D35" w:rsidRDefault="00F3706D" w:rsidP="0015040E">
      <w:pPr>
        <w:widowControl w:val="0"/>
        <w:pBdr>
          <w:top w:val="none" w:sz="4" w:space="0" w:color="000000"/>
          <w:left w:val="none" w:sz="4" w:space="0" w:color="000000"/>
          <w:bottom w:val="none" w:sz="4" w:space="0" w:color="000000"/>
          <w:right w:val="none" w:sz="4" w:space="0" w:color="000000"/>
          <w:between w:val="none" w:sz="4" w:space="0" w:color="000000"/>
        </w:pBdr>
        <w:tabs>
          <w:tab w:val="left" w:pos="567"/>
        </w:tabs>
        <w:ind w:firstLine="709"/>
        <w:jc w:val="center"/>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w:t>
      </w:r>
      <w:r w:rsidR="009C069D" w:rsidRPr="001E0D35">
        <w:rPr>
          <w:rFonts w:ascii="PT Astra Serif" w:eastAsia="PT Astra Serif" w:hAnsi="PT Astra Serif" w:cs="PT Astra Serif"/>
          <w:sz w:val="28"/>
          <w:szCs w:val="28"/>
        </w:rPr>
        <w:t>7. Функциональные, технические и качественные характеристики, эксплуатационные характеристики выполненных работ (их результата). Гарантия качества</w:t>
      </w:r>
      <w:r w:rsidRPr="001E0D35">
        <w:rPr>
          <w:rFonts w:ascii="PT Astra Serif" w:eastAsia="PT Astra Serif" w:hAnsi="PT Astra Serif" w:cs="PT Astra Serif"/>
          <w:sz w:val="28"/>
          <w:szCs w:val="28"/>
          <w:vertAlign w:val="superscript"/>
        </w:rPr>
        <w:t>46</w:t>
      </w:r>
    </w:p>
    <w:p w14:paraId="2977F8E6"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center"/>
        <w:rPr>
          <w:rFonts w:ascii="PT Astra Serif" w:eastAsia="PT Astra Serif" w:hAnsi="PT Astra Serif" w:cs="PT Astra Serif"/>
          <w:b/>
          <w:sz w:val="28"/>
          <w:szCs w:val="28"/>
        </w:rPr>
      </w:pPr>
    </w:p>
    <w:p w14:paraId="7A944F51"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tabs>
          <w:tab w:val="left" w:pos="1440"/>
        </w:tabs>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sz w:val="28"/>
          <w:szCs w:val="28"/>
        </w:rPr>
        <w:t xml:space="preserve">7.1. Функциональные, технические и качественные характеристики, эксплуатационные характеристики выполненных работ (их результата) и иные показатели работ должны соответствовать проектной документации и рабочей документации </w:t>
      </w:r>
      <w:r w:rsidRPr="001E0D35">
        <w:rPr>
          <w:rFonts w:ascii="PT Astra Serif" w:eastAsia="PT Astra Serif" w:hAnsi="PT Astra Serif" w:cs="PT Astra Serif"/>
          <w:color w:val="000000"/>
          <w:sz w:val="28"/>
          <w:szCs w:val="28"/>
        </w:rPr>
        <w:t>(приложение 1 к Контракту),</w:t>
      </w:r>
      <w:r w:rsidRPr="001E0D35">
        <w:rPr>
          <w:rFonts w:ascii="PT Astra Serif" w:eastAsia="PT Astra Serif" w:hAnsi="PT Astra Serif" w:cs="PT Astra Serif"/>
          <w:sz w:val="28"/>
          <w:szCs w:val="28"/>
        </w:rPr>
        <w:t xml:space="preserve"> условиям Контракта, требованиям законодательства Российской Федерации, предъявляемым к работам соответствующего рода, в том числе требованиям </w:t>
      </w:r>
      <w:r w:rsidRPr="001E0D35">
        <w:rPr>
          <w:rFonts w:ascii="PT Astra Serif" w:eastAsia="PT Astra Serif" w:hAnsi="PT Astra Serif" w:cs="PT Astra Serif"/>
          <w:color w:val="000000"/>
          <w:sz w:val="28"/>
          <w:szCs w:val="28"/>
        </w:rPr>
        <w:t xml:space="preserve">Градостроительного кодекса Российской Федерации, </w:t>
      </w:r>
      <w:r w:rsidRPr="001E0D35">
        <w:rPr>
          <w:rFonts w:ascii="PT Astra Serif" w:eastAsia="PT Astra Serif" w:hAnsi="PT Astra Serif" w:cs="PT Astra Serif"/>
          <w:sz w:val="28"/>
          <w:szCs w:val="28"/>
        </w:rPr>
        <w:t xml:space="preserve">Гражданского кодекса Российской Федерации, Федерального закона от 22 июля 2008 года № 123-ФЗ «Технический регламент о требованиях пожарной безопасности», Федерального закона от 30 декабря 2009 года № 384-ФЗ «Технический регламент о безопасности зданий и сооружений»,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экологическим, санитарно-гигиеническим, противопожарным нормам, </w:t>
      </w:r>
      <w:r w:rsidRPr="001E0D35">
        <w:rPr>
          <w:rFonts w:ascii="PT Astra Serif" w:eastAsia="PT Astra Serif" w:hAnsi="PT Astra Serif" w:cs="PT Astra Serif"/>
          <w:color w:val="000000"/>
          <w:sz w:val="28"/>
          <w:szCs w:val="28"/>
        </w:rPr>
        <w:t>строительным нормам и правилам и</w:t>
      </w:r>
      <w:r w:rsidRPr="001E0D35">
        <w:rPr>
          <w:rFonts w:ascii="PT Astra Serif" w:eastAsia="PT Astra Serif" w:hAnsi="PT Astra Serif" w:cs="PT Astra Serif"/>
          <w:sz w:val="28"/>
          <w:szCs w:val="28"/>
        </w:rPr>
        <w:t xml:space="preserve"> другим нормам, действующим на территории Российской Федерации,</w:t>
      </w:r>
      <w:r w:rsidRPr="001E0D35">
        <w:rPr>
          <w:rFonts w:ascii="PT Astra Serif" w:eastAsia="PT Astra Serif" w:hAnsi="PT Astra Serif" w:cs="PT Astra Serif"/>
          <w:color w:val="000000"/>
          <w:sz w:val="28"/>
          <w:szCs w:val="28"/>
        </w:rPr>
        <w:t xml:space="preserve"> в части не противоречащей законодательству Российской Федерации.</w:t>
      </w:r>
    </w:p>
    <w:p w14:paraId="26B3C65F"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 xml:space="preserve">7.2. Подрядчик гарантирует выполнение работ с надлежащим качеством в соответствии с проектной документацией, рабочей документацией (приложение 1 к Контракту) и условиями Контракта, в том числе с соблюдением требований </w:t>
      </w:r>
      <w:r w:rsidRPr="001E0D35">
        <w:rPr>
          <w:rFonts w:ascii="PT Astra Serif" w:eastAsia="PT Astra Serif" w:hAnsi="PT Astra Serif" w:cs="PT Astra Serif"/>
          <w:color w:val="000000"/>
          <w:sz w:val="28"/>
          <w:szCs w:val="28"/>
        </w:rPr>
        <w:lastRenderedPageBreak/>
        <w:t>технических регламентов, с соблюдением правил, установленных стандартами, сводами правил, устранение недостатков (дефектов), обнаруженных в пределах гарантийного срока, предусмотренного Контрактом.</w:t>
      </w:r>
    </w:p>
    <w:p w14:paraId="59CDEC5F"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 xml:space="preserve">Подрядчик гарантирует достижение объектом указанных в проектной документации и рабочей документации (приложение 1 к Контракту) показателей и возможность эксплуатации объекта в соответствии с Контрактом на протяжении гарантийного срока. </w:t>
      </w:r>
    </w:p>
    <w:p w14:paraId="4BF1EBC0"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7.3. Гарантийный срок на объект устанавливается сроком на ____ (____) года (лет).</w:t>
      </w:r>
    </w:p>
    <w:p w14:paraId="1AEE0C87"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Гарантийный срок начинает течь со дня принятия результата выполненных работ Заказчиком.</w:t>
      </w:r>
    </w:p>
    <w:p w14:paraId="39636079"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7.4. В случае если производителями или поставщиками технологического и инженерного оборудования, применяемого при строительстве,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поставщиками.</w:t>
      </w:r>
    </w:p>
    <w:p w14:paraId="3478DC19"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Контрактом,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документы, подтверждающие гарантийные обязательства поставщиков или производителей.</w:t>
      </w:r>
    </w:p>
    <w:p w14:paraId="1BA07244"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7.5. Подрядчик несет ответственность за недостатки (дефекты) работ, обнаруженные в пределах гарантийного срока, если не докажет, что они произошли вследствие нормального износа объекта или его частей, неправильной эксплуатации, ненадлежащего ремонта объекта, произведенного Заказчиком или привлеченными Заказчиком третьими лицами.</w:t>
      </w:r>
    </w:p>
    <w:p w14:paraId="754C639B"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7.6. Устранение недостатков (дефектов) работ, выявленных в течение гарантийного срока, осуществляется силами и за счет средств Подрядчика.</w:t>
      </w:r>
    </w:p>
    <w:p w14:paraId="0E962766"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7.7. Если в течение гарантийного срока, указанного в пункте 7.3 Контракта, будут обнаружены недостатки (дефекты) работ, Заказчик уведомляет об этом Подрядчика в порядке, предусмотренном Контрактом для направления уведомлений.</w:t>
      </w:r>
    </w:p>
    <w:p w14:paraId="317231B9"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(дефектов), причин их возникновения, порядка и сроков их устранения.</w:t>
      </w:r>
    </w:p>
    <w:p w14:paraId="04EA4C7E"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В случае уклонения Подрядчика от составления акта выявленных недостатков (дефектов) работ в установленный срок Заказчик вправе составить его без участия Подрядчика.</w:t>
      </w:r>
    </w:p>
    <w:p w14:paraId="2B853FC9"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 xml:space="preserve">7.8. Если иной срок не будет согласован Сторонами дополнительно, Подрядчик обязуется устранить выявленные недостатки (дефекты) работ не позднее </w:t>
      </w:r>
      <w:r w:rsidRPr="001E0D35">
        <w:rPr>
          <w:rFonts w:ascii="PT Astra Serif" w:eastAsia="PT Astra Serif" w:hAnsi="PT Astra Serif" w:cs="PT Astra Serif"/>
          <w:color w:val="000000"/>
          <w:sz w:val="28"/>
          <w:szCs w:val="28"/>
        </w:rPr>
        <w:lastRenderedPageBreak/>
        <w:t>1 (одного) месяца со дня получения требования от Заказчика.</w:t>
      </w:r>
    </w:p>
    <w:p w14:paraId="31ECDCD5"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В случае отказа Подрядчика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Подрядчика.</w:t>
      </w:r>
    </w:p>
    <w:p w14:paraId="66E0B6E9" w14:textId="77777777"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eastAsia="PT Astra Serif" w:hAnsi="PT Astra Serif" w:cs="PT Astra Serif"/>
          <w:color w:val="000000"/>
          <w:sz w:val="28"/>
          <w:szCs w:val="28"/>
        </w:rPr>
      </w:pPr>
      <w:r w:rsidRPr="001E0D35">
        <w:rPr>
          <w:rFonts w:ascii="PT Astra Serif" w:eastAsia="PT Astra Serif" w:hAnsi="PT Astra Serif" w:cs="PT Astra Serif"/>
          <w:color w:val="000000"/>
          <w:sz w:val="28"/>
          <w:szCs w:val="28"/>
        </w:rPr>
        <w:t>7.9.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Подрядчик.</w:t>
      </w:r>
    </w:p>
    <w:p w14:paraId="0CC57989" w14:textId="10011341" w:rsidR="009C069D" w:rsidRPr="001E0D35" w:rsidRDefault="009C069D" w:rsidP="0015040E">
      <w:pPr>
        <w:widowControl w:val="0"/>
        <w:pBdr>
          <w:top w:val="none" w:sz="4" w:space="0" w:color="000000"/>
          <w:left w:val="none" w:sz="4" w:space="0" w:color="000000"/>
          <w:bottom w:val="none" w:sz="4" w:space="0" w:color="000000"/>
          <w:right w:val="none" w:sz="4" w:space="2" w:color="000000"/>
          <w:between w:val="none" w:sz="4" w:space="0" w:color="000000"/>
        </w:pBdr>
        <w:ind w:firstLine="709"/>
        <w:jc w:val="both"/>
        <w:rPr>
          <w:rFonts w:ascii="PT Astra Serif" w:hAnsi="PT Astra Serif"/>
          <w:b/>
          <w:color w:val="000000"/>
          <w:sz w:val="28"/>
          <w:szCs w:val="28"/>
        </w:rPr>
      </w:pPr>
      <w:r w:rsidRPr="001E0D35">
        <w:rPr>
          <w:rFonts w:ascii="PT Astra Serif" w:eastAsia="PT Astra Serif" w:hAnsi="PT Astra Serif" w:cs="PT Astra Serif"/>
          <w:color w:val="000000"/>
          <w:sz w:val="28"/>
          <w:szCs w:val="28"/>
        </w:rPr>
        <w:t>7.10. В случае, когда недостатки (дефекты) результата работ обнаружены Заказчиком по истечении гарантийного срока, но в пределах пяти лет</w:t>
      </w:r>
      <w:r w:rsidRPr="001E0D35">
        <w:rPr>
          <w:rFonts w:ascii="PT Astra Serif" w:hAnsi="PT Astra Serif" w:cs="Arial"/>
          <w:sz w:val="28"/>
          <w:szCs w:val="28"/>
        </w:rPr>
        <w:t xml:space="preserve"> </w:t>
      </w:r>
      <w:r w:rsidRPr="001E0D35">
        <w:rPr>
          <w:rFonts w:ascii="PT Astra Serif" w:eastAsia="PT Astra Serif" w:hAnsi="PT Astra Serif" w:cs="PT Astra Serif"/>
          <w:color w:val="000000"/>
          <w:sz w:val="28"/>
          <w:szCs w:val="28"/>
        </w:rPr>
        <w:t>со дня передачи результата работ, Подрядчик несет ответственность, если Заказчик докажет, что недостатки (дефекты) возникли до передачи результата работ Заказчику или по причинам, возникшим до этого момента.</w:t>
      </w:r>
      <w:r w:rsidR="00F3706D" w:rsidRPr="001E0D35">
        <w:rPr>
          <w:rFonts w:ascii="PT Astra Serif" w:eastAsia="PT Astra Serif" w:hAnsi="PT Astra Serif" w:cs="PT Astra Serif"/>
          <w:color w:val="000000"/>
          <w:sz w:val="28"/>
          <w:szCs w:val="28"/>
          <w:vertAlign w:val="superscript"/>
        </w:rPr>
        <w:t>47</w:t>
      </w:r>
      <w:r w:rsidR="00F3706D" w:rsidRPr="001E0D35">
        <w:rPr>
          <w:rFonts w:ascii="PT Astra Serif" w:eastAsia="PT Astra Serif" w:hAnsi="PT Astra Serif" w:cs="PT Astra Serif"/>
          <w:color w:val="000000"/>
          <w:sz w:val="28"/>
          <w:szCs w:val="28"/>
        </w:rPr>
        <w:t>»;</w:t>
      </w:r>
    </w:p>
    <w:p w14:paraId="05C16647" w14:textId="4B004CDE" w:rsidR="00BB75B4" w:rsidRPr="001E0D35" w:rsidRDefault="00BB75B4" w:rsidP="0015040E">
      <w:pPr>
        <w:ind w:firstLine="709"/>
        <w:jc w:val="both"/>
        <w:rPr>
          <w:rFonts w:ascii="PT Astra Serif" w:hAnsi="PT Astra Serif"/>
          <w:sz w:val="28"/>
          <w:szCs w:val="28"/>
        </w:rPr>
      </w:pPr>
      <w:r w:rsidRPr="001E0D35">
        <w:rPr>
          <w:rFonts w:ascii="PT Astra Serif" w:hAnsi="PT Astra Serif"/>
          <w:sz w:val="28"/>
          <w:szCs w:val="28"/>
        </w:rPr>
        <w:t>11) раздел 8 изложить в следующей редакции:</w:t>
      </w:r>
    </w:p>
    <w:p w14:paraId="0ED4411C" w14:textId="7CF99499" w:rsidR="009C069D" w:rsidRPr="001E0D35" w:rsidRDefault="00BB75B4" w:rsidP="0015040E">
      <w:pPr>
        <w:widowControl w:val="0"/>
        <w:suppressAutoHyphens/>
        <w:autoSpaceDE w:val="0"/>
        <w:autoSpaceDN w:val="0"/>
        <w:adjustRightInd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8. Ответственность сторон</w:t>
      </w:r>
    </w:p>
    <w:p w14:paraId="7FD27575" w14:textId="77777777" w:rsidR="009C069D" w:rsidRPr="001E0D35" w:rsidRDefault="009C069D" w:rsidP="0015040E">
      <w:pPr>
        <w:widowControl w:val="0"/>
        <w:suppressAutoHyphens/>
        <w:autoSpaceDE w:val="0"/>
        <w:autoSpaceDN w:val="0"/>
        <w:adjustRightInd w:val="0"/>
        <w:ind w:firstLine="709"/>
        <w:contextualSpacing/>
        <w:jc w:val="both"/>
        <w:rPr>
          <w:rFonts w:ascii="PT Astra Serif" w:hAnsi="PT Astra Serif"/>
          <w:b/>
          <w:sz w:val="28"/>
          <w:szCs w:val="28"/>
        </w:rPr>
      </w:pPr>
    </w:p>
    <w:p w14:paraId="47F102BD"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b/>
          <w:sz w:val="28"/>
          <w:szCs w:val="28"/>
        </w:rPr>
      </w:pPr>
      <w:r w:rsidRPr="001E0D35">
        <w:rPr>
          <w:rFonts w:ascii="PT Astra Serif" w:hAnsi="PT Astra Serif"/>
          <w:sz w:val="28"/>
          <w:szCs w:val="28"/>
        </w:rPr>
        <w:t>8.1.</w:t>
      </w:r>
      <w:r w:rsidRPr="001E0D35">
        <w:rPr>
          <w:rFonts w:ascii="PT Astra Serif" w:hAnsi="PT Astra Serif" w:cs="Arial"/>
          <w:sz w:val="28"/>
          <w:szCs w:val="28"/>
        </w:rPr>
        <w:t xml:space="preserve"> </w:t>
      </w:r>
      <w:r w:rsidRPr="001E0D35">
        <w:rPr>
          <w:rFonts w:ascii="PT Astra Serif" w:hAnsi="PT Astra Serif"/>
          <w:sz w:val="28"/>
          <w:szCs w:val="28"/>
        </w:rPr>
        <w:t>В случае неисполнения или ненадлежащего исполнения обязательств, предусмотренных</w:t>
      </w:r>
      <w:r w:rsidRPr="001E0D35">
        <w:rPr>
          <w:rFonts w:ascii="PT Astra Serif" w:hAnsi="PT Astra Serif"/>
          <w:b/>
          <w:sz w:val="28"/>
          <w:szCs w:val="28"/>
        </w:rPr>
        <w:t xml:space="preserve"> </w:t>
      </w:r>
      <w:r w:rsidRPr="001E0D35">
        <w:rPr>
          <w:rFonts w:ascii="PT Astra Serif" w:hAnsi="PT Astra Serif"/>
          <w:sz w:val="28"/>
          <w:szCs w:val="28"/>
        </w:rPr>
        <w:t>Контрактом, Стороны несут ответственность в соответствии с законодательством Российской Федерации.</w:t>
      </w:r>
    </w:p>
    <w:p w14:paraId="0402E29B"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7DBC14E5"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w:t>
      </w:r>
      <w:r w:rsidRPr="001E0D35">
        <w:rPr>
          <w:rFonts w:ascii="PT Astra Serif" w:hAnsi="PT Astra Serif"/>
          <w:b/>
          <w:sz w:val="28"/>
          <w:szCs w:val="28"/>
        </w:rPr>
        <w:t xml:space="preserve"> </w:t>
      </w:r>
      <w:r w:rsidRPr="001E0D35">
        <w:rPr>
          <w:rFonts w:ascii="PT Astra Serif" w:hAnsi="PT Astra Serif"/>
          <w:sz w:val="28"/>
          <w:szCs w:val="28"/>
        </w:rPr>
        <w:t xml:space="preserve">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37A850F"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8.2.2.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7E4F71A1" w14:textId="48852068"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Размер штрафа составляет __________ (____________) рублей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r w:rsidR="00BB75B4" w:rsidRPr="001E0D35">
        <w:rPr>
          <w:rFonts w:ascii="PT Astra Serif" w:hAnsi="PT Astra Serif"/>
          <w:sz w:val="28"/>
          <w:szCs w:val="28"/>
          <w:vertAlign w:val="superscript"/>
        </w:rPr>
        <w:t>48</w:t>
      </w:r>
    </w:p>
    <w:p w14:paraId="48C71DE1" w14:textId="76D897AD"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lastRenderedPageBreak/>
        <w:t>8.3. В случае просрочки исполнения Подрядчиком обязательств [, в том числе гарантийного обязательства]</w:t>
      </w:r>
      <w:r w:rsidR="00BB75B4" w:rsidRPr="001E0D35">
        <w:rPr>
          <w:rFonts w:ascii="PT Astra Serif" w:hAnsi="PT Astra Serif"/>
          <w:sz w:val="28"/>
          <w:szCs w:val="28"/>
          <w:vertAlign w:val="superscript"/>
        </w:rPr>
        <w:t>49</w:t>
      </w:r>
      <w:r w:rsidRPr="001E0D35">
        <w:rPr>
          <w:rFonts w:ascii="PT Astra Serif" w:hAnsi="PT Astra Serif"/>
          <w:sz w:val="28"/>
          <w:szCs w:val="28"/>
        </w:rPr>
        <w:t xml:space="preserve">,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претензию, содержащую требование об уплате неустоек (штрафов, пеней). </w:t>
      </w:r>
    </w:p>
    <w:p w14:paraId="19D22C43" w14:textId="1B65CC9F"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8.3.1. </w:t>
      </w:r>
      <w:r w:rsidRPr="001E0D35">
        <w:rPr>
          <w:rFonts w:ascii="PT Astra Serif" w:hAnsi="PT Astra Serif"/>
          <w:bCs/>
          <w:sz w:val="28"/>
          <w:szCs w:val="28"/>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00BB75B4" w:rsidRPr="001E0D35">
        <w:rPr>
          <w:rFonts w:ascii="PT Astra Serif" w:hAnsi="PT Astra Serif"/>
          <w:bCs/>
          <w:sz w:val="28"/>
          <w:szCs w:val="28"/>
          <w:vertAlign w:val="superscript"/>
        </w:rPr>
        <w:t>50</w:t>
      </w:r>
      <w:r w:rsidRPr="001E0D35">
        <w:rPr>
          <w:rFonts w:ascii="PT Astra Serif" w:hAnsi="PT Astra Serif"/>
          <w:bCs/>
          <w:sz w:val="28"/>
          <w:szCs w:val="28"/>
        </w:rPr>
        <w:t xml:space="preserve">, уменьшенной на сумму, пропорциональную объему обязательств, предусмотренных Контрактом </w:t>
      </w:r>
      <w:r w:rsidRPr="001E0D35">
        <w:rPr>
          <w:rFonts w:ascii="PT Astra Serif" w:hAnsi="PT Astra Serif"/>
          <w:sz w:val="28"/>
          <w:szCs w:val="28"/>
        </w:rPr>
        <w:t>[</w:t>
      </w:r>
      <w:r w:rsidRPr="001E0D35">
        <w:rPr>
          <w:rFonts w:ascii="PT Astra Serif" w:hAnsi="PT Astra Serif"/>
          <w:bCs/>
          <w:sz w:val="28"/>
          <w:szCs w:val="28"/>
        </w:rPr>
        <w:t>соответствующим отдельным этапом исполнения Контракта</w:t>
      </w:r>
      <w:r w:rsidRPr="001E0D35">
        <w:rPr>
          <w:rFonts w:ascii="PT Astra Serif" w:hAnsi="PT Astra Serif"/>
          <w:sz w:val="28"/>
          <w:szCs w:val="28"/>
        </w:rPr>
        <w:t>]</w:t>
      </w:r>
      <w:r w:rsidRPr="001E0D35">
        <w:rPr>
          <w:rFonts w:ascii="PT Astra Serif" w:hAnsi="PT Astra Serif"/>
          <w:bCs/>
          <w:sz w:val="28"/>
          <w:szCs w:val="28"/>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00BB75B4" w:rsidRPr="001E0D35">
        <w:rPr>
          <w:rFonts w:ascii="PT Astra Serif" w:hAnsi="PT Astra Serif"/>
          <w:sz w:val="28"/>
          <w:szCs w:val="28"/>
          <w:vertAlign w:val="superscript"/>
        </w:rPr>
        <w:t>51</w:t>
      </w:r>
    </w:p>
    <w:p w14:paraId="2EF8D2EB"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8.3.2. Штрафы начисляются 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 в том числе гарантийного обязательства],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1AC04D47" w14:textId="5F584114"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Размер штрафа - _________ процентов цены Контракта, цены этапа исполнения Контракта, начальной (максимальной) цены Контракта, за исключением случаев, если законодательством Российской Федерации установлен иной порядок начисления штрафов.</w:t>
      </w:r>
      <w:r w:rsidR="00BB75B4" w:rsidRPr="001E0D35">
        <w:rPr>
          <w:rFonts w:ascii="PT Astra Serif" w:hAnsi="PT Astra Serif"/>
          <w:sz w:val="28"/>
          <w:szCs w:val="28"/>
          <w:vertAlign w:val="superscript"/>
        </w:rPr>
        <w:t>52</w:t>
      </w:r>
    </w:p>
    <w:p w14:paraId="5E615058"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Примечание 1. Условие включается в Контракт в случае, если отсутствуют основания для включения в Контракт условий, указанных в примечаниях 2, 3 настоящего пункта: </w:t>
      </w:r>
    </w:p>
    <w:p w14:paraId="5654189C"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10 процентов цены Контракта, цены этапа исполнения Контракта (далее - цена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 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 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w:t>
      </w:r>
      <w:r w:rsidRPr="001E0D35">
        <w:rPr>
          <w:rFonts w:ascii="PT Astra Serif" w:hAnsi="PT Astra Serif"/>
          <w:sz w:val="28"/>
          <w:szCs w:val="28"/>
        </w:rPr>
        <w:lastRenderedPageBreak/>
        <w:t xml:space="preserve">составляет от 1 млрд рублей до 2 млрд рублей (включительно), 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
    <w:p w14:paraId="7340EDF0"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Примечание 2. Условие включается в Контракт в случае, если закупка осуществляется в соответствии с пунктом 1 части 1 статьи 30 Закона № 44-ФЗ:</w:t>
      </w:r>
    </w:p>
    <w:p w14:paraId="1CF50527"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1 процент цены Контракта (этапа), но не более 5 тыс. рублей и не менее 1 тыс. рублей.  </w:t>
      </w:r>
    </w:p>
    <w:p w14:paraId="7ED37178"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Примечание 3. Условие включается в Контракт в случае, если Контракт заключается с победителем закупки (или иным участником закупки, в случаях, установленных Законом № 44-ФЗ), предложившим наиболее высокую цену за право заключения Контракта:</w:t>
      </w:r>
    </w:p>
    <w:p w14:paraId="10B513AA"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а) в случае, если цена Контракта не превышает начальную (максимальную) цену Контракта: </w:t>
      </w:r>
    </w:p>
    <w:p w14:paraId="0DC01908"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10 процентов начальной (максимальной) цены Контракта, если цена Контракта не превышает 3 млн рублей, 5 процентов начальной (максимальной) цены Контракта, если цена Контракта составляет от 3 млн рублей до 50 млн рублей (включительно), 1 процент начальной (максимальной) цены Контракта, если цена Контракта составляет от 50 млн рублей до 100 млн рублей (включительно);</w:t>
      </w:r>
    </w:p>
    <w:p w14:paraId="1D8D0B32"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б) в случае, если цена Контракта превышает начальную (максимальную) цену Контракта:</w:t>
      </w:r>
    </w:p>
    <w:p w14:paraId="46F334FC"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10 процентов цены Контракта, если цена Контракта не превышает 3 млн рублей, 5 процентов цены Контракта, если цена Контракта составляет от 3 млн рублей до 50 млн рублей (включительно), 1 процент цены Контракта, если цена Контракта составляет от 50 млн рублей до 100 млн рублей (включительно). </w:t>
      </w:r>
    </w:p>
    <w:p w14:paraId="7B448DBF"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8.3.3. Размер штрафа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
    <w:p w14:paraId="0FFECF4D"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8.3.4. За ненадлежащее исполнение Подрядчиком обязательств по выполнению видов и объемов работ,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 указанных в приложении 5 к Контракту, размер штрафа устанавливается в размере 5 (пяти) процентов стоимости указанных работ.</w:t>
      </w:r>
    </w:p>
    <w:p w14:paraId="3D637AA4" w14:textId="507B5703"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bCs/>
          <w:sz w:val="28"/>
          <w:szCs w:val="28"/>
        </w:rPr>
      </w:pPr>
      <w:r w:rsidRPr="001E0D35">
        <w:rPr>
          <w:rFonts w:ascii="PT Astra Serif" w:hAnsi="PT Astra Serif"/>
          <w:bCs/>
          <w:sz w:val="28"/>
          <w:szCs w:val="28"/>
        </w:rPr>
        <w:t xml:space="preserve">8.3.5. </w:t>
      </w:r>
      <w:r w:rsidRPr="001E0D35">
        <w:rPr>
          <w:rFonts w:ascii="PT Astra Serif" w:hAnsi="PT Astra Serif"/>
          <w:sz w:val="28"/>
          <w:szCs w:val="28"/>
        </w:rPr>
        <w:t xml:space="preserve">Подрядчик несет ответственность за непредставление информации, указанной в пункте 5.1.25 Контракта, в виде </w:t>
      </w:r>
      <w:r w:rsidRPr="001E0D35">
        <w:rPr>
          <w:rFonts w:ascii="PT Astra Serif" w:hAnsi="PT Astra Serif"/>
          <w:bCs/>
          <w:sz w:val="28"/>
          <w:szCs w:val="28"/>
        </w:rPr>
        <w:t>пени в размере одной трехсотой действующей на дату уплаты</w:t>
      </w:r>
      <w:r w:rsidRPr="001E0D35">
        <w:rPr>
          <w:rFonts w:ascii="PT Astra Serif" w:hAnsi="PT Astra Serif"/>
          <w:sz w:val="28"/>
          <w:szCs w:val="28"/>
        </w:rPr>
        <w:t xml:space="preserve"> пени ключевой ставки </w:t>
      </w:r>
      <w:r w:rsidRPr="001E0D35">
        <w:rPr>
          <w:rFonts w:ascii="PT Astra Serif" w:hAnsi="PT Astra Serif"/>
          <w:bCs/>
          <w:sz w:val="28"/>
          <w:szCs w:val="28"/>
        </w:rPr>
        <w:t>Центрального банка Российской Федерации от цены договора,</w:t>
      </w:r>
      <w:r w:rsidRPr="001E0D35">
        <w:rPr>
          <w:rFonts w:ascii="PT Astra Serif" w:hAnsi="PT Astra Serif"/>
          <w:sz w:val="28"/>
          <w:szCs w:val="28"/>
        </w:rPr>
        <w:t xml:space="preserve"> </w:t>
      </w:r>
      <w:r w:rsidRPr="001E0D35">
        <w:rPr>
          <w:rFonts w:ascii="PT Astra Serif" w:hAnsi="PT Astra Serif"/>
          <w:bCs/>
          <w:sz w:val="28"/>
          <w:szCs w:val="28"/>
        </w:rPr>
        <w:t xml:space="preserve">заключенного Подрядчиком с соисполнителем, субподрядчиком. Пеня подлежит начислению за каждый день </w:t>
      </w:r>
      <w:r w:rsidRPr="001E0D35">
        <w:rPr>
          <w:rFonts w:ascii="PT Astra Serif" w:hAnsi="PT Astra Serif"/>
          <w:bCs/>
          <w:sz w:val="28"/>
          <w:szCs w:val="28"/>
        </w:rPr>
        <w:lastRenderedPageBreak/>
        <w:t>просрочки исполнения такого обязательства.</w:t>
      </w:r>
      <w:r w:rsidR="00BB75B4" w:rsidRPr="001E0D35">
        <w:rPr>
          <w:rFonts w:ascii="PT Astra Serif" w:hAnsi="PT Astra Serif"/>
          <w:bCs/>
          <w:sz w:val="28"/>
          <w:szCs w:val="28"/>
          <w:vertAlign w:val="superscript"/>
        </w:rPr>
        <w:t>53</w:t>
      </w:r>
    </w:p>
    <w:p w14:paraId="2C64ABDD"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bCs/>
          <w:sz w:val="28"/>
          <w:szCs w:val="28"/>
        </w:rPr>
        <w:t>8.3.6. Подрядчик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соисполнителей в соответствии с пунктом 1.3 Контракта:</w:t>
      </w:r>
    </w:p>
    <w:p w14:paraId="2D21FF4C"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bCs/>
          <w:sz w:val="28"/>
          <w:szCs w:val="28"/>
        </w:rPr>
        <w:t>1) за представление документов, указанных в пунктах 5.1.22, 5.1.24 Контракта, содержащих недостоверные сведения, либо их непредставление или представление таких документов с нарушением установленных сроков Подрядчик несет ответственность перед Заказчиком в соответствии с настоящим разделом.</w:t>
      </w:r>
    </w:p>
    <w:p w14:paraId="0C4BE16D" w14:textId="611BD5CC"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bCs/>
          <w:sz w:val="28"/>
          <w:szCs w:val="28"/>
        </w:rPr>
      </w:pPr>
      <w:r w:rsidRPr="001E0D35">
        <w:rPr>
          <w:rFonts w:ascii="PT Astra Serif" w:hAnsi="PT Astra Serif"/>
          <w:bCs/>
          <w:sz w:val="28"/>
          <w:szCs w:val="28"/>
        </w:rPr>
        <w:t>2) за непривлечение субподрядчиков, соисполнителей в объеме, установленном в Контракте,</w:t>
      </w:r>
      <w:r w:rsidRPr="001E0D35">
        <w:rPr>
          <w:rFonts w:ascii="PT Astra Serif" w:hAnsi="PT Astra Serif"/>
          <w:sz w:val="28"/>
          <w:szCs w:val="28"/>
        </w:rPr>
        <w:t xml:space="preserve"> </w:t>
      </w:r>
      <w:r w:rsidRPr="001E0D35">
        <w:rPr>
          <w:rFonts w:ascii="PT Astra Serif" w:hAnsi="PT Astra Serif"/>
          <w:bCs/>
          <w:sz w:val="28"/>
          <w:szCs w:val="28"/>
        </w:rPr>
        <w:t>Подрядчик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 копеек.</w:t>
      </w:r>
      <w:r w:rsidR="00BB75B4" w:rsidRPr="001E0D35">
        <w:rPr>
          <w:rFonts w:ascii="PT Astra Serif" w:hAnsi="PT Astra Serif"/>
          <w:bCs/>
          <w:sz w:val="28"/>
          <w:szCs w:val="28"/>
          <w:vertAlign w:val="superscript"/>
        </w:rPr>
        <w:t>54</w:t>
      </w:r>
    </w:p>
    <w:p w14:paraId="5613CBC4"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8.4. Общая сумма начисленных штрафов за неисполнение или ненадлежащее исполнение </w:t>
      </w:r>
      <w:r w:rsidRPr="001E0D35">
        <w:rPr>
          <w:rFonts w:ascii="PT Astra Serif" w:hAnsi="PT Astra Serif"/>
          <w:color w:val="000000"/>
          <w:sz w:val="28"/>
          <w:szCs w:val="28"/>
        </w:rPr>
        <w:t>Подрядчиком</w:t>
      </w:r>
      <w:r w:rsidRPr="001E0D35">
        <w:rPr>
          <w:rFonts w:ascii="PT Astra Serif" w:hAnsi="PT Astra Serif"/>
          <w:sz w:val="28"/>
          <w:szCs w:val="28"/>
        </w:rPr>
        <w:t xml:space="preserve"> обязательств, предусмотренных Контрактом, не может превышать цену Контракта.</w:t>
      </w:r>
    </w:p>
    <w:p w14:paraId="507D0EBF"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AB887B"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79FC162"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14:paraId="66CA9940" w14:textId="77777777"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 xml:space="preserve">Уплата неустоек (штрафов, пеней) осуществляется на основании письменной претензии одной из Сторон. </w:t>
      </w:r>
    </w:p>
    <w:p w14:paraId="0566257D" w14:textId="2C3F49CD" w:rsidR="009C069D" w:rsidRPr="001E0D35" w:rsidRDefault="009C069D" w:rsidP="0015040E">
      <w:pPr>
        <w:widowControl w:val="0"/>
        <w:tabs>
          <w:tab w:val="left" w:pos="540"/>
          <w:tab w:val="left" w:pos="1418"/>
        </w:tabs>
        <w:suppressAutoHyphens/>
        <w:autoSpaceDE w:val="0"/>
        <w:autoSpaceDN w:val="0"/>
        <w:ind w:firstLine="709"/>
        <w:jc w:val="both"/>
        <w:rPr>
          <w:rFonts w:ascii="PT Astra Serif" w:hAnsi="PT Astra Serif"/>
          <w:sz w:val="28"/>
          <w:szCs w:val="28"/>
        </w:rPr>
      </w:pPr>
      <w:r w:rsidRPr="001E0D35">
        <w:rPr>
          <w:rFonts w:ascii="PT Astra Serif" w:hAnsi="PT Astra Serif"/>
          <w:sz w:val="28"/>
          <w:szCs w:val="28"/>
        </w:rPr>
        <w:t>8.7. Заказчик вправе удержать суммы неисполненных Подрядчиком требований об уплате неустоек (штрафов, пеней), предъявленных в соответствии с Законом № 44-ФЗ, из суммы, подлежащей оплате Подрядчику.</w:t>
      </w:r>
      <w:r w:rsidR="00BB75B4" w:rsidRPr="001E0D35">
        <w:rPr>
          <w:rFonts w:ascii="PT Astra Serif" w:hAnsi="PT Astra Serif"/>
          <w:sz w:val="28"/>
          <w:szCs w:val="28"/>
          <w:vertAlign w:val="superscript"/>
        </w:rPr>
        <w:t>55</w:t>
      </w:r>
    </w:p>
    <w:p w14:paraId="3AB8DBD7" w14:textId="257C139E" w:rsidR="009C069D" w:rsidRPr="001E0D35" w:rsidRDefault="009C069D" w:rsidP="0015040E">
      <w:pPr>
        <w:widowControl w:val="0"/>
        <w:tabs>
          <w:tab w:val="left" w:pos="540"/>
          <w:tab w:val="left" w:pos="1418"/>
        </w:tabs>
        <w:suppressAutoHyphens/>
        <w:ind w:firstLine="709"/>
        <w:jc w:val="both"/>
        <w:rPr>
          <w:rFonts w:ascii="PT Astra Serif" w:hAnsi="PT Astra Serif"/>
          <w:sz w:val="28"/>
          <w:szCs w:val="28"/>
        </w:rPr>
      </w:pPr>
      <w:r w:rsidRPr="001E0D35">
        <w:rPr>
          <w:rFonts w:ascii="PT Astra Serif" w:hAnsi="PT Astra Serif"/>
          <w:sz w:val="28"/>
          <w:szCs w:val="28"/>
        </w:rPr>
        <w:t>8.8.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r w:rsidR="00BB75B4" w:rsidRPr="001E0D35">
        <w:rPr>
          <w:rFonts w:ascii="PT Astra Serif" w:hAnsi="PT Astra Serif"/>
          <w:sz w:val="28"/>
          <w:szCs w:val="28"/>
        </w:rPr>
        <w:t>»;</w:t>
      </w:r>
    </w:p>
    <w:p w14:paraId="0DB52910" w14:textId="77391687" w:rsidR="00217921" w:rsidRPr="001E0D35" w:rsidRDefault="00F64404" w:rsidP="0015040E">
      <w:pPr>
        <w:widowControl w:val="0"/>
        <w:tabs>
          <w:tab w:val="left" w:pos="540"/>
          <w:tab w:val="left" w:pos="1418"/>
        </w:tabs>
        <w:suppressAutoHyphens/>
        <w:ind w:firstLine="709"/>
        <w:jc w:val="both"/>
        <w:rPr>
          <w:rFonts w:ascii="PT Astra Serif" w:hAnsi="PT Astra Serif"/>
          <w:sz w:val="28"/>
          <w:szCs w:val="28"/>
        </w:rPr>
      </w:pPr>
      <w:r w:rsidRPr="001E0D35">
        <w:rPr>
          <w:rFonts w:ascii="PT Astra Serif" w:hAnsi="PT Astra Serif"/>
          <w:sz w:val="28"/>
          <w:szCs w:val="28"/>
        </w:rPr>
        <w:t xml:space="preserve">12) </w:t>
      </w:r>
      <w:r w:rsidR="00217921" w:rsidRPr="001E0D35">
        <w:rPr>
          <w:rFonts w:ascii="PT Astra Serif" w:hAnsi="PT Astra Serif"/>
          <w:sz w:val="28"/>
          <w:szCs w:val="28"/>
        </w:rPr>
        <w:t>наименование раздела 9 изложить в следующей редакции:</w:t>
      </w:r>
    </w:p>
    <w:p w14:paraId="79F4F179" w14:textId="0E4EAAFB" w:rsidR="00217921" w:rsidRPr="001E0D35" w:rsidRDefault="00217921" w:rsidP="0015040E">
      <w:pPr>
        <w:widowControl w:val="0"/>
        <w:tabs>
          <w:tab w:val="left" w:pos="540"/>
          <w:tab w:val="left" w:pos="1418"/>
        </w:tabs>
        <w:suppressAutoHyphens/>
        <w:ind w:firstLine="709"/>
        <w:jc w:val="both"/>
        <w:rPr>
          <w:rFonts w:ascii="PT Astra Serif" w:hAnsi="PT Astra Serif"/>
          <w:sz w:val="28"/>
          <w:szCs w:val="28"/>
        </w:rPr>
      </w:pPr>
      <w:r w:rsidRPr="001E0D35">
        <w:rPr>
          <w:rFonts w:ascii="PT Astra Serif" w:hAnsi="PT Astra Serif"/>
          <w:sz w:val="28"/>
          <w:szCs w:val="28"/>
        </w:rPr>
        <w:t>«9. Порядок разрешения споров»;</w:t>
      </w:r>
    </w:p>
    <w:p w14:paraId="55C8F033" w14:textId="4509D802" w:rsidR="00217921" w:rsidRPr="001E0D35" w:rsidRDefault="00217921" w:rsidP="0015040E">
      <w:pPr>
        <w:widowControl w:val="0"/>
        <w:tabs>
          <w:tab w:val="left" w:pos="540"/>
          <w:tab w:val="left" w:pos="1418"/>
        </w:tabs>
        <w:suppressAutoHyphens/>
        <w:ind w:firstLine="709"/>
        <w:jc w:val="both"/>
        <w:rPr>
          <w:rFonts w:ascii="PT Astra Serif" w:hAnsi="PT Astra Serif"/>
          <w:sz w:val="28"/>
          <w:szCs w:val="28"/>
        </w:rPr>
      </w:pPr>
      <w:r w:rsidRPr="001E0D35">
        <w:rPr>
          <w:rFonts w:ascii="PT Astra Serif" w:hAnsi="PT Astra Serif"/>
          <w:sz w:val="28"/>
          <w:szCs w:val="28"/>
        </w:rPr>
        <w:t>13) в пункте 9.1 слова «[10 (десять)]</w:t>
      </w:r>
      <w:r w:rsidRPr="001E0D35">
        <w:rPr>
          <w:rFonts w:ascii="PT Astra Serif" w:hAnsi="PT Astra Serif"/>
          <w:sz w:val="28"/>
          <w:szCs w:val="28"/>
          <w:vertAlign w:val="superscript"/>
        </w:rPr>
        <w:t>78</w:t>
      </w:r>
      <w:r w:rsidRPr="001E0D35">
        <w:rPr>
          <w:rFonts w:ascii="PT Astra Serif" w:hAnsi="PT Astra Serif"/>
          <w:sz w:val="28"/>
          <w:szCs w:val="28"/>
        </w:rPr>
        <w:t>» заменить словами «5 (пять)</w:t>
      </w:r>
      <w:r w:rsidRPr="001E0D35">
        <w:rPr>
          <w:rFonts w:ascii="PT Astra Serif" w:hAnsi="PT Astra Serif"/>
          <w:sz w:val="28"/>
          <w:szCs w:val="28"/>
          <w:vertAlign w:val="superscript"/>
        </w:rPr>
        <w:t>56</w:t>
      </w:r>
      <w:r w:rsidRPr="001E0D35">
        <w:rPr>
          <w:rFonts w:ascii="PT Astra Serif" w:hAnsi="PT Astra Serif"/>
          <w:sz w:val="28"/>
          <w:szCs w:val="28"/>
        </w:rPr>
        <w:t>»;</w:t>
      </w:r>
    </w:p>
    <w:p w14:paraId="0E5E42E6" w14:textId="05B9DB97" w:rsidR="00F64404" w:rsidRPr="001E0D35" w:rsidRDefault="00F64404" w:rsidP="0015040E">
      <w:pPr>
        <w:widowControl w:val="0"/>
        <w:autoSpaceDE w:val="0"/>
        <w:autoSpaceDN w:val="0"/>
        <w:adjustRightInd w:val="0"/>
        <w:ind w:firstLine="709"/>
        <w:jc w:val="both"/>
        <w:rPr>
          <w:rFonts w:ascii="PT Astra Serif" w:hAnsi="PT Astra Serif"/>
          <w:snapToGrid w:val="0"/>
          <w:sz w:val="28"/>
          <w:szCs w:val="28"/>
        </w:rPr>
      </w:pPr>
      <w:r w:rsidRPr="001E0D35">
        <w:rPr>
          <w:rFonts w:ascii="PT Astra Serif" w:hAnsi="PT Astra Serif"/>
          <w:snapToGrid w:val="0"/>
          <w:sz w:val="28"/>
          <w:szCs w:val="28"/>
        </w:rPr>
        <w:t>1</w:t>
      </w:r>
      <w:r w:rsidR="00217921" w:rsidRPr="001E0D35">
        <w:rPr>
          <w:rFonts w:ascii="PT Astra Serif" w:hAnsi="PT Astra Serif"/>
          <w:snapToGrid w:val="0"/>
          <w:sz w:val="28"/>
          <w:szCs w:val="28"/>
        </w:rPr>
        <w:t>4</w:t>
      </w:r>
      <w:r w:rsidRPr="001E0D35">
        <w:rPr>
          <w:rFonts w:ascii="PT Astra Serif" w:hAnsi="PT Astra Serif"/>
          <w:snapToGrid w:val="0"/>
          <w:sz w:val="28"/>
          <w:szCs w:val="28"/>
        </w:rPr>
        <w:t>) раздел 10 изложить в следующей редакции:</w:t>
      </w:r>
    </w:p>
    <w:p w14:paraId="2F631E2E" w14:textId="5AC9F417" w:rsidR="009C069D" w:rsidRPr="001E0D35" w:rsidRDefault="00F64404" w:rsidP="0015040E">
      <w:pPr>
        <w:widowControl w:val="0"/>
        <w:suppressAutoHyphens/>
        <w:autoSpaceDE w:val="0"/>
        <w:autoSpaceDN w:val="0"/>
        <w:adjustRightInd w:val="0"/>
        <w:ind w:firstLine="709"/>
        <w:jc w:val="center"/>
        <w:rPr>
          <w:rFonts w:ascii="PT Astra Serif" w:hAnsi="PT Astra Serif"/>
          <w:snapToGrid w:val="0"/>
          <w:sz w:val="28"/>
          <w:szCs w:val="28"/>
        </w:rPr>
      </w:pPr>
      <w:r w:rsidRPr="001E0D35">
        <w:rPr>
          <w:rFonts w:ascii="PT Astra Serif" w:hAnsi="PT Astra Serif"/>
          <w:snapToGrid w:val="0"/>
          <w:sz w:val="28"/>
          <w:szCs w:val="28"/>
        </w:rPr>
        <w:t>«</w:t>
      </w:r>
      <w:r w:rsidR="009C069D" w:rsidRPr="001E0D35">
        <w:rPr>
          <w:rFonts w:ascii="PT Astra Serif" w:hAnsi="PT Astra Serif"/>
          <w:snapToGrid w:val="0"/>
          <w:sz w:val="28"/>
          <w:szCs w:val="28"/>
        </w:rPr>
        <w:t>10. Порядок изменения и расторжения Контракта</w:t>
      </w:r>
    </w:p>
    <w:p w14:paraId="0889A11B" w14:textId="77777777" w:rsidR="009C069D" w:rsidRPr="001E0D35" w:rsidRDefault="009C069D" w:rsidP="0015040E">
      <w:pPr>
        <w:widowControl w:val="0"/>
        <w:suppressAutoHyphens/>
        <w:autoSpaceDE w:val="0"/>
        <w:autoSpaceDN w:val="0"/>
        <w:adjustRightInd w:val="0"/>
        <w:ind w:firstLine="709"/>
        <w:jc w:val="center"/>
        <w:rPr>
          <w:rFonts w:ascii="PT Astra Serif" w:hAnsi="PT Astra Serif"/>
          <w:b/>
          <w:snapToGrid w:val="0"/>
          <w:sz w:val="28"/>
          <w:szCs w:val="28"/>
        </w:rPr>
      </w:pPr>
    </w:p>
    <w:p w14:paraId="22F64CD8" w14:textId="7777777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w:t>
      </w:r>
    </w:p>
    <w:p w14:paraId="5DEED19C" w14:textId="126FA1F7" w:rsidR="009C069D" w:rsidRPr="001E0D35" w:rsidRDefault="009C069D"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 xml:space="preserve">10.2. Расторжение Контракта допускается по соглашению Сторон, по </w:t>
      </w:r>
      <w:r w:rsidRPr="001E0D35">
        <w:rPr>
          <w:rFonts w:ascii="PT Astra Serif" w:hAnsi="PT Astra Serif"/>
          <w:sz w:val="28"/>
          <w:szCs w:val="28"/>
        </w:rPr>
        <w:lastRenderedPageBreak/>
        <w:t>решению суда, в случае одностороннего отказа Стороны от исполнения Контракта в соответствии положениями частей 8 - 11, 13 - 19, 21 - 23 и 25 статьи 95 Закона № 44-ФЗ.</w:t>
      </w:r>
      <w:r w:rsidR="00F64404" w:rsidRPr="001E0D35">
        <w:rPr>
          <w:rFonts w:ascii="PT Astra Serif" w:hAnsi="PT Astra Serif"/>
          <w:sz w:val="28"/>
          <w:szCs w:val="28"/>
          <w:vertAlign w:val="superscript"/>
        </w:rPr>
        <w:t>57</w:t>
      </w:r>
      <w:r w:rsidR="00F64404" w:rsidRPr="001E0D35">
        <w:rPr>
          <w:rFonts w:ascii="PT Astra Serif" w:hAnsi="PT Astra Serif"/>
          <w:sz w:val="28"/>
          <w:szCs w:val="28"/>
        </w:rPr>
        <w:t>»;</w:t>
      </w:r>
    </w:p>
    <w:p w14:paraId="11905BFF" w14:textId="1499AB0C" w:rsidR="009355AF" w:rsidRPr="001E0D35" w:rsidRDefault="009355AF"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w:t>
      </w:r>
      <w:r w:rsidR="00217921" w:rsidRPr="001E0D35">
        <w:rPr>
          <w:rFonts w:ascii="PT Astra Serif" w:hAnsi="PT Astra Serif"/>
          <w:sz w:val="28"/>
          <w:szCs w:val="28"/>
        </w:rPr>
        <w:t>5</w:t>
      </w:r>
      <w:r w:rsidRPr="001E0D35">
        <w:rPr>
          <w:rFonts w:ascii="PT Astra Serif" w:hAnsi="PT Astra Serif"/>
          <w:sz w:val="28"/>
          <w:szCs w:val="28"/>
        </w:rPr>
        <w:t xml:space="preserve">) </w:t>
      </w:r>
      <w:r w:rsidR="00217921" w:rsidRPr="001E0D35">
        <w:rPr>
          <w:rFonts w:ascii="PT Astra Serif" w:hAnsi="PT Astra Serif"/>
          <w:sz w:val="28"/>
          <w:szCs w:val="28"/>
        </w:rPr>
        <w:t xml:space="preserve">наименование раздела </w:t>
      </w:r>
      <w:r w:rsidRPr="001E0D35">
        <w:rPr>
          <w:rFonts w:ascii="PT Astra Serif" w:hAnsi="PT Astra Serif"/>
          <w:sz w:val="28"/>
          <w:szCs w:val="28"/>
        </w:rPr>
        <w:t>11 изложить в следующей редакции:</w:t>
      </w:r>
    </w:p>
    <w:p w14:paraId="5921ADD6" w14:textId="25636FA3" w:rsidR="009C069D" w:rsidRPr="001E0D35" w:rsidRDefault="009355AF" w:rsidP="0015040E">
      <w:pPr>
        <w:widowControl w:val="0"/>
        <w:suppressAutoHyphens/>
        <w:autoSpaceDE w:val="0"/>
        <w:autoSpaceDN w:val="0"/>
        <w:adjustRightInd w:val="0"/>
        <w:ind w:firstLine="709"/>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11. Обстоятельства непреодолимой силы</w:t>
      </w:r>
      <w:r w:rsidR="00217921" w:rsidRPr="001E0D35">
        <w:rPr>
          <w:rFonts w:ascii="PT Astra Serif" w:hAnsi="PT Astra Serif"/>
          <w:sz w:val="28"/>
          <w:szCs w:val="28"/>
        </w:rPr>
        <w:t>»;</w:t>
      </w:r>
    </w:p>
    <w:p w14:paraId="572AF0C4" w14:textId="7F8E3190" w:rsidR="00217921" w:rsidRPr="001E0D35" w:rsidRDefault="00217921" w:rsidP="0015040E">
      <w:pPr>
        <w:widowControl w:val="0"/>
        <w:suppressAutoHyphens/>
        <w:autoSpaceDE w:val="0"/>
        <w:autoSpaceDN w:val="0"/>
        <w:adjustRightInd w:val="0"/>
        <w:ind w:firstLine="709"/>
        <w:rPr>
          <w:rFonts w:ascii="PT Astra Serif" w:hAnsi="PT Astra Serif"/>
          <w:sz w:val="28"/>
          <w:szCs w:val="28"/>
        </w:rPr>
      </w:pPr>
      <w:r w:rsidRPr="001E0D35">
        <w:rPr>
          <w:rFonts w:ascii="PT Astra Serif" w:hAnsi="PT Astra Serif"/>
          <w:sz w:val="28"/>
          <w:szCs w:val="28"/>
        </w:rPr>
        <w:t>16) в пункте 11.2 после слов «в течение 5 (пяти)» дополнить цифрой «</w:t>
      </w:r>
      <w:r w:rsidRPr="001E0D35">
        <w:rPr>
          <w:rFonts w:ascii="PT Astra Serif" w:hAnsi="PT Astra Serif"/>
          <w:sz w:val="28"/>
          <w:szCs w:val="28"/>
          <w:vertAlign w:val="superscript"/>
        </w:rPr>
        <w:t>58</w:t>
      </w:r>
      <w:r w:rsidRPr="001E0D35">
        <w:rPr>
          <w:rFonts w:ascii="PT Astra Serif" w:hAnsi="PT Astra Serif"/>
          <w:sz w:val="28"/>
          <w:szCs w:val="28"/>
        </w:rPr>
        <w:t>»;</w:t>
      </w:r>
    </w:p>
    <w:p w14:paraId="709E118B" w14:textId="6E90CE71" w:rsidR="009C069D" w:rsidRPr="001E0D35" w:rsidRDefault="00217921"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17) раздел 12 изложить в следующей редакции:</w:t>
      </w:r>
    </w:p>
    <w:p w14:paraId="7B13F196" w14:textId="22C40909" w:rsidR="009C069D" w:rsidRPr="001E0D35" w:rsidRDefault="00217921" w:rsidP="0015040E">
      <w:pPr>
        <w:autoSpaceDN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12. Обеспечение исполнения контракта</w:t>
      </w:r>
      <w:r w:rsidRPr="001E0D35">
        <w:rPr>
          <w:rFonts w:ascii="PT Astra Serif" w:hAnsi="PT Astra Serif"/>
          <w:sz w:val="28"/>
          <w:szCs w:val="28"/>
          <w:vertAlign w:val="superscript"/>
        </w:rPr>
        <w:t>59</w:t>
      </w:r>
      <w:r w:rsidR="009C069D" w:rsidRPr="001E0D35">
        <w:rPr>
          <w:rFonts w:ascii="PT Astra Serif" w:hAnsi="PT Astra Serif"/>
          <w:sz w:val="28"/>
          <w:szCs w:val="28"/>
        </w:rPr>
        <w:t xml:space="preserve"> [и гарантийных обязательств]</w:t>
      </w:r>
      <w:r w:rsidRPr="001E0D35">
        <w:rPr>
          <w:rFonts w:ascii="PT Astra Serif" w:hAnsi="PT Astra Serif"/>
          <w:sz w:val="28"/>
          <w:szCs w:val="28"/>
          <w:vertAlign w:val="superscript"/>
        </w:rPr>
        <w:t>60</w:t>
      </w:r>
      <w:r w:rsidR="009C069D" w:rsidRPr="001E0D35">
        <w:rPr>
          <w:rFonts w:ascii="PT Astra Serif" w:hAnsi="PT Astra Serif"/>
          <w:sz w:val="28"/>
          <w:szCs w:val="28"/>
        </w:rPr>
        <w:t xml:space="preserve"> </w:t>
      </w:r>
      <w:r w:rsidRPr="001E0D35">
        <w:rPr>
          <w:rFonts w:ascii="PT Astra Serif" w:hAnsi="PT Astra Serif"/>
          <w:sz w:val="28"/>
          <w:szCs w:val="28"/>
          <w:vertAlign w:val="superscript"/>
        </w:rPr>
        <w:t>61</w:t>
      </w:r>
    </w:p>
    <w:p w14:paraId="4727FD81" w14:textId="77777777" w:rsidR="009C069D" w:rsidRPr="001E0D35" w:rsidRDefault="009C069D" w:rsidP="0015040E">
      <w:pPr>
        <w:autoSpaceDN w:val="0"/>
        <w:ind w:firstLine="709"/>
        <w:jc w:val="center"/>
        <w:rPr>
          <w:rFonts w:ascii="PT Astra Serif" w:hAnsi="PT Astra Serif"/>
          <w:b/>
          <w:sz w:val="28"/>
          <w:szCs w:val="28"/>
        </w:rPr>
      </w:pPr>
    </w:p>
    <w:p w14:paraId="64351AFF" w14:textId="40E6F15F" w:rsidR="009C069D" w:rsidRPr="001E0D35" w:rsidRDefault="009C069D" w:rsidP="0015040E">
      <w:pPr>
        <w:widowControl w:val="0"/>
        <w:autoSpaceDN w:val="0"/>
        <w:ind w:firstLine="709"/>
        <w:jc w:val="both"/>
        <w:rPr>
          <w:rFonts w:ascii="PT Astra Serif" w:hAnsi="PT Astra Serif" w:cs="Arial"/>
          <w:sz w:val="28"/>
          <w:szCs w:val="28"/>
        </w:rPr>
      </w:pPr>
      <w:r w:rsidRPr="001E0D35">
        <w:rPr>
          <w:rFonts w:ascii="PT Astra Serif" w:hAnsi="PT Astra Serif"/>
          <w:sz w:val="28"/>
          <w:szCs w:val="28"/>
        </w:rPr>
        <w:t xml:space="preserve">12.1. Размер обеспечения исполнения Контракта составляет </w:t>
      </w:r>
      <w:r w:rsidRPr="001E0D35">
        <w:rPr>
          <w:rFonts w:ascii="PT Astra Serif" w:hAnsi="PT Astra Serif"/>
          <w:bCs/>
          <w:sz w:val="28"/>
          <w:szCs w:val="28"/>
        </w:rPr>
        <w:t xml:space="preserve">______ </w:t>
      </w:r>
      <w:r w:rsidRPr="001E0D35">
        <w:rPr>
          <w:rFonts w:ascii="PT Astra Serif" w:hAnsi="PT Astra Serif"/>
          <w:sz w:val="28"/>
          <w:szCs w:val="28"/>
        </w:rPr>
        <w:t>процентов [начальной (максимальной) цены Контракта (цены Контракта)</w:t>
      </w:r>
      <w:r w:rsidR="00217921" w:rsidRPr="001E0D35">
        <w:rPr>
          <w:rFonts w:ascii="PT Astra Serif" w:hAnsi="PT Astra Serif"/>
          <w:sz w:val="28"/>
          <w:szCs w:val="28"/>
          <w:vertAlign w:val="superscript"/>
        </w:rPr>
        <w:t>62</w:t>
      </w:r>
      <w:r w:rsidRPr="001E0D35">
        <w:rPr>
          <w:rFonts w:ascii="PT Astra Serif" w:hAnsi="PT Astra Serif"/>
          <w:sz w:val="28"/>
          <w:szCs w:val="28"/>
        </w:rPr>
        <w:t>]</w:t>
      </w:r>
      <w:r w:rsidR="00217921" w:rsidRPr="001E0D35">
        <w:rPr>
          <w:rFonts w:ascii="PT Astra Serif" w:hAnsi="PT Astra Serif"/>
          <w:sz w:val="28"/>
          <w:szCs w:val="28"/>
          <w:vertAlign w:val="superscript"/>
        </w:rPr>
        <w:t>63</w:t>
      </w:r>
      <w:r w:rsidRPr="001E0D35">
        <w:rPr>
          <w:rFonts w:ascii="PT Astra Serif" w:hAnsi="PT Astra Serif"/>
          <w:sz w:val="28"/>
          <w:szCs w:val="28"/>
        </w:rPr>
        <w:t xml:space="preserve"> в размере __________ (________) </w:t>
      </w:r>
      <w:r w:rsidRPr="001E0D35">
        <w:rPr>
          <w:rFonts w:ascii="PT Astra Serif" w:hAnsi="PT Astra Serif"/>
          <w:bCs/>
          <w:sz w:val="28"/>
          <w:szCs w:val="28"/>
        </w:rPr>
        <w:t>рублей ___ копеек.</w:t>
      </w:r>
      <w:r w:rsidR="00217921" w:rsidRPr="001E0D35">
        <w:rPr>
          <w:rFonts w:ascii="PT Astra Serif" w:hAnsi="PT Astra Serif"/>
          <w:bCs/>
          <w:sz w:val="28"/>
          <w:szCs w:val="28"/>
          <w:vertAlign w:val="superscript"/>
        </w:rPr>
        <w:t>64</w:t>
      </w:r>
    </w:p>
    <w:p w14:paraId="6459A05F" w14:textId="3E869915" w:rsidR="009C069D" w:rsidRPr="001E0D35" w:rsidRDefault="009C069D" w:rsidP="0015040E">
      <w:pPr>
        <w:widowControl w:val="0"/>
        <w:autoSpaceDN w:val="0"/>
        <w:ind w:firstLine="709"/>
        <w:jc w:val="both"/>
        <w:rPr>
          <w:rFonts w:ascii="PT Astra Serif" w:hAnsi="PT Astra Serif"/>
          <w:b/>
          <w:sz w:val="28"/>
          <w:szCs w:val="28"/>
        </w:rPr>
      </w:pPr>
      <w:r w:rsidRPr="001E0D35">
        <w:rPr>
          <w:rFonts w:ascii="PT Astra Serif" w:hAnsi="PT Astra Serif"/>
          <w:sz w:val="28"/>
          <w:szCs w:val="28"/>
        </w:rPr>
        <w:t>[Размер обеспечения гарантийных обязательств составляет _________ процентов начальной (максимальной) цены Контракта в размере __________ (________) руб.___ коп</w:t>
      </w:r>
      <w:r w:rsidRPr="001E0D35">
        <w:rPr>
          <w:rFonts w:ascii="PT Astra Serif" w:hAnsi="PT Astra Serif"/>
          <w:bCs/>
          <w:sz w:val="28"/>
          <w:szCs w:val="28"/>
        </w:rPr>
        <w:t>.</w:t>
      </w:r>
      <w:r w:rsidR="00217921" w:rsidRPr="001E0D35">
        <w:rPr>
          <w:rFonts w:ascii="PT Astra Serif" w:hAnsi="PT Astra Serif"/>
          <w:sz w:val="28"/>
          <w:szCs w:val="28"/>
          <w:vertAlign w:val="superscript"/>
        </w:rPr>
        <w:t>65</w:t>
      </w:r>
      <w:r w:rsidRPr="001E0D35">
        <w:rPr>
          <w:rFonts w:ascii="PT Astra Serif" w:hAnsi="PT Astra Serif"/>
          <w:sz w:val="28"/>
          <w:szCs w:val="28"/>
        </w:rPr>
        <w:t>]</w:t>
      </w:r>
    </w:p>
    <w:p w14:paraId="5D6A4064" w14:textId="6C2F5F7D"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12.2. Исполнение Контракта [, гарантийные обязательства] [обеспечивается (обеспечиваются)]</w:t>
      </w:r>
      <w:r w:rsidR="00217921" w:rsidRPr="001E0D35">
        <w:rPr>
          <w:rFonts w:ascii="PT Astra Serif" w:hAnsi="PT Astra Serif"/>
          <w:sz w:val="28"/>
          <w:szCs w:val="28"/>
          <w:vertAlign w:val="superscript"/>
        </w:rPr>
        <w:t>66</w:t>
      </w:r>
      <w:r w:rsidRPr="001E0D35">
        <w:rPr>
          <w:rFonts w:ascii="PT Astra Serif" w:hAnsi="PT Astra Serif"/>
          <w:sz w:val="28"/>
          <w:szCs w:val="28"/>
        </w:rPr>
        <w:t xml:space="preserve"> предоставлением независимой гарантии, соответствующей требованиям статьи 45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50351B09" w14:textId="75A26BB6"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[Обеспечение гарантийных обязательств предоставляется Подрядчиком не позднее даты передачи выполненных работ (их результата) [, за исключением отдельного этапа исполнения Контракта]</w:t>
      </w:r>
      <w:r w:rsidR="00217921" w:rsidRPr="001E0D35">
        <w:rPr>
          <w:rFonts w:ascii="PT Astra Serif" w:hAnsi="PT Astra Serif"/>
          <w:sz w:val="28"/>
          <w:szCs w:val="28"/>
          <w:vertAlign w:val="superscript"/>
        </w:rPr>
        <w:t>67</w:t>
      </w:r>
      <w:r w:rsidRPr="001E0D35">
        <w:rPr>
          <w:rFonts w:ascii="PT Astra Serif" w:hAnsi="PT Astra Serif"/>
          <w:sz w:val="28"/>
          <w:szCs w:val="28"/>
        </w:rPr>
        <w:t>.]</w:t>
      </w:r>
    </w:p>
    <w:p w14:paraId="205B18E4"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12.3.</w:t>
      </w:r>
      <w:r w:rsidRPr="001E0D35">
        <w:rPr>
          <w:rFonts w:ascii="PT Astra Serif" w:hAnsi="PT Astra Serif" w:cs="Arial"/>
          <w:sz w:val="28"/>
          <w:szCs w:val="28"/>
        </w:rPr>
        <w:t xml:space="preserve"> </w:t>
      </w:r>
      <w:r w:rsidRPr="001E0D35">
        <w:rPr>
          <w:rFonts w:ascii="PT Astra Serif" w:hAnsi="PT Astra Serif"/>
          <w:sz w:val="28"/>
          <w:szCs w:val="28"/>
        </w:rPr>
        <w:t xml:space="preserve">Способ обеспечения исполнения Контракта [, гарантийных обязательств], срок действия независимой гарантии определяются Подрядчиком самостоятельно в соответствии с требованиями Закона № 44-ФЗ. При этом срок действия независимой гарантии должен превышать предусмотренный Контрактом срок исполнения обязательств, которые обеспечиваются такой независимой гарантией, не менее чем на один месяц, в том числе в случае его изменения в соответствии со </w:t>
      </w:r>
      <w:hyperlink r:id="rId13" w:history="1">
        <w:r w:rsidRPr="001E0D35">
          <w:rPr>
            <w:rFonts w:ascii="PT Astra Serif" w:hAnsi="PT Astra Serif"/>
            <w:sz w:val="28"/>
            <w:szCs w:val="28"/>
          </w:rPr>
          <w:t>статьей 95</w:t>
        </w:r>
      </w:hyperlink>
      <w:r w:rsidRPr="001E0D35">
        <w:rPr>
          <w:rFonts w:ascii="PT Astra Serif" w:hAnsi="PT Astra Serif"/>
          <w:sz w:val="28"/>
          <w:szCs w:val="28"/>
        </w:rPr>
        <w:t xml:space="preserve"> Закона № 44-ФЗ. </w:t>
      </w:r>
    </w:p>
    <w:p w14:paraId="61D69687" w14:textId="0D25123B"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12.4. 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Подрядчиком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Подрядчиком своих обязательств по Контракту [, а также по возврату авансового платежа]</w:t>
      </w:r>
      <w:r w:rsidR="00217921" w:rsidRPr="001E0D35">
        <w:rPr>
          <w:rFonts w:ascii="PT Astra Serif" w:hAnsi="PT Astra Serif"/>
          <w:sz w:val="28"/>
          <w:szCs w:val="28"/>
          <w:vertAlign w:val="superscript"/>
        </w:rPr>
        <w:t>68</w:t>
      </w:r>
      <w:r w:rsidRPr="001E0D35">
        <w:rPr>
          <w:rFonts w:ascii="PT Astra Serif" w:hAnsi="PT Astra Serif"/>
          <w:sz w:val="28"/>
          <w:szCs w:val="28"/>
        </w:rPr>
        <w:t>.</w:t>
      </w:r>
    </w:p>
    <w:p w14:paraId="00599FA0" w14:textId="0C63AB85"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12.5. В случае определения Подрядчиком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денежных средств, в том числе части этих денежных средств в случае уменьшения размера обеспечения исполнения Контракта в соответствии с частями 7, [7</w:t>
      </w:r>
      <w:r w:rsidRPr="001E0D35">
        <w:rPr>
          <w:rFonts w:ascii="PT Astra Serif" w:hAnsi="PT Astra Serif"/>
          <w:sz w:val="28"/>
          <w:szCs w:val="28"/>
          <w:vertAlign w:val="superscript"/>
        </w:rPr>
        <w:t>1</w:t>
      </w:r>
      <w:r w:rsidRPr="001E0D35">
        <w:rPr>
          <w:rFonts w:ascii="PT Astra Serif" w:hAnsi="PT Astra Serif"/>
          <w:sz w:val="28"/>
          <w:szCs w:val="28"/>
        </w:rPr>
        <w:t>]</w:t>
      </w:r>
      <w:r w:rsidR="00217921" w:rsidRPr="001E0D35">
        <w:rPr>
          <w:rFonts w:ascii="PT Astra Serif" w:hAnsi="PT Astra Serif"/>
          <w:sz w:val="28"/>
          <w:szCs w:val="28"/>
          <w:vertAlign w:val="superscript"/>
        </w:rPr>
        <w:t>69</w:t>
      </w:r>
      <w:r w:rsidRPr="001E0D35">
        <w:rPr>
          <w:rFonts w:ascii="PT Astra Serif" w:hAnsi="PT Astra Serif"/>
          <w:sz w:val="28"/>
          <w:szCs w:val="28"/>
        </w:rPr>
        <w:t xml:space="preserve"> и 7</w:t>
      </w:r>
      <w:r w:rsidRPr="001E0D35">
        <w:rPr>
          <w:rFonts w:ascii="PT Astra Serif" w:hAnsi="PT Astra Serif"/>
          <w:sz w:val="28"/>
          <w:szCs w:val="28"/>
          <w:vertAlign w:val="superscript"/>
        </w:rPr>
        <w:t>2</w:t>
      </w:r>
      <w:r w:rsidRPr="001E0D35">
        <w:rPr>
          <w:rFonts w:ascii="PT Astra Serif" w:hAnsi="PT Astra Serif"/>
          <w:sz w:val="28"/>
          <w:szCs w:val="28"/>
        </w:rPr>
        <w:t xml:space="preserve"> статьи 96 Закона № 44-ФЗ, не должен превышать 30 (тридцать)</w:t>
      </w:r>
      <w:r w:rsidR="00217921" w:rsidRPr="001E0D35">
        <w:rPr>
          <w:rFonts w:ascii="PT Astra Serif" w:hAnsi="PT Astra Serif"/>
          <w:sz w:val="28"/>
          <w:szCs w:val="28"/>
          <w:vertAlign w:val="superscript"/>
        </w:rPr>
        <w:t>70</w:t>
      </w:r>
      <w:r w:rsidRPr="001E0D35">
        <w:rPr>
          <w:rFonts w:ascii="PT Astra Serif" w:hAnsi="PT Astra Serif"/>
          <w:sz w:val="28"/>
          <w:szCs w:val="28"/>
        </w:rPr>
        <w:t xml:space="preserve"> дней с даты </w:t>
      </w:r>
      <w:r w:rsidRPr="001E0D35">
        <w:rPr>
          <w:rFonts w:ascii="PT Astra Serif" w:hAnsi="PT Astra Serif"/>
          <w:sz w:val="28"/>
          <w:szCs w:val="28"/>
        </w:rPr>
        <w:lastRenderedPageBreak/>
        <w:t xml:space="preserve">исполнения Подрядчиком обязательств, предусмотренных Контрактом. </w:t>
      </w:r>
    </w:p>
    <w:p w14:paraId="094D63CB" w14:textId="358559BA" w:rsidR="009C069D" w:rsidRPr="001E0D35" w:rsidRDefault="009C069D" w:rsidP="0015040E">
      <w:pPr>
        <w:widowControl w:val="0"/>
        <w:autoSpaceDE w:val="0"/>
        <w:autoSpaceDN w:val="0"/>
        <w:adjustRightInd w:val="0"/>
        <w:ind w:firstLine="709"/>
        <w:jc w:val="both"/>
        <w:rPr>
          <w:rFonts w:ascii="PT Astra Serif" w:hAnsi="PT Astra Serif"/>
          <w:color w:val="000000"/>
          <w:sz w:val="28"/>
          <w:szCs w:val="28"/>
        </w:rPr>
      </w:pPr>
      <w:r w:rsidRPr="001E0D35">
        <w:rPr>
          <w:rFonts w:ascii="PT Astra Serif" w:hAnsi="PT Astra Serif"/>
          <w:sz w:val="28"/>
          <w:szCs w:val="28"/>
        </w:rPr>
        <w:t>[В случае определения Подрядчиком способа обеспечения гарантийных 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Подрядчику таких денежных средств не должен превышать 30 (тридцать)</w:t>
      </w:r>
      <w:r w:rsidR="00217921" w:rsidRPr="001E0D35">
        <w:rPr>
          <w:rFonts w:ascii="PT Astra Serif" w:hAnsi="PT Astra Serif"/>
          <w:sz w:val="28"/>
          <w:szCs w:val="28"/>
          <w:vertAlign w:val="superscript"/>
        </w:rPr>
        <w:t>71</w:t>
      </w:r>
      <w:r w:rsidRPr="001E0D35">
        <w:rPr>
          <w:rFonts w:ascii="PT Astra Serif" w:hAnsi="PT Astra Serif"/>
          <w:sz w:val="28"/>
          <w:szCs w:val="28"/>
        </w:rPr>
        <w:t xml:space="preserve"> </w:t>
      </w:r>
      <w:r w:rsidRPr="001E0D35">
        <w:rPr>
          <w:rFonts w:ascii="PT Astra Serif" w:hAnsi="PT Astra Serif"/>
          <w:color w:val="000000"/>
          <w:sz w:val="28"/>
          <w:szCs w:val="28"/>
        </w:rPr>
        <w:t>дней с даты исполнения Подрядчиком гарантийных обязательств, предусмотренных Контрактом.</w:t>
      </w:r>
      <w:r w:rsidRPr="001E0D35">
        <w:rPr>
          <w:rFonts w:ascii="PT Astra Serif" w:hAnsi="PT Astra Serif"/>
          <w:sz w:val="28"/>
          <w:szCs w:val="28"/>
        </w:rPr>
        <w:t>]</w:t>
      </w:r>
    </w:p>
    <w:p w14:paraId="78FA0BBB" w14:textId="144C516D" w:rsidR="009C069D" w:rsidRPr="001E0D35" w:rsidRDefault="009C069D" w:rsidP="0015040E">
      <w:pPr>
        <w:widowControl w:val="0"/>
        <w:ind w:firstLine="709"/>
        <w:jc w:val="both"/>
        <w:rPr>
          <w:rFonts w:ascii="PT Astra Serif" w:hAnsi="PT Astra Serif"/>
          <w:sz w:val="28"/>
          <w:szCs w:val="28"/>
        </w:rPr>
      </w:pPr>
      <w:r w:rsidRPr="001E0D35">
        <w:rPr>
          <w:rFonts w:ascii="PT Astra Serif" w:hAnsi="PT Astra Serif"/>
          <w:sz w:val="28"/>
          <w:szCs w:val="28"/>
        </w:rPr>
        <w:t>12.6.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1E0D35">
        <w:rPr>
          <w:rFonts w:ascii="PT Astra Serif" w:hAnsi="PT Astra Serif"/>
          <w:sz w:val="28"/>
          <w:szCs w:val="28"/>
          <w:vertAlign w:val="superscript"/>
        </w:rPr>
        <w:t>2</w:t>
      </w:r>
      <w:r w:rsidRPr="001E0D35">
        <w:rPr>
          <w:rFonts w:ascii="PT Astra Serif" w:hAnsi="PT Astra Serif"/>
          <w:sz w:val="28"/>
          <w:szCs w:val="28"/>
        </w:rPr>
        <w:t xml:space="preserve"> и 7</w:t>
      </w:r>
      <w:r w:rsidRPr="001E0D35">
        <w:rPr>
          <w:rFonts w:ascii="PT Astra Serif" w:hAnsi="PT Astra Serif"/>
          <w:sz w:val="28"/>
          <w:szCs w:val="28"/>
          <w:vertAlign w:val="superscript"/>
        </w:rPr>
        <w:t>3</w:t>
      </w:r>
      <w:r w:rsidRPr="001E0D35">
        <w:rPr>
          <w:rFonts w:ascii="PT Astra Serif" w:hAnsi="PT Astra Serif"/>
          <w:sz w:val="28"/>
          <w:szCs w:val="28"/>
        </w:rPr>
        <w:t xml:space="preserve"> статьи 96 Закона № 44-ФЗ.</w:t>
      </w:r>
      <w:r w:rsidR="00217921" w:rsidRPr="001E0D35">
        <w:rPr>
          <w:rFonts w:ascii="PT Astra Serif" w:hAnsi="PT Astra Serif"/>
          <w:sz w:val="28"/>
          <w:szCs w:val="28"/>
          <w:vertAlign w:val="superscript"/>
        </w:rPr>
        <w:t>72</w:t>
      </w:r>
    </w:p>
    <w:p w14:paraId="2BA0FADD" w14:textId="77777777"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12.7.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1E0D35">
        <w:rPr>
          <w:rFonts w:ascii="PT Astra Serif" w:hAnsi="PT Astra Serif"/>
          <w:sz w:val="28"/>
          <w:szCs w:val="28"/>
          <w:vertAlign w:val="superscript"/>
        </w:rPr>
        <w:t>2</w:t>
      </w:r>
      <w:r w:rsidRPr="001E0D35">
        <w:rPr>
          <w:rFonts w:ascii="PT Astra Serif" w:hAnsi="PT Astra Serif"/>
          <w:sz w:val="28"/>
          <w:szCs w:val="28"/>
        </w:rPr>
        <w:t xml:space="preserve"> и 7</w:t>
      </w:r>
      <w:r w:rsidRPr="001E0D35">
        <w:rPr>
          <w:rFonts w:ascii="PT Astra Serif" w:hAnsi="PT Astra Serif"/>
          <w:sz w:val="28"/>
          <w:szCs w:val="28"/>
          <w:vertAlign w:val="superscript"/>
        </w:rPr>
        <w:t>3</w:t>
      </w:r>
      <w:r w:rsidRPr="001E0D35">
        <w:rPr>
          <w:rFonts w:ascii="PT Astra Serif" w:hAnsi="PT Astra Serif"/>
          <w:sz w:val="28"/>
          <w:szCs w:val="28"/>
        </w:rPr>
        <w:t xml:space="preserve"> статьи 96 Закона № 44-ФЗ.</w:t>
      </w:r>
    </w:p>
    <w:p w14:paraId="59C4B73E" w14:textId="77777777" w:rsidR="009C069D" w:rsidRPr="001E0D35" w:rsidRDefault="009C069D" w:rsidP="0015040E">
      <w:pPr>
        <w:widowControl w:val="0"/>
        <w:autoSpaceDE w:val="0"/>
        <w:autoSpaceDN w:val="0"/>
        <w:adjustRightInd w:val="0"/>
        <w:ind w:firstLine="709"/>
        <w:jc w:val="both"/>
        <w:rPr>
          <w:rFonts w:ascii="PT Astra Serif" w:hAnsi="PT Astra Serif"/>
          <w:bCs/>
          <w:sz w:val="28"/>
          <w:szCs w:val="28"/>
        </w:rPr>
      </w:pPr>
      <w:r w:rsidRPr="001E0D35">
        <w:rPr>
          <w:rFonts w:ascii="PT Astra Serif" w:hAnsi="PT Astra Serif"/>
          <w:sz w:val="28"/>
          <w:szCs w:val="28"/>
        </w:rPr>
        <w:t>[Подрядчик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6AB69FE2" w14:textId="2D417303" w:rsidR="009C069D" w:rsidRPr="001E0D35" w:rsidRDefault="009C069D"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color w:val="000000"/>
          <w:sz w:val="28"/>
          <w:szCs w:val="28"/>
        </w:rPr>
        <w:t>12.8. В</w:t>
      </w:r>
      <w:r w:rsidRPr="001E0D35">
        <w:rPr>
          <w:rFonts w:ascii="PT Astra Serif" w:hAnsi="PT Astra Serif"/>
          <w:sz w:val="28"/>
          <w:szCs w:val="28"/>
        </w:rPr>
        <w:t xml:space="preserve"> случае отзыва в соответствии с законодательством Российской Федерации у банка, предоставившего </w:t>
      </w:r>
      <w:r w:rsidRPr="001E0D35">
        <w:rPr>
          <w:rFonts w:ascii="PT Astra Serif" w:hAnsi="PT Astra Serif"/>
          <w:color w:val="000000"/>
          <w:sz w:val="28"/>
          <w:szCs w:val="28"/>
        </w:rPr>
        <w:t xml:space="preserve">независимую </w:t>
      </w:r>
      <w:r w:rsidRPr="001E0D35">
        <w:rPr>
          <w:rFonts w:ascii="PT Astra Serif" w:hAnsi="PT Astra Serif"/>
          <w:sz w:val="28"/>
          <w:szCs w:val="28"/>
        </w:rPr>
        <w:t>гарантию в качестве обеспечения исполнения Контракта, лицензии на осуществление банковских операций Подрядчик обязан предоставить Заказчику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1E0D35">
        <w:rPr>
          <w:rFonts w:ascii="PT Astra Serif" w:hAnsi="PT Astra Serif"/>
          <w:sz w:val="28"/>
          <w:szCs w:val="28"/>
          <w:vertAlign w:val="superscript"/>
        </w:rPr>
        <w:t>1</w:t>
      </w:r>
      <w:r w:rsidRPr="001E0D35">
        <w:rPr>
          <w:rFonts w:ascii="PT Astra Serif" w:hAnsi="PT Astra Serif"/>
          <w:sz w:val="28"/>
          <w:szCs w:val="28"/>
        </w:rPr>
        <w:t>]</w:t>
      </w:r>
      <w:r w:rsidR="00217921" w:rsidRPr="001E0D35">
        <w:rPr>
          <w:rFonts w:ascii="PT Astra Serif" w:hAnsi="PT Astra Serif"/>
          <w:sz w:val="28"/>
          <w:szCs w:val="28"/>
          <w:vertAlign w:val="superscript"/>
        </w:rPr>
        <w:t>73</w:t>
      </w:r>
      <w:r w:rsidRPr="001E0D35">
        <w:rPr>
          <w:rFonts w:ascii="PT Astra Serif" w:hAnsi="PT Astra Serif"/>
          <w:sz w:val="28"/>
          <w:szCs w:val="28"/>
        </w:rPr>
        <w:t>, 7</w:t>
      </w:r>
      <w:r w:rsidRPr="001E0D35">
        <w:rPr>
          <w:rFonts w:ascii="PT Astra Serif" w:hAnsi="PT Astra Serif"/>
          <w:sz w:val="28"/>
          <w:szCs w:val="28"/>
          <w:vertAlign w:val="superscript"/>
        </w:rPr>
        <w:t>2</w:t>
      </w:r>
      <w:r w:rsidRPr="001E0D35">
        <w:rPr>
          <w:rFonts w:ascii="PT Astra Serif" w:hAnsi="PT Astra Serif"/>
          <w:sz w:val="28"/>
          <w:szCs w:val="28"/>
        </w:rPr>
        <w:t xml:space="preserve"> и 7</w:t>
      </w:r>
      <w:r w:rsidRPr="001E0D35">
        <w:rPr>
          <w:rFonts w:ascii="PT Astra Serif" w:hAnsi="PT Astra Serif"/>
          <w:sz w:val="28"/>
          <w:szCs w:val="28"/>
          <w:vertAlign w:val="superscript"/>
        </w:rPr>
        <w:t>3</w:t>
      </w:r>
      <w:r w:rsidRPr="001E0D35">
        <w:rPr>
          <w:rFonts w:ascii="PT Astra Serif" w:hAnsi="PT Astra Serif"/>
          <w:sz w:val="28"/>
          <w:szCs w:val="28"/>
        </w:rPr>
        <w:t xml:space="preserve"> статьи 96 Закона № 44-ФЗ. </w:t>
      </w:r>
    </w:p>
    <w:p w14:paraId="2E2F3B21" w14:textId="7BEF59F5" w:rsidR="009C069D" w:rsidRPr="001E0D35" w:rsidRDefault="009C069D" w:rsidP="0015040E">
      <w:pPr>
        <w:widowControl w:val="0"/>
        <w:autoSpaceDE w:val="0"/>
        <w:autoSpaceDN w:val="0"/>
        <w:adjustRightInd w:val="0"/>
        <w:ind w:firstLine="709"/>
        <w:jc w:val="both"/>
        <w:rPr>
          <w:rFonts w:ascii="PT Astra Serif" w:hAnsi="PT Astra Serif"/>
          <w:b/>
          <w:sz w:val="28"/>
          <w:szCs w:val="28"/>
        </w:rPr>
      </w:pPr>
      <w:r w:rsidRPr="001E0D35">
        <w:rPr>
          <w:rFonts w:ascii="PT Astra Serif" w:hAnsi="PT Astra Serif"/>
          <w:sz w:val="28"/>
          <w:szCs w:val="28"/>
        </w:rPr>
        <w:t>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в соответствии с пунктом 8.3.1</w:t>
      </w:r>
      <w:r w:rsidRPr="001E0D35">
        <w:rPr>
          <w:rFonts w:ascii="PT Astra Serif" w:hAnsi="PT Astra Serif"/>
          <w:color w:val="000000"/>
          <w:sz w:val="28"/>
          <w:szCs w:val="28"/>
        </w:rPr>
        <w:t xml:space="preserve"> Контракта</w:t>
      </w:r>
      <w:r w:rsidRPr="001E0D35">
        <w:rPr>
          <w:rFonts w:ascii="PT Astra Serif" w:hAnsi="PT Astra Serif"/>
          <w:sz w:val="28"/>
          <w:szCs w:val="28"/>
        </w:rPr>
        <w:t>.</w:t>
      </w:r>
      <w:r w:rsidR="00936E1A" w:rsidRPr="001E0D35">
        <w:rPr>
          <w:rFonts w:ascii="PT Astra Serif" w:hAnsi="PT Astra Serif"/>
          <w:sz w:val="28"/>
          <w:szCs w:val="28"/>
        </w:rPr>
        <w:t>»;</w:t>
      </w:r>
    </w:p>
    <w:p w14:paraId="12E6559D" w14:textId="52E205B1" w:rsidR="008A12AF" w:rsidRPr="001E0D35" w:rsidRDefault="008A12AF"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18) раздел 13 изложить в следующей редакции:</w:t>
      </w:r>
    </w:p>
    <w:p w14:paraId="64FC31D5" w14:textId="59E4FABA" w:rsidR="009C069D" w:rsidRPr="001E0D35" w:rsidRDefault="008A12AF" w:rsidP="0015040E">
      <w:pPr>
        <w:widowControl w:val="0"/>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13. Прочие условия</w:t>
      </w:r>
    </w:p>
    <w:p w14:paraId="3A10B835" w14:textId="77777777" w:rsidR="009C069D" w:rsidRPr="001E0D35" w:rsidRDefault="009C069D" w:rsidP="0015040E">
      <w:pPr>
        <w:widowControl w:val="0"/>
        <w:ind w:firstLine="709"/>
        <w:rPr>
          <w:rFonts w:ascii="PT Astra Serif" w:hAnsi="PT Astra Serif"/>
          <w:sz w:val="28"/>
          <w:szCs w:val="28"/>
        </w:rPr>
      </w:pPr>
    </w:p>
    <w:p w14:paraId="2E779E73" w14:textId="77777777" w:rsidR="009C069D" w:rsidRPr="001E0D35" w:rsidRDefault="009C069D" w:rsidP="0015040E">
      <w:pPr>
        <w:widowControl w:val="0"/>
        <w:ind w:firstLine="709"/>
        <w:jc w:val="both"/>
        <w:rPr>
          <w:rFonts w:ascii="PT Astra Serif" w:hAnsi="PT Astra Serif"/>
          <w:sz w:val="28"/>
          <w:szCs w:val="28"/>
        </w:rPr>
      </w:pPr>
      <w:r w:rsidRPr="001E0D35">
        <w:rPr>
          <w:rFonts w:ascii="PT Astra Serif" w:hAnsi="PT Astra Serif"/>
          <w:sz w:val="28"/>
          <w:szCs w:val="28"/>
        </w:rPr>
        <w:t>13.1. К отношениям Сторон, не урегулированным настоящим Контрактом, применяются нормы гражданского законодательства Российской Федерации.</w:t>
      </w:r>
    </w:p>
    <w:p w14:paraId="3E066969" w14:textId="77777777" w:rsidR="009C069D" w:rsidRPr="001E0D35" w:rsidRDefault="009C069D" w:rsidP="0015040E">
      <w:pPr>
        <w:widowControl w:val="0"/>
        <w:ind w:firstLine="709"/>
        <w:jc w:val="both"/>
        <w:rPr>
          <w:rFonts w:ascii="PT Astra Serif" w:hAnsi="PT Astra Serif"/>
          <w:sz w:val="28"/>
          <w:szCs w:val="28"/>
        </w:rPr>
      </w:pPr>
      <w:r w:rsidRPr="001E0D35">
        <w:rPr>
          <w:rFonts w:ascii="PT Astra Serif" w:hAnsi="PT Astra Serif"/>
          <w:sz w:val="28"/>
          <w:szCs w:val="28"/>
        </w:rPr>
        <w:t>13.2. Контракт вступает в силу со дня его заключения Сторонами и прекращает свое действие _______, но мне ранее исполнения Сторонами своих обязательств по Контракту в полном объеме.</w:t>
      </w:r>
    </w:p>
    <w:p w14:paraId="1706AD80" w14:textId="2D9AF71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13.3. Документооборот в рамках Контракта осуществляется в письменной форме, за исключением случаев, если условиями Контракта предусмотрено формирование документов с использованием ЕИС.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008A12AF" w:rsidRPr="001E0D35">
        <w:rPr>
          <w:rFonts w:ascii="PT Astra Serif" w:hAnsi="PT Astra Serif"/>
          <w:sz w:val="28"/>
          <w:szCs w:val="28"/>
          <w:vertAlign w:val="superscript"/>
        </w:rPr>
        <w:t>74</w:t>
      </w:r>
      <w:r w:rsidRPr="001E0D35">
        <w:rPr>
          <w:rFonts w:ascii="PT Astra Serif" w:hAnsi="PT Astra Serif"/>
          <w:sz w:val="28"/>
          <w:szCs w:val="28"/>
        </w:rPr>
        <w:t xml:space="preserve"> рабочих дней.</w:t>
      </w:r>
    </w:p>
    <w:p w14:paraId="763ABE7F" w14:textId="5AF89EB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lastRenderedPageBreak/>
        <w:t>Срок ответа на входящий документ в рамках Контракта не может превышать 5 (пяти)</w:t>
      </w:r>
      <w:r w:rsidR="008A12AF" w:rsidRPr="001E0D35">
        <w:rPr>
          <w:rFonts w:ascii="PT Astra Serif" w:hAnsi="PT Astra Serif"/>
          <w:sz w:val="28"/>
          <w:szCs w:val="28"/>
          <w:vertAlign w:val="superscript"/>
        </w:rPr>
        <w:t>75</w:t>
      </w:r>
      <w:r w:rsidRPr="001E0D35">
        <w:rPr>
          <w:rFonts w:ascii="PT Astra Serif" w:hAnsi="PT Astra Serif"/>
          <w:sz w:val="28"/>
          <w:szCs w:val="28"/>
        </w:rPr>
        <w:t xml:space="preserve"> рабочих дней со дня его поступления, за исключением случая, предусмотренного пунктом 9.1 Контракта.</w:t>
      </w:r>
    </w:p>
    <w:p w14:paraId="46AAF46A" w14:textId="7777777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 xml:space="preserve">13.4.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14:paraId="276F5E1A" w14:textId="7777777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 xml:space="preserve">13.5. 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В случае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Закона № 44-ФЗ. </w:t>
      </w:r>
    </w:p>
    <w:p w14:paraId="7679CBE1" w14:textId="7777777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13.6.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398F7F09" w14:textId="7777777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13.7. Стороны обязуются письменно уведомлять друг друга об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 в срок не позднее 2 (двух) рабочих дней со дня изменения.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другую Сторону об изменении сведений и информации, указанных в настоящем пункте.</w:t>
      </w:r>
    </w:p>
    <w:p w14:paraId="51093F54" w14:textId="502F097E"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13.8. Ответственное должностное лицо Заказчика ___________.</w:t>
      </w:r>
      <w:r w:rsidR="008A12AF" w:rsidRPr="001E0D35">
        <w:rPr>
          <w:rFonts w:ascii="PT Astra Serif" w:hAnsi="PT Astra Serif"/>
          <w:sz w:val="28"/>
          <w:szCs w:val="28"/>
          <w:vertAlign w:val="superscript"/>
        </w:rPr>
        <w:t>76</w:t>
      </w:r>
    </w:p>
    <w:p w14:paraId="6ACF6928" w14:textId="613991D3"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13.9. Ответственное должностное лицо Подрядчика ___________.</w:t>
      </w:r>
      <w:r w:rsidR="008A12AF" w:rsidRPr="001E0D35">
        <w:rPr>
          <w:rFonts w:ascii="PT Astra Serif" w:hAnsi="PT Astra Serif"/>
          <w:sz w:val="28"/>
          <w:szCs w:val="28"/>
          <w:vertAlign w:val="superscript"/>
        </w:rPr>
        <w:t>77</w:t>
      </w:r>
      <w:r w:rsidR="008A12AF" w:rsidRPr="001E0D35">
        <w:rPr>
          <w:rFonts w:ascii="PT Astra Serif" w:hAnsi="PT Astra Serif"/>
          <w:sz w:val="28"/>
          <w:szCs w:val="28"/>
        </w:rPr>
        <w:t>»;</w:t>
      </w:r>
    </w:p>
    <w:p w14:paraId="1E3C6C10" w14:textId="0D493088" w:rsidR="008A12AF" w:rsidRPr="001E0D35" w:rsidRDefault="008A12AF" w:rsidP="0015040E">
      <w:pPr>
        <w:widowControl w:val="0"/>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19) раздел 14 изложить в следующей редакции:</w:t>
      </w:r>
    </w:p>
    <w:p w14:paraId="15168C95" w14:textId="060A0EF6" w:rsidR="009C069D" w:rsidRPr="001E0D35" w:rsidRDefault="008A12AF" w:rsidP="0015040E">
      <w:pPr>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14. Приложения к Контракту</w:t>
      </w:r>
    </w:p>
    <w:p w14:paraId="1D1BFF41" w14:textId="77777777" w:rsidR="009C069D" w:rsidRPr="001E0D35" w:rsidRDefault="009C069D" w:rsidP="0015040E">
      <w:pPr>
        <w:ind w:firstLine="709"/>
        <w:rPr>
          <w:rFonts w:ascii="PT Astra Serif" w:hAnsi="PT Astra Serif"/>
          <w:sz w:val="28"/>
          <w:szCs w:val="28"/>
        </w:rPr>
      </w:pPr>
    </w:p>
    <w:p w14:paraId="561C3342" w14:textId="77777777" w:rsidR="009C069D" w:rsidRPr="001E0D35" w:rsidRDefault="009C069D" w:rsidP="0015040E">
      <w:pPr>
        <w:ind w:firstLine="709"/>
        <w:rPr>
          <w:rFonts w:ascii="PT Astra Serif" w:hAnsi="PT Astra Serif"/>
          <w:sz w:val="28"/>
          <w:szCs w:val="28"/>
        </w:rPr>
      </w:pPr>
      <w:r w:rsidRPr="001E0D35">
        <w:rPr>
          <w:rFonts w:ascii="PT Astra Serif" w:hAnsi="PT Astra Serif"/>
          <w:sz w:val="28"/>
          <w:szCs w:val="28"/>
        </w:rPr>
        <w:t>14.1. Приложения к Контракту:</w:t>
      </w:r>
    </w:p>
    <w:p w14:paraId="12E7523B" w14:textId="77777777" w:rsidR="009C069D" w:rsidRPr="001E0D35" w:rsidRDefault="009C069D" w:rsidP="0015040E">
      <w:pPr>
        <w:ind w:firstLine="709"/>
        <w:rPr>
          <w:rFonts w:ascii="PT Astra Serif" w:hAnsi="PT Astra Serif"/>
          <w:sz w:val="28"/>
          <w:szCs w:val="28"/>
        </w:rPr>
      </w:pPr>
      <w:r w:rsidRPr="001E0D35">
        <w:rPr>
          <w:rFonts w:ascii="PT Astra Serif" w:hAnsi="PT Astra Serif"/>
          <w:sz w:val="28"/>
          <w:szCs w:val="28"/>
        </w:rPr>
        <w:t>Приложение 1– Проектная и рабочая документации.</w:t>
      </w:r>
    </w:p>
    <w:p w14:paraId="4F4A6073" w14:textId="35854CA0" w:rsidR="009C069D" w:rsidRPr="001E0D35" w:rsidRDefault="009C069D" w:rsidP="0015040E">
      <w:pPr>
        <w:ind w:firstLine="709"/>
        <w:rPr>
          <w:rFonts w:ascii="PT Astra Serif" w:hAnsi="PT Astra Serif"/>
          <w:sz w:val="28"/>
          <w:szCs w:val="28"/>
        </w:rPr>
      </w:pPr>
      <w:r w:rsidRPr="001E0D35">
        <w:rPr>
          <w:rFonts w:ascii="PT Astra Serif" w:hAnsi="PT Astra Serif"/>
          <w:sz w:val="28"/>
          <w:szCs w:val="28"/>
        </w:rPr>
        <w:t>Приложение 2 – График оплаты выполненных по Контракту работ.</w:t>
      </w:r>
      <w:r w:rsidR="008A12AF" w:rsidRPr="001E0D35">
        <w:rPr>
          <w:rFonts w:ascii="PT Astra Serif" w:hAnsi="PT Astra Serif"/>
          <w:sz w:val="28"/>
          <w:szCs w:val="28"/>
          <w:vertAlign w:val="superscript"/>
        </w:rPr>
        <w:t>78</w:t>
      </w:r>
    </w:p>
    <w:p w14:paraId="7362EC66" w14:textId="0D5A18DC" w:rsidR="009C069D" w:rsidRPr="001E0D35" w:rsidRDefault="009C069D" w:rsidP="0015040E">
      <w:pPr>
        <w:ind w:firstLine="709"/>
        <w:rPr>
          <w:rFonts w:ascii="PT Astra Serif" w:hAnsi="PT Astra Serif"/>
          <w:sz w:val="28"/>
          <w:szCs w:val="28"/>
        </w:rPr>
      </w:pPr>
      <w:r w:rsidRPr="001E0D35">
        <w:rPr>
          <w:rFonts w:ascii="PT Astra Serif" w:hAnsi="PT Astra Serif"/>
          <w:sz w:val="28"/>
          <w:szCs w:val="28"/>
        </w:rPr>
        <w:t>Приложение 3 – [График выполнения строительно-монтажных работ] [Г</w:t>
      </w:r>
      <w:r w:rsidRPr="001E0D35">
        <w:rPr>
          <w:rFonts w:ascii="PT Astra Serif" w:eastAsia="PT Astra Serif" w:hAnsi="PT Astra Serif" w:cs="PT Astra Serif"/>
          <w:sz w:val="28"/>
          <w:szCs w:val="28"/>
        </w:rPr>
        <w:t>рафик исполнения Контракта, включающий график выполнения строительно-монтажных работ</w:t>
      </w:r>
      <w:r w:rsidRPr="001E0D35">
        <w:rPr>
          <w:rFonts w:ascii="PT Astra Serif" w:hAnsi="PT Astra Serif"/>
          <w:sz w:val="28"/>
          <w:szCs w:val="28"/>
        </w:rPr>
        <w:t>]</w:t>
      </w:r>
      <w:r w:rsidR="008A12AF" w:rsidRPr="001E0D35">
        <w:rPr>
          <w:rFonts w:ascii="PT Astra Serif" w:eastAsia="PT Astra Serif" w:hAnsi="PT Astra Serif" w:cs="PT Astra Serif"/>
          <w:sz w:val="28"/>
          <w:szCs w:val="28"/>
          <w:vertAlign w:val="superscript"/>
        </w:rPr>
        <w:t>79</w:t>
      </w:r>
      <w:r w:rsidRPr="001E0D35">
        <w:rPr>
          <w:rFonts w:ascii="PT Astra Serif" w:hAnsi="PT Astra Serif"/>
          <w:sz w:val="28"/>
          <w:szCs w:val="28"/>
        </w:rPr>
        <w:t>.</w:t>
      </w:r>
    </w:p>
    <w:p w14:paraId="3513EFFA" w14:textId="77777777" w:rsidR="009C069D" w:rsidRPr="001E0D35" w:rsidRDefault="009C069D" w:rsidP="0015040E">
      <w:pPr>
        <w:ind w:firstLine="709"/>
        <w:rPr>
          <w:rFonts w:ascii="PT Astra Serif" w:hAnsi="PT Astra Serif"/>
          <w:sz w:val="28"/>
          <w:szCs w:val="28"/>
        </w:rPr>
      </w:pPr>
      <w:r w:rsidRPr="001E0D35">
        <w:rPr>
          <w:rFonts w:ascii="PT Astra Serif" w:hAnsi="PT Astra Serif"/>
          <w:sz w:val="28"/>
          <w:szCs w:val="28"/>
        </w:rPr>
        <w:t>Приложение 4 – Смета Контракта.</w:t>
      </w:r>
    </w:p>
    <w:p w14:paraId="58EA2B73" w14:textId="77777777" w:rsidR="009C069D"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Приложение 5 - Виды и объем работ, которые Подрядчик обязан выполнить самостоятельно без привлечения других лиц, за исключением дочерних обществ такого Подрядчика, к исполнению своих обязательств по Контракту.</w:t>
      </w:r>
    </w:p>
    <w:p w14:paraId="140E9D7C" w14:textId="239E54A4" w:rsidR="00BE1F1E" w:rsidRPr="001E0D35" w:rsidRDefault="009C069D" w:rsidP="0015040E">
      <w:pPr>
        <w:ind w:firstLine="709"/>
        <w:jc w:val="both"/>
        <w:rPr>
          <w:rFonts w:ascii="PT Astra Serif" w:hAnsi="PT Astra Serif"/>
          <w:sz w:val="28"/>
          <w:szCs w:val="28"/>
        </w:rPr>
      </w:pPr>
      <w:r w:rsidRPr="001E0D35">
        <w:rPr>
          <w:rFonts w:ascii="PT Astra Serif" w:hAnsi="PT Astra Serif"/>
          <w:sz w:val="28"/>
          <w:szCs w:val="28"/>
        </w:rPr>
        <w:t>Приложение 6 – Перечень поставляемых товаров,</w:t>
      </w:r>
      <w:r w:rsidRPr="001E0D35">
        <w:rPr>
          <w:rFonts w:ascii="PT Astra Serif" w:hAnsi="PT Astra Serif" w:cs="Arial"/>
          <w:sz w:val="28"/>
          <w:szCs w:val="28"/>
        </w:rPr>
        <w:t xml:space="preserve"> </w:t>
      </w:r>
      <w:r w:rsidRPr="001E0D35">
        <w:rPr>
          <w:rFonts w:ascii="PT Astra Serif" w:hAnsi="PT Astra Serif"/>
          <w:sz w:val="28"/>
          <w:szCs w:val="28"/>
        </w:rPr>
        <w:t>в отношении которых Правительством Российской Федерации в соответствии со статьей 14 Закона № 44-ФЗ установлены запрет на допуск товаров, происходящих из иностранных государств, и ограничения допуска указанных товаров.</w:t>
      </w:r>
      <w:r w:rsidR="008A12AF" w:rsidRPr="001E0D35">
        <w:rPr>
          <w:rFonts w:ascii="PT Astra Serif" w:hAnsi="PT Astra Serif"/>
          <w:sz w:val="28"/>
          <w:szCs w:val="28"/>
          <w:vertAlign w:val="superscript"/>
        </w:rPr>
        <w:t>80</w:t>
      </w:r>
      <w:r w:rsidR="00BE1F1E" w:rsidRPr="001E0D35">
        <w:rPr>
          <w:rFonts w:ascii="PT Astra Serif" w:hAnsi="PT Astra Serif"/>
          <w:sz w:val="28"/>
          <w:szCs w:val="28"/>
        </w:rPr>
        <w:t>»;</w:t>
      </w:r>
    </w:p>
    <w:p w14:paraId="36B05632" w14:textId="2A0E046A" w:rsidR="009C069D" w:rsidRPr="001E0D35" w:rsidRDefault="00BE1F1E" w:rsidP="0015040E">
      <w:pPr>
        <w:ind w:firstLine="709"/>
        <w:jc w:val="both"/>
        <w:rPr>
          <w:rFonts w:ascii="PT Astra Serif" w:hAnsi="PT Astra Serif"/>
          <w:sz w:val="28"/>
          <w:szCs w:val="28"/>
        </w:rPr>
      </w:pPr>
      <w:r w:rsidRPr="001E0D35">
        <w:rPr>
          <w:rFonts w:ascii="PT Astra Serif" w:hAnsi="PT Astra Serif"/>
          <w:sz w:val="28"/>
          <w:szCs w:val="28"/>
        </w:rPr>
        <w:t>19) раздел 15 изложить в следующей редакции:</w:t>
      </w:r>
    </w:p>
    <w:p w14:paraId="25E78AFE" w14:textId="5792A6F6" w:rsidR="009C069D" w:rsidRPr="001E0D35" w:rsidRDefault="00BE1F1E" w:rsidP="0015040E">
      <w:pPr>
        <w:ind w:firstLine="709"/>
        <w:jc w:val="center"/>
        <w:rPr>
          <w:rFonts w:ascii="PT Astra Serif" w:hAnsi="PT Astra Serif"/>
          <w:sz w:val="28"/>
          <w:szCs w:val="28"/>
        </w:rPr>
      </w:pPr>
      <w:r w:rsidRPr="001E0D35">
        <w:rPr>
          <w:rFonts w:ascii="PT Astra Serif" w:hAnsi="PT Astra Serif"/>
          <w:sz w:val="28"/>
          <w:szCs w:val="28"/>
        </w:rPr>
        <w:t>«</w:t>
      </w:r>
      <w:r w:rsidR="009C069D" w:rsidRPr="001E0D35">
        <w:rPr>
          <w:rFonts w:ascii="PT Astra Serif" w:hAnsi="PT Astra Serif"/>
          <w:sz w:val="28"/>
          <w:szCs w:val="28"/>
        </w:rPr>
        <w:t>15. Адреса и реквизиты сторон:</w:t>
      </w:r>
    </w:p>
    <w:p w14:paraId="3ECBE90C" w14:textId="77777777" w:rsidR="009C069D" w:rsidRPr="001E0D35" w:rsidRDefault="009C069D" w:rsidP="0015040E">
      <w:pPr>
        <w:ind w:firstLine="709"/>
        <w:rPr>
          <w:rFonts w:ascii="PT Astra Serif" w:hAnsi="PT Astra Serif"/>
          <w:sz w:val="28"/>
          <w:szCs w:val="28"/>
        </w:rPr>
      </w:pPr>
    </w:p>
    <w:tbl>
      <w:tblPr>
        <w:tblW w:w="0" w:type="auto"/>
        <w:tblLook w:val="04A0" w:firstRow="1" w:lastRow="0" w:firstColumn="1" w:lastColumn="0" w:noHBand="0" w:noVBand="1"/>
      </w:tblPr>
      <w:tblGrid>
        <w:gridCol w:w="5210"/>
        <w:gridCol w:w="5211"/>
      </w:tblGrid>
      <w:tr w:rsidR="009C069D" w:rsidRPr="001E0D35" w14:paraId="4A048146" w14:textId="77777777" w:rsidTr="0015040E">
        <w:tc>
          <w:tcPr>
            <w:tcW w:w="5210" w:type="dxa"/>
            <w:shd w:val="clear" w:color="auto" w:fill="auto"/>
          </w:tcPr>
          <w:p w14:paraId="2FB842BC" w14:textId="77777777" w:rsidR="009C069D" w:rsidRPr="001E0D35" w:rsidRDefault="009C069D" w:rsidP="0015040E">
            <w:pPr>
              <w:ind w:firstLine="709"/>
              <w:jc w:val="center"/>
              <w:rPr>
                <w:rFonts w:ascii="PT Astra Serif" w:hAnsi="PT Astra Serif"/>
                <w:sz w:val="28"/>
                <w:szCs w:val="28"/>
              </w:rPr>
            </w:pPr>
            <w:r w:rsidRPr="001E0D35">
              <w:rPr>
                <w:rFonts w:ascii="PT Astra Serif" w:hAnsi="PT Astra Serif"/>
                <w:sz w:val="28"/>
                <w:szCs w:val="28"/>
              </w:rPr>
              <w:t>Заказчик:</w:t>
            </w:r>
          </w:p>
        </w:tc>
        <w:tc>
          <w:tcPr>
            <w:tcW w:w="5211" w:type="dxa"/>
            <w:shd w:val="clear" w:color="auto" w:fill="auto"/>
          </w:tcPr>
          <w:p w14:paraId="4AE4E3D0" w14:textId="6CC1C4F3" w:rsidR="009C069D" w:rsidRPr="001E0D35" w:rsidRDefault="009C069D" w:rsidP="0015040E">
            <w:pPr>
              <w:ind w:firstLine="709"/>
              <w:jc w:val="center"/>
              <w:rPr>
                <w:rFonts w:ascii="PT Astra Serif" w:hAnsi="PT Astra Serif"/>
                <w:sz w:val="28"/>
                <w:szCs w:val="28"/>
              </w:rPr>
            </w:pPr>
            <w:r w:rsidRPr="001E0D35">
              <w:rPr>
                <w:rFonts w:ascii="PT Astra Serif" w:hAnsi="PT Astra Serif"/>
                <w:sz w:val="28"/>
                <w:szCs w:val="28"/>
              </w:rPr>
              <w:t>Подрядчик:</w:t>
            </w:r>
            <w:r w:rsidR="00BE1F1E" w:rsidRPr="001E0D35">
              <w:rPr>
                <w:rFonts w:ascii="PT Astra Serif" w:hAnsi="PT Astra Serif"/>
                <w:sz w:val="28"/>
                <w:szCs w:val="28"/>
              </w:rPr>
              <w:t>»;</w:t>
            </w:r>
          </w:p>
        </w:tc>
      </w:tr>
    </w:tbl>
    <w:p w14:paraId="36B729A6" w14:textId="77777777" w:rsidR="0015040E" w:rsidRPr="001E0D35" w:rsidRDefault="002D1A5A"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20) примечания 1 – 80 изложить в следующей редакции:</w:t>
      </w:r>
    </w:p>
    <w:p w14:paraId="604D0696" w14:textId="0F23DC90" w:rsidR="009C069D" w:rsidRPr="001E0D35" w:rsidRDefault="001E0D35"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rPr>
        <w:t>«</w:t>
      </w:r>
      <w:r w:rsidR="002D1A5A" w:rsidRPr="001E0D35">
        <w:rPr>
          <w:rFonts w:ascii="PT Astra Serif" w:hAnsi="PT Astra Serif"/>
          <w:sz w:val="28"/>
          <w:szCs w:val="28"/>
          <w:vertAlign w:val="superscript"/>
        </w:rPr>
        <w:t xml:space="preserve">1 </w:t>
      </w:r>
      <w:r w:rsidR="009C069D" w:rsidRPr="001E0D35">
        <w:rPr>
          <w:rFonts w:ascii="PT Astra Serif" w:hAnsi="PT Astra Serif"/>
          <w:sz w:val="28"/>
          <w:szCs w:val="28"/>
        </w:rPr>
        <w:t>Применяется в случае осуществления закупки на выполнение работ по строительству объекта капитального строительства, за исключением автомобильных дорог, искусственных дорожных сооружений.</w:t>
      </w:r>
    </w:p>
    <w:p w14:paraId="06028FD2" w14:textId="77777777" w:rsidR="009C069D" w:rsidRPr="001E0D35" w:rsidRDefault="009C069D" w:rsidP="0015040E">
      <w:pPr>
        <w:pStyle w:val="ab"/>
        <w:ind w:firstLine="709"/>
        <w:jc w:val="both"/>
        <w:rPr>
          <w:rFonts w:ascii="PT Astra Serif" w:hAnsi="PT Astra Serif"/>
          <w:sz w:val="28"/>
          <w:szCs w:val="28"/>
        </w:rPr>
      </w:pPr>
      <w:r w:rsidRPr="001E0D35">
        <w:rPr>
          <w:rFonts w:ascii="PT Astra Serif" w:hAnsi="PT Astra Serif"/>
          <w:sz w:val="28"/>
          <w:szCs w:val="28"/>
        </w:rPr>
        <w:t xml:space="preserve">Применяется в части, не противоречащей типовым условиям контракта, утвержденным и размещенным в единой информационной системе в сфере закупок (далее – ЕИС) федеральным органом исполнительной власти. </w:t>
      </w:r>
    </w:p>
    <w:p w14:paraId="2B543146" w14:textId="55EA71F6" w:rsidR="009C069D" w:rsidRPr="001E0D35" w:rsidRDefault="002D1A5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2 </w:t>
      </w:r>
      <w:r w:rsidR="009C069D" w:rsidRPr="001E0D35">
        <w:rPr>
          <w:rFonts w:ascii="PT Astra Serif" w:hAnsi="PT Astra Serif"/>
          <w:sz w:val="28"/>
          <w:szCs w:val="28"/>
        </w:rPr>
        <w:t>Здесь и далее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p w14:paraId="24CC9C00" w14:textId="77777777" w:rsidR="00546229" w:rsidRPr="001E0D35" w:rsidRDefault="002D1A5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3 </w:t>
      </w:r>
      <w:r w:rsidR="009C069D" w:rsidRPr="001E0D35">
        <w:rPr>
          <w:rFonts w:ascii="PT Astra Serif" w:hAnsi="PT Astra Serif"/>
          <w:sz w:val="28"/>
          <w:szCs w:val="28"/>
        </w:rPr>
        <w:t>Указывается объе</w:t>
      </w:r>
      <w:r w:rsidR="00546229" w:rsidRPr="001E0D35">
        <w:rPr>
          <w:rFonts w:ascii="PT Astra Serif" w:hAnsi="PT Astra Serif"/>
          <w:sz w:val="28"/>
          <w:szCs w:val="28"/>
        </w:rPr>
        <w:t xml:space="preserve">кт капитального строительства. </w:t>
      </w:r>
    </w:p>
    <w:p w14:paraId="23C393C3" w14:textId="2D596C5E" w:rsidR="009C069D" w:rsidRPr="001E0D35" w:rsidRDefault="00546229"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4 </w:t>
      </w:r>
      <w:r w:rsidR="009C069D" w:rsidRPr="001E0D35">
        <w:rPr>
          <w:rFonts w:ascii="PT Astra Serif" w:hAnsi="PT Astra Serif"/>
          <w:sz w:val="28"/>
          <w:szCs w:val="28"/>
        </w:rPr>
        <w:t>Может изменяться при необходимости.</w:t>
      </w:r>
    </w:p>
    <w:p w14:paraId="21085784" w14:textId="2517353A" w:rsidR="009C069D" w:rsidRPr="001E0D35" w:rsidRDefault="00546229" w:rsidP="0015040E">
      <w:pPr>
        <w:pStyle w:val="ab"/>
        <w:ind w:firstLine="709"/>
        <w:contextualSpacing/>
        <w:jc w:val="both"/>
        <w:rPr>
          <w:rFonts w:ascii="PT Astra Serif" w:hAnsi="PT Astra Serif" w:cs="Times New Roman"/>
          <w:sz w:val="28"/>
          <w:szCs w:val="28"/>
        </w:rPr>
      </w:pPr>
      <w:r w:rsidRPr="001E0D35">
        <w:rPr>
          <w:rStyle w:val="ad"/>
          <w:rFonts w:ascii="PT Astra Serif" w:hAnsi="PT Astra Serif" w:cs="Times New Roman"/>
          <w:sz w:val="28"/>
          <w:szCs w:val="28"/>
        </w:rPr>
        <w:t>5</w:t>
      </w:r>
      <w:r w:rsidR="009C069D" w:rsidRPr="001E0D35">
        <w:rPr>
          <w:rFonts w:ascii="PT Astra Serif" w:hAnsi="PT Astra Serif" w:cs="Times New Roman"/>
          <w:sz w:val="28"/>
          <w:szCs w:val="28"/>
        </w:rPr>
        <w:t xml:space="preserve"> Указывается при необходимости.</w:t>
      </w:r>
    </w:p>
    <w:p w14:paraId="581214DB" w14:textId="1E22BD04" w:rsidR="009C069D" w:rsidRPr="001E0D35" w:rsidRDefault="00546229" w:rsidP="0015040E">
      <w:pPr>
        <w:pStyle w:val="ab"/>
        <w:ind w:firstLine="709"/>
        <w:contextualSpacing/>
        <w:jc w:val="both"/>
        <w:rPr>
          <w:rFonts w:ascii="PT Astra Serif" w:hAnsi="PT Astra Serif"/>
          <w:sz w:val="28"/>
          <w:szCs w:val="28"/>
        </w:rPr>
      </w:pPr>
      <w:r w:rsidRPr="001E0D35">
        <w:rPr>
          <w:rStyle w:val="ad"/>
          <w:rFonts w:ascii="PT Astra Serif" w:hAnsi="PT Astra Serif"/>
          <w:sz w:val="28"/>
          <w:szCs w:val="28"/>
        </w:rPr>
        <w:t>6</w:t>
      </w:r>
      <w:r w:rsidR="009C069D" w:rsidRPr="001E0D35">
        <w:rPr>
          <w:rFonts w:ascii="PT Astra Serif" w:hAnsi="PT Astra Serif"/>
          <w:sz w:val="28"/>
          <w:szCs w:val="28"/>
        </w:rPr>
        <w:t xml:space="preserve"> Выбирается в соответствии с понятиями, указанными в статье 3 Закона </w:t>
      </w:r>
      <w:r w:rsidR="0015040E" w:rsidRPr="001E0D35">
        <w:rPr>
          <w:rFonts w:ascii="PT Astra Serif" w:hAnsi="PT Astra Serif"/>
          <w:sz w:val="28"/>
          <w:szCs w:val="28"/>
        </w:rPr>
        <w:br/>
      </w:r>
      <w:r w:rsidR="009C069D" w:rsidRPr="001E0D35">
        <w:rPr>
          <w:rFonts w:ascii="PT Astra Serif" w:hAnsi="PT Astra Serif"/>
          <w:sz w:val="28"/>
          <w:szCs w:val="28"/>
        </w:rPr>
        <w:t>№ 44-ФЗ.</w:t>
      </w:r>
    </w:p>
    <w:p w14:paraId="48B6EE59" w14:textId="35BA0358" w:rsidR="009C069D" w:rsidRPr="001E0D35" w:rsidRDefault="00546229" w:rsidP="0015040E">
      <w:pPr>
        <w:pStyle w:val="ab"/>
        <w:ind w:firstLine="709"/>
        <w:contextualSpacing/>
        <w:jc w:val="both"/>
        <w:rPr>
          <w:rFonts w:ascii="PT Astra Serif" w:hAnsi="PT Astra Serif" w:cs="Times New Roman"/>
          <w:sz w:val="28"/>
          <w:szCs w:val="28"/>
        </w:rPr>
      </w:pPr>
      <w:r w:rsidRPr="001E0D35">
        <w:rPr>
          <w:rStyle w:val="ad"/>
          <w:rFonts w:ascii="PT Astra Serif" w:hAnsi="PT Astra Serif" w:cs="Times New Roman"/>
          <w:sz w:val="28"/>
          <w:szCs w:val="28"/>
        </w:rPr>
        <w:t>7</w:t>
      </w:r>
      <w:r w:rsidR="009C069D" w:rsidRPr="001E0D35">
        <w:rPr>
          <w:rFonts w:ascii="PT Astra Serif" w:hAnsi="PT Astra Serif" w:cs="Times New Roman"/>
          <w:sz w:val="28"/>
          <w:szCs w:val="28"/>
        </w:rPr>
        <w:t xml:space="preserve"> Указывается протокол, в соответствии с которым был определен подрядчик, с которым заключается контракт, а в случае осуществления закупки у единственного подрядчика указывается основание в соответствии с Законом </w:t>
      </w:r>
      <w:r w:rsidR="0015040E" w:rsidRPr="001E0D35">
        <w:rPr>
          <w:rFonts w:ascii="PT Astra Serif" w:hAnsi="PT Astra Serif" w:cs="Times New Roman"/>
          <w:sz w:val="28"/>
          <w:szCs w:val="28"/>
        </w:rPr>
        <w:br/>
      </w:r>
      <w:r w:rsidR="009C069D" w:rsidRPr="001E0D35">
        <w:rPr>
          <w:rFonts w:ascii="PT Astra Serif" w:hAnsi="PT Astra Serif" w:cs="Times New Roman"/>
          <w:sz w:val="28"/>
          <w:szCs w:val="28"/>
        </w:rPr>
        <w:t>№ 44-ФЗ.</w:t>
      </w:r>
    </w:p>
    <w:p w14:paraId="2CE2AF8A" w14:textId="54770D8B" w:rsidR="009C069D" w:rsidRPr="001E0D35" w:rsidRDefault="00546229" w:rsidP="0015040E">
      <w:pPr>
        <w:pStyle w:val="ab"/>
        <w:ind w:firstLine="709"/>
        <w:contextualSpacing/>
        <w:jc w:val="both"/>
        <w:rPr>
          <w:rFonts w:ascii="PT Astra Serif" w:hAnsi="PT Astra Serif"/>
          <w:sz w:val="28"/>
          <w:szCs w:val="28"/>
        </w:rPr>
      </w:pPr>
      <w:r w:rsidRPr="001E0D35">
        <w:rPr>
          <w:rStyle w:val="ad"/>
          <w:rFonts w:ascii="PT Astra Serif" w:hAnsi="PT Astra Serif"/>
          <w:sz w:val="28"/>
          <w:szCs w:val="28"/>
        </w:rPr>
        <w:t>8</w:t>
      </w:r>
      <w:r w:rsidR="009C069D" w:rsidRPr="001E0D35">
        <w:rPr>
          <w:rFonts w:ascii="PT Astra Serif" w:hAnsi="PT Astra Serif"/>
          <w:sz w:val="28"/>
          <w:szCs w:val="28"/>
        </w:rPr>
        <w:t xml:space="preserve"> В случае, если Правительством Российской Федерации в соответствии с частью 1 статьи 111 Закона №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0F75077E" w14:textId="77777777" w:rsidR="009C069D" w:rsidRPr="001E0D35" w:rsidRDefault="009C069D" w:rsidP="0015040E">
      <w:pPr>
        <w:pStyle w:val="ab"/>
        <w:ind w:firstLine="709"/>
        <w:contextualSpacing/>
        <w:jc w:val="both"/>
        <w:rPr>
          <w:rFonts w:ascii="PT Astra Serif" w:hAnsi="PT Astra Serif"/>
          <w:sz w:val="28"/>
          <w:szCs w:val="28"/>
        </w:rPr>
      </w:pPr>
      <w:r w:rsidRPr="001E0D35">
        <w:rPr>
          <w:rFonts w:ascii="PT Astra Serif" w:hAnsi="PT Astra Serif"/>
          <w:sz w:val="28"/>
          <w:szCs w:val="28"/>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p w14:paraId="17AD35C2" w14:textId="77777777" w:rsidR="009C069D" w:rsidRPr="001E0D35" w:rsidRDefault="009C069D" w:rsidP="0015040E">
      <w:pPr>
        <w:pStyle w:val="ab"/>
        <w:ind w:firstLine="709"/>
        <w:contextualSpacing/>
        <w:jc w:val="both"/>
        <w:rPr>
          <w:rFonts w:ascii="PT Astra Serif" w:hAnsi="PT Astra Serif"/>
          <w:sz w:val="28"/>
          <w:szCs w:val="28"/>
        </w:rPr>
      </w:pPr>
      <w:r w:rsidRPr="001E0D35">
        <w:rPr>
          <w:rFonts w:ascii="PT Astra Serif" w:hAnsi="PT Astra Serif"/>
          <w:sz w:val="28"/>
          <w:szCs w:val="28"/>
        </w:rPr>
        <w:t>В случае осуществления банковского сопровождения контракта проект контракта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p w14:paraId="6AF403CE" w14:textId="525654CB" w:rsidR="009C069D" w:rsidRPr="001E0D35" w:rsidRDefault="00546229" w:rsidP="0015040E">
      <w:pPr>
        <w:pStyle w:val="ab"/>
        <w:ind w:firstLine="709"/>
        <w:contextualSpacing/>
        <w:jc w:val="both"/>
        <w:rPr>
          <w:rFonts w:ascii="PT Astra Serif" w:hAnsi="PT Astra Serif" w:cs="Times New Roman"/>
          <w:sz w:val="28"/>
          <w:szCs w:val="28"/>
        </w:rPr>
      </w:pPr>
      <w:r w:rsidRPr="001E0D35">
        <w:rPr>
          <w:rStyle w:val="ad"/>
          <w:rFonts w:ascii="PT Astra Serif" w:hAnsi="PT Astra Serif" w:cs="Times New Roman"/>
          <w:sz w:val="28"/>
          <w:szCs w:val="28"/>
        </w:rPr>
        <w:t>9</w:t>
      </w:r>
      <w:r w:rsidR="009C069D" w:rsidRPr="001E0D35">
        <w:rPr>
          <w:rFonts w:ascii="PT Astra Serif" w:hAnsi="PT Astra Serif" w:cs="Times New Roman"/>
          <w:sz w:val="28"/>
          <w:szCs w:val="28"/>
        </w:rPr>
        <w:t xml:space="preserve"> Указывается объект капитального строительства.</w:t>
      </w:r>
    </w:p>
    <w:p w14:paraId="2E42D5BF" w14:textId="3ADEC77D" w:rsidR="009C069D" w:rsidRPr="001E0D35" w:rsidRDefault="00546229" w:rsidP="0015040E">
      <w:pPr>
        <w:pStyle w:val="ab"/>
        <w:ind w:firstLine="709"/>
        <w:rPr>
          <w:rFonts w:ascii="PT Astra Serif" w:hAnsi="PT Astra Serif" w:cs="Times New Roman"/>
          <w:sz w:val="28"/>
          <w:szCs w:val="28"/>
        </w:rPr>
      </w:pPr>
      <w:r w:rsidRPr="001E0D35">
        <w:rPr>
          <w:rStyle w:val="ad"/>
          <w:rFonts w:ascii="PT Astra Serif" w:hAnsi="PT Astra Serif" w:cs="Times New Roman"/>
          <w:sz w:val="28"/>
          <w:szCs w:val="28"/>
        </w:rPr>
        <w:t>1</w:t>
      </w:r>
      <w:r w:rsidRPr="001E0D35">
        <w:rPr>
          <w:rFonts w:ascii="PT Astra Serif" w:hAnsi="PT Astra Serif" w:cs="Times New Roman"/>
          <w:sz w:val="28"/>
          <w:szCs w:val="28"/>
          <w:vertAlign w:val="superscript"/>
        </w:rPr>
        <w:t>0</w:t>
      </w:r>
      <w:r w:rsidR="009C069D" w:rsidRPr="001E0D35">
        <w:rPr>
          <w:rFonts w:ascii="PT Astra Serif" w:hAnsi="PT Astra Serif" w:cs="Times New Roman"/>
          <w:sz w:val="28"/>
          <w:szCs w:val="28"/>
        </w:rPr>
        <w:t xml:space="preserve"> Здесь и далее условие может изменяться.</w:t>
      </w:r>
    </w:p>
    <w:p w14:paraId="550EC70B" w14:textId="764F6F0D" w:rsidR="009C069D" w:rsidRPr="001E0D35" w:rsidRDefault="00546229" w:rsidP="0015040E">
      <w:pPr>
        <w:ind w:firstLine="709"/>
        <w:contextualSpacing/>
        <w:jc w:val="both"/>
        <w:rPr>
          <w:rFonts w:ascii="PT Astra Serif" w:hAnsi="PT Astra Serif"/>
          <w:sz w:val="28"/>
          <w:szCs w:val="28"/>
        </w:rPr>
      </w:pPr>
      <w:r w:rsidRPr="001E0D35">
        <w:rPr>
          <w:rStyle w:val="ad"/>
          <w:rFonts w:ascii="PT Astra Serif" w:hAnsi="PT Astra Serif"/>
          <w:sz w:val="28"/>
          <w:szCs w:val="28"/>
        </w:rPr>
        <w:t>1</w:t>
      </w:r>
      <w:r w:rsidRPr="001E0D35">
        <w:rPr>
          <w:rFonts w:ascii="PT Astra Serif" w:hAnsi="PT Astra Serif"/>
          <w:sz w:val="28"/>
          <w:szCs w:val="28"/>
          <w:vertAlign w:val="superscript"/>
        </w:rPr>
        <w:t>1</w:t>
      </w:r>
      <w:r w:rsidR="009C069D" w:rsidRPr="001E0D35">
        <w:rPr>
          <w:rFonts w:ascii="PT Astra Serif" w:hAnsi="PT Astra Serif"/>
          <w:sz w:val="28"/>
          <w:szCs w:val="28"/>
        </w:rPr>
        <w:t xml:space="preserve"> Пункт включается в проект контракта при наличии в извещении об осуществлении закупки требования к подрядчику, </w:t>
      </w:r>
      <w:r w:rsidR="009C069D" w:rsidRPr="001E0D35">
        <w:rPr>
          <w:rFonts w:ascii="PT Astra Serif" w:hAnsi="PT Astra Serif"/>
          <w:bCs/>
          <w:sz w:val="28"/>
          <w:szCs w:val="28"/>
        </w:rPr>
        <w:t xml:space="preserve">не являющемуся субъектом малого предпринимательства или социально ориентированной некоммерческой организацией, </w:t>
      </w:r>
      <w:r w:rsidR="009C069D" w:rsidRPr="001E0D35">
        <w:rPr>
          <w:rFonts w:ascii="PT Astra Serif" w:hAnsi="PT Astra Serif"/>
          <w:sz w:val="28"/>
          <w:szCs w:val="28"/>
        </w:rPr>
        <w:t xml:space="preserve">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1E0D35" w:rsidRPr="001E0D35">
        <w:rPr>
          <w:rFonts w:ascii="PT Astra Serif" w:hAnsi="PT Astra Serif"/>
          <w:sz w:val="28"/>
          <w:szCs w:val="28"/>
        </w:rPr>
        <w:br/>
      </w:r>
      <w:r w:rsidR="009C069D" w:rsidRPr="001E0D35">
        <w:rPr>
          <w:rFonts w:ascii="PT Astra Serif" w:hAnsi="PT Astra Serif"/>
          <w:sz w:val="28"/>
          <w:szCs w:val="28"/>
        </w:rPr>
        <w:t>№ 44-ФЗ).</w:t>
      </w:r>
    </w:p>
    <w:p w14:paraId="32F6D5DA" w14:textId="77777777" w:rsidR="009C069D" w:rsidRPr="001E0D35" w:rsidRDefault="009C069D" w:rsidP="0015040E">
      <w:pPr>
        <w:ind w:firstLine="709"/>
        <w:contextualSpacing/>
        <w:jc w:val="both"/>
        <w:rPr>
          <w:rFonts w:ascii="PT Astra Serif" w:hAnsi="PT Astra Serif"/>
          <w:sz w:val="28"/>
          <w:szCs w:val="28"/>
        </w:rPr>
      </w:pPr>
      <w:r w:rsidRPr="001E0D35">
        <w:rPr>
          <w:rFonts w:ascii="PT Astra Serif" w:hAnsi="PT Astra Serif"/>
          <w:sz w:val="28"/>
          <w:szCs w:val="28"/>
        </w:rPr>
        <w:lastRenderedPageBreak/>
        <w:t>При этом объем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 1466).</w:t>
      </w:r>
    </w:p>
    <w:p w14:paraId="4276D267" w14:textId="77777777" w:rsidR="009C069D" w:rsidRPr="001E0D35" w:rsidRDefault="009C069D" w:rsidP="0015040E">
      <w:pPr>
        <w:ind w:firstLine="709"/>
        <w:contextualSpacing/>
        <w:jc w:val="both"/>
        <w:rPr>
          <w:rFonts w:ascii="PT Astra Serif" w:hAnsi="PT Astra Serif"/>
          <w:bCs/>
          <w:sz w:val="28"/>
          <w:szCs w:val="28"/>
        </w:rPr>
      </w:pPr>
      <w:r w:rsidRPr="001E0D35">
        <w:rPr>
          <w:rFonts w:ascii="PT Astra Serif" w:hAnsi="PT Astra Serif"/>
          <w:bCs/>
          <w:sz w:val="28"/>
          <w:szCs w:val="28"/>
        </w:rPr>
        <w:t>Здесь и далее условия, предусмотренные Постановлением № 1466, не применяются в случае, если контракт заключается с подрядчиком, являющимся субъектом малого предпринимательства или социально ориентированной некоммерческой организацией.</w:t>
      </w:r>
    </w:p>
    <w:p w14:paraId="63729AD3" w14:textId="305EA511" w:rsidR="009C069D" w:rsidRPr="001E0D35" w:rsidRDefault="00546229"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12 </w:t>
      </w:r>
      <w:r w:rsidR="009C069D" w:rsidRPr="001E0D35">
        <w:rPr>
          <w:rFonts w:ascii="PT Astra Serif" w:hAnsi="PT Astra Serif"/>
          <w:sz w:val="28"/>
          <w:szCs w:val="28"/>
        </w:rPr>
        <w:t>Раздел изменяется в случае, если процедура проводилась на право заключения контракта в порядке, предусмотренном Законом № 44-ФЗ.</w:t>
      </w:r>
    </w:p>
    <w:p w14:paraId="3EAA6F96" w14:textId="60643298" w:rsidR="009C069D" w:rsidRPr="001E0D35" w:rsidRDefault="00546229"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13 </w:t>
      </w:r>
      <w:r w:rsidR="009C069D" w:rsidRPr="001E0D35">
        <w:rPr>
          <w:rFonts w:ascii="PT Astra Serif" w:hAnsi="PT Astra Serif"/>
          <w:sz w:val="28"/>
          <w:szCs w:val="28"/>
        </w:rPr>
        <w:t>В случае, если контрактом предусмотрены отдельные этапы его исполнения, пункт необходимо дополнить ценой каждого этапа, которая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 (часть 2 статьи 34 Закона № 44-ФЗ).</w:t>
      </w:r>
    </w:p>
    <w:p w14:paraId="2B87ACA7" w14:textId="064189EA"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14 </w:t>
      </w:r>
      <w:r w:rsidR="009C069D" w:rsidRPr="001E0D35">
        <w:rPr>
          <w:rFonts w:ascii="PT Astra Serif" w:eastAsia="PT Astra Serif" w:hAnsi="PT Astra Serif" w:cs="PT Astra Serif"/>
          <w:sz w:val="28"/>
          <w:szCs w:val="28"/>
        </w:rPr>
        <w:t>Срок оплаты заказчиком выполненных работ (их результата), отдельного этапа исполнения контракта должен составлять не более пятнадцати рабочих дней с даты подписания заказчиком документа о приемке, предусмотренного частью 7 статьи 94 Закона № 44-ФЗ (далее – документ о приемке), за исключением случая, если иной срок оплаты установлен законодательством Российской Федерации, а также случаев оформления документа о приемке без использования единой информационной системе в сфере закупок (далее – ЕИС), заключения контракта по результатам определения подрядчика в соответствии с пунктом 1 части 1 статьи 30 Закона № 44-ФЗ, при которых срок оплаты должен составлять не более десяти рабочих дней с даты подписания заказчиком документа о приемке, а с 1 июля 2022 года – не более семи рабочих дней с даты подписания заказчиком документа о приемке, за исключением случая, если иной срок оплаты установлен законодательством Российской Федерации, случаев оформления документа о приемке без использования ЕИС, расчетов по контракту, в том числе в части выплаты аванса, подлежащих казначейскому сопровождению, при которых срок оплаты должен составлять не более десяти рабочих дней с даты подписания заказчиком документа о приемке,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14:paraId="0EF7505F" w14:textId="13E93A35"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15 </w:t>
      </w:r>
      <w:r w:rsidR="009C069D" w:rsidRPr="001E0D35">
        <w:rPr>
          <w:rFonts w:ascii="PT Astra Serif" w:eastAsia="PT Astra Serif" w:hAnsi="PT Astra Serif" w:cs="PT Astra Serif"/>
          <w:sz w:val="28"/>
          <w:szCs w:val="28"/>
        </w:rPr>
        <w:t>Если контракт содержит график оплаты выполненных по контракту работ.</w:t>
      </w:r>
    </w:p>
    <w:p w14:paraId="40D30DD9" w14:textId="1A0DB451" w:rsidR="009C069D" w:rsidRPr="001E0D35" w:rsidRDefault="00240F57" w:rsidP="0015040E">
      <w:pPr>
        <w:ind w:firstLine="709"/>
        <w:jc w:val="both"/>
        <w:rPr>
          <w:rFonts w:ascii="PT Astra Serif" w:eastAsia="PT Astra Serif" w:hAnsi="PT Astra Serif" w:cs="PT Astra Serif"/>
          <w:sz w:val="28"/>
          <w:szCs w:val="28"/>
        </w:rPr>
      </w:pPr>
      <w:r w:rsidRPr="001E0D35">
        <w:rPr>
          <w:rFonts w:ascii="PT Astra Serif" w:hAnsi="PT Astra Serif"/>
          <w:sz w:val="28"/>
          <w:szCs w:val="28"/>
          <w:vertAlign w:val="superscript"/>
        </w:rPr>
        <w:t xml:space="preserve">16 </w:t>
      </w:r>
      <w:r w:rsidR="009C069D" w:rsidRPr="001E0D35">
        <w:rPr>
          <w:rFonts w:ascii="PT Astra Serif" w:hAnsi="PT Astra Serif"/>
          <w:sz w:val="28"/>
          <w:szCs w:val="28"/>
        </w:rPr>
        <w:t>Указывается в соответствующем падеже в случае исполнения контракта отдельными этапами (далее обозначено символом «*»).</w:t>
      </w:r>
    </w:p>
    <w:p w14:paraId="7BC726A7" w14:textId="77777777" w:rsidR="009C069D" w:rsidRPr="001E0D35" w:rsidRDefault="009C069D" w:rsidP="0015040E">
      <w:pPr>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rPr>
        <w:t>Условие о поэтапной оплате выполненных подрядчиком работ исходя из объема таких работ и цены Контракта является обязательным для включения в контракт (часть 5 статьи 110</w:t>
      </w:r>
      <w:r w:rsidRPr="001E0D35">
        <w:rPr>
          <w:rFonts w:ascii="PT Astra Serif" w:eastAsia="PT Astra Serif" w:hAnsi="PT Astra Serif" w:cs="PT Astra Serif"/>
          <w:sz w:val="28"/>
          <w:szCs w:val="28"/>
          <w:vertAlign w:val="superscript"/>
        </w:rPr>
        <w:t>2</w:t>
      </w:r>
      <w:r w:rsidRPr="001E0D35">
        <w:rPr>
          <w:rFonts w:ascii="PT Astra Serif" w:eastAsia="PT Astra Serif" w:hAnsi="PT Astra Serif" w:cs="PT Astra Serif"/>
          <w:sz w:val="28"/>
          <w:szCs w:val="28"/>
        </w:rPr>
        <w:t xml:space="preserve"> Закона № 44-ФЗ).</w:t>
      </w:r>
    </w:p>
    <w:p w14:paraId="2222D94B" w14:textId="01210749"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17 </w:t>
      </w:r>
      <w:r w:rsidR="009C069D" w:rsidRPr="001E0D35">
        <w:rPr>
          <w:rFonts w:ascii="PT Astra Serif" w:eastAsia="PT Astra Serif" w:hAnsi="PT Astra Serif" w:cs="PT Astra Serif"/>
          <w:sz w:val="28"/>
          <w:szCs w:val="28"/>
        </w:rPr>
        <w:t>Может изменяться при необходимости.</w:t>
      </w:r>
    </w:p>
    <w:p w14:paraId="2DF6D934" w14:textId="7EF5C835" w:rsidR="009C069D" w:rsidRPr="001E0D35" w:rsidRDefault="00240F57" w:rsidP="0015040E">
      <w:pPr>
        <w:tabs>
          <w:tab w:val="left" w:pos="284"/>
        </w:tabs>
        <w:ind w:firstLine="709"/>
        <w:contextualSpacing/>
        <w:jc w:val="both"/>
        <w:rPr>
          <w:rFonts w:ascii="PT Astra Serif" w:hAnsi="PT Astra Serif"/>
          <w:sz w:val="28"/>
          <w:szCs w:val="28"/>
        </w:rPr>
      </w:pPr>
      <w:r w:rsidRPr="001E0D35">
        <w:rPr>
          <w:rFonts w:ascii="PT Astra Serif" w:hAnsi="PT Astra Serif"/>
          <w:sz w:val="28"/>
          <w:szCs w:val="28"/>
          <w:vertAlign w:val="superscript"/>
        </w:rPr>
        <w:lastRenderedPageBreak/>
        <w:t xml:space="preserve">18 </w:t>
      </w:r>
      <w:r w:rsidR="009C069D" w:rsidRPr="001E0D35">
        <w:rPr>
          <w:rFonts w:ascii="PT Astra Serif" w:hAnsi="PT Astra Serif"/>
          <w:sz w:val="28"/>
          <w:szCs w:val="28"/>
        </w:rPr>
        <w:t xml:space="preserve">Пункт может предусматривать условие об авансовых платежах в соответствии с бюджетным законодательством Российской Федерации. В случае установления условия об авансовых платежах проект контракта необходимо дополнить условием о недопущении выплаты авансового платежа при исполнении контракта, заключенного с подрядчиком, указанным в части 1 или 2 статьи 37 Закона № 44-ФЗ (часть 13 статьи 37 Закона № 44-ФЗ). </w:t>
      </w:r>
    </w:p>
    <w:p w14:paraId="71F77A40" w14:textId="77777777" w:rsidR="009C069D" w:rsidRPr="001E0D35" w:rsidRDefault="009C069D"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rPr>
        <w:t>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r w:rsidRPr="001E0D35">
        <w:rPr>
          <w:rFonts w:ascii="PT Astra Serif" w:hAnsi="PT Astra Serif"/>
          <w:sz w:val="28"/>
          <w:szCs w:val="28"/>
        </w:rPr>
        <w:t xml:space="preserve"> </w:t>
      </w:r>
    </w:p>
    <w:p w14:paraId="3E19EBB3" w14:textId="49F89AC5" w:rsidR="009C069D" w:rsidRPr="001E0D35" w:rsidRDefault="00240F57" w:rsidP="0015040E">
      <w:pPr>
        <w:pStyle w:val="-0"/>
        <w:numPr>
          <w:ilvl w:val="0"/>
          <w:numId w:val="0"/>
        </w:numPr>
        <w:ind w:firstLine="709"/>
        <w:rPr>
          <w:rFonts w:ascii="PT Astra Serif" w:hAnsi="PT Astra Serif"/>
          <w:sz w:val="28"/>
          <w:szCs w:val="28"/>
        </w:rPr>
      </w:pPr>
      <w:r w:rsidRPr="001E0D35">
        <w:rPr>
          <w:rStyle w:val="ad"/>
          <w:rFonts w:ascii="PT Astra Serif" w:hAnsi="PT Astra Serif"/>
          <w:sz w:val="28"/>
          <w:szCs w:val="28"/>
        </w:rPr>
        <w:t>1</w:t>
      </w:r>
      <w:r w:rsidRPr="001E0D35">
        <w:rPr>
          <w:rFonts w:ascii="PT Astra Serif" w:hAnsi="PT Astra Serif"/>
          <w:sz w:val="28"/>
          <w:szCs w:val="28"/>
          <w:vertAlign w:val="superscript"/>
        </w:rPr>
        <w:t>9</w:t>
      </w:r>
      <w:r w:rsidR="009C069D" w:rsidRPr="001E0D35">
        <w:rPr>
          <w:rFonts w:ascii="PT Astra Serif" w:hAnsi="PT Astra Serif"/>
          <w:sz w:val="28"/>
          <w:szCs w:val="28"/>
        </w:rPr>
        <w:t xml:space="preserve"> При наличии отдельных этапов исполнения контракта включается условие об этапах исполнения контракта с указанием объема работ, места выполнения работ, сроков выполнения работ в отношении каждого этапа.</w:t>
      </w:r>
    </w:p>
    <w:p w14:paraId="03741503" w14:textId="77777777" w:rsidR="009C069D" w:rsidRPr="001E0D35" w:rsidRDefault="009C069D" w:rsidP="0015040E">
      <w:pPr>
        <w:pStyle w:val="-0"/>
        <w:numPr>
          <w:ilvl w:val="0"/>
          <w:numId w:val="0"/>
        </w:numPr>
        <w:ind w:firstLine="709"/>
        <w:rPr>
          <w:rFonts w:ascii="PT Astra Serif" w:hAnsi="PT Astra Serif"/>
          <w:sz w:val="28"/>
          <w:szCs w:val="28"/>
        </w:rPr>
      </w:pPr>
      <w:r w:rsidRPr="001E0D35">
        <w:rPr>
          <w:rFonts w:ascii="PT Astra Serif" w:hAnsi="PT Astra Serif"/>
          <w:sz w:val="28"/>
          <w:szCs w:val="28"/>
        </w:rPr>
        <w:t>При отсутствии этапов исполнения контракта рекомендуется предусматривать в проекте контракта условие: «Отдельные этапы исполнения Контракта не предусмотрены».</w:t>
      </w:r>
    </w:p>
    <w:p w14:paraId="1756C58C" w14:textId="360E9509" w:rsidR="009C069D" w:rsidRPr="001E0D35" w:rsidRDefault="00240F57" w:rsidP="0015040E">
      <w:pPr>
        <w:pStyle w:val="-0"/>
        <w:numPr>
          <w:ilvl w:val="0"/>
          <w:numId w:val="0"/>
        </w:numPr>
        <w:ind w:firstLine="709"/>
        <w:rPr>
          <w:rFonts w:ascii="PT Astra Serif" w:hAnsi="PT Astra Serif"/>
          <w:sz w:val="28"/>
          <w:szCs w:val="28"/>
        </w:rPr>
      </w:pPr>
      <w:r w:rsidRPr="001E0D35">
        <w:rPr>
          <w:rFonts w:ascii="PT Astra Serif" w:hAnsi="PT Astra Serif"/>
          <w:sz w:val="28"/>
          <w:szCs w:val="28"/>
          <w:vertAlign w:val="superscript"/>
        </w:rPr>
        <w:t xml:space="preserve">20 </w:t>
      </w:r>
      <w:r w:rsidR="009C069D" w:rsidRPr="001E0D35">
        <w:rPr>
          <w:rFonts w:ascii="PT Astra Serif" w:hAnsi="PT Astra Serif"/>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001E0D35" w:rsidRPr="001E0D35">
        <w:rPr>
          <w:rFonts w:ascii="PT Astra Serif" w:hAnsi="PT Astra Serif"/>
          <w:sz w:val="28"/>
          <w:szCs w:val="28"/>
        </w:rPr>
        <w:br/>
      </w:r>
      <w:r w:rsidR="009C069D" w:rsidRPr="001E0D35">
        <w:rPr>
          <w:rFonts w:ascii="PT Astra Serif" w:hAnsi="PT Astra Serif"/>
          <w:sz w:val="28"/>
          <w:szCs w:val="28"/>
        </w:rPr>
        <w:t>№ 44-ФЗ).</w:t>
      </w:r>
    </w:p>
    <w:p w14:paraId="76E53AD6" w14:textId="6100B586" w:rsidR="009C069D" w:rsidRPr="001E0D35" w:rsidRDefault="00240F57" w:rsidP="0015040E">
      <w:pPr>
        <w:pStyle w:val="-0"/>
        <w:numPr>
          <w:ilvl w:val="0"/>
          <w:numId w:val="0"/>
        </w:numPr>
        <w:ind w:firstLine="709"/>
        <w:rPr>
          <w:rFonts w:ascii="PT Astra Serif" w:hAnsi="PT Astra Serif"/>
          <w:sz w:val="28"/>
          <w:szCs w:val="28"/>
        </w:rPr>
      </w:pPr>
      <w:r w:rsidRPr="001E0D35">
        <w:rPr>
          <w:rFonts w:ascii="PT Astra Serif" w:hAnsi="PT Astra Serif"/>
          <w:sz w:val="28"/>
          <w:szCs w:val="28"/>
          <w:vertAlign w:val="superscript"/>
        </w:rPr>
        <w:t xml:space="preserve">21 </w:t>
      </w:r>
      <w:r w:rsidR="009C069D" w:rsidRPr="001E0D35">
        <w:rPr>
          <w:rFonts w:ascii="PT Astra Serif" w:hAnsi="PT Astra Serif"/>
          <w:sz w:val="28"/>
          <w:szCs w:val="28"/>
        </w:rPr>
        <w:t>Условие может изменяться при необходимости.</w:t>
      </w:r>
    </w:p>
    <w:p w14:paraId="530F1FAC" w14:textId="17014BCE" w:rsidR="009C069D" w:rsidRPr="001E0D35" w:rsidRDefault="00240F57" w:rsidP="0015040E">
      <w:pPr>
        <w:pStyle w:val="-0"/>
        <w:numPr>
          <w:ilvl w:val="0"/>
          <w:numId w:val="0"/>
        </w:numPr>
        <w:ind w:firstLine="709"/>
        <w:rPr>
          <w:rFonts w:ascii="PT Astra Serif" w:hAnsi="PT Astra Serif"/>
          <w:sz w:val="28"/>
          <w:szCs w:val="28"/>
        </w:rPr>
      </w:pPr>
      <w:r w:rsidRPr="001E0D35">
        <w:rPr>
          <w:rFonts w:ascii="PT Astra Serif" w:hAnsi="PT Astra Serif"/>
          <w:sz w:val="28"/>
          <w:szCs w:val="28"/>
          <w:vertAlign w:val="superscript"/>
        </w:rPr>
        <w:t xml:space="preserve">22 </w:t>
      </w:r>
      <w:r w:rsidR="009C069D" w:rsidRPr="001E0D35">
        <w:rPr>
          <w:rFonts w:ascii="PT Astra Serif" w:hAnsi="PT Astra Serif"/>
          <w:sz w:val="28"/>
          <w:szCs w:val="28"/>
        </w:rPr>
        <w:t>Раздел изменяется в случае, если обеспечение необходимыми для выполнения работ материалами, изделиями, конструкциями и оборудованием осуществляется заказчиком.</w:t>
      </w:r>
    </w:p>
    <w:p w14:paraId="063EF41C" w14:textId="77777777" w:rsidR="009C069D" w:rsidRPr="001E0D35" w:rsidRDefault="009C069D" w:rsidP="0015040E">
      <w:pPr>
        <w:pStyle w:val="ab"/>
        <w:ind w:firstLine="709"/>
        <w:jc w:val="both"/>
        <w:rPr>
          <w:rFonts w:ascii="PT Astra Serif" w:hAnsi="PT Astra Serif"/>
          <w:sz w:val="28"/>
          <w:szCs w:val="28"/>
        </w:rPr>
      </w:pPr>
      <w:r w:rsidRPr="001E0D35">
        <w:rPr>
          <w:rFonts w:ascii="PT Astra Serif" w:hAnsi="PT Astra Serif"/>
          <w:sz w:val="28"/>
          <w:szCs w:val="28"/>
        </w:rPr>
        <w:t>В случае, если в рамках исполнения контракта предусматривается поставка товаров, раздел дополняется необходимыми условиями о поставке товара.</w:t>
      </w:r>
    </w:p>
    <w:p w14:paraId="38279BDB" w14:textId="687856CE" w:rsidR="009C069D" w:rsidRPr="001E0D35" w:rsidRDefault="00240F57" w:rsidP="0015040E">
      <w:pPr>
        <w:pStyle w:val="ab"/>
        <w:ind w:firstLine="709"/>
        <w:jc w:val="both"/>
        <w:rPr>
          <w:rFonts w:ascii="PT Astra Serif" w:hAnsi="PT Astra Serif"/>
          <w:sz w:val="28"/>
          <w:szCs w:val="28"/>
        </w:rPr>
      </w:pPr>
      <w:r w:rsidRPr="001E0D35">
        <w:rPr>
          <w:rFonts w:ascii="PT Astra Serif" w:hAnsi="PT Astra Serif"/>
          <w:sz w:val="28"/>
          <w:szCs w:val="28"/>
          <w:vertAlign w:val="superscript"/>
        </w:rPr>
        <w:t xml:space="preserve">23 </w:t>
      </w:r>
      <w:r w:rsidR="009C069D" w:rsidRPr="001E0D35">
        <w:rPr>
          <w:rFonts w:ascii="PT Astra Serif" w:hAnsi="PT Astra Serif"/>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001E0D35" w:rsidRPr="001E0D35">
        <w:rPr>
          <w:rFonts w:ascii="PT Astra Serif" w:hAnsi="PT Astra Serif"/>
          <w:sz w:val="28"/>
          <w:szCs w:val="28"/>
        </w:rPr>
        <w:br/>
      </w:r>
      <w:r w:rsidR="009C069D" w:rsidRPr="001E0D35">
        <w:rPr>
          <w:rFonts w:ascii="PT Astra Serif" w:hAnsi="PT Astra Serif"/>
          <w:sz w:val="28"/>
          <w:szCs w:val="28"/>
        </w:rPr>
        <w:t>№ 44-ФЗ).</w:t>
      </w:r>
    </w:p>
    <w:p w14:paraId="72636C2A" w14:textId="77777777" w:rsidR="00240F57" w:rsidRPr="001E0D35" w:rsidRDefault="00240F57" w:rsidP="0015040E">
      <w:pPr>
        <w:pStyle w:val="ab"/>
        <w:ind w:firstLine="709"/>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24 </w:t>
      </w:r>
      <w:r w:rsidR="009C069D" w:rsidRPr="001E0D35">
        <w:rPr>
          <w:rFonts w:ascii="PT Astra Serif" w:eastAsia="PT Astra Serif" w:hAnsi="PT Astra Serif" w:cs="PT Astra Serif"/>
          <w:sz w:val="28"/>
          <w:szCs w:val="28"/>
        </w:rPr>
        <w:t>Може</w:t>
      </w:r>
      <w:r w:rsidRPr="001E0D35">
        <w:rPr>
          <w:rFonts w:ascii="PT Astra Serif" w:eastAsia="PT Astra Serif" w:hAnsi="PT Astra Serif" w:cs="PT Astra Serif"/>
          <w:sz w:val="28"/>
          <w:szCs w:val="28"/>
        </w:rPr>
        <w:t>т изменяться при необходимости.</w:t>
      </w:r>
    </w:p>
    <w:p w14:paraId="3B2FB1A4" w14:textId="7B8F2C47" w:rsidR="009C069D" w:rsidRPr="001E0D35" w:rsidRDefault="00240F57" w:rsidP="0015040E">
      <w:pPr>
        <w:pStyle w:val="ab"/>
        <w:ind w:firstLine="709"/>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25 </w:t>
      </w:r>
      <w:r w:rsidR="009C069D" w:rsidRPr="001E0D35">
        <w:rPr>
          <w:rFonts w:ascii="PT Astra Serif" w:eastAsia="PT Astra Serif" w:hAnsi="PT Astra Serif" w:cs="PT Astra Serif"/>
          <w:sz w:val="28"/>
          <w:szCs w:val="28"/>
        </w:rPr>
        <w:t xml:space="preserve">Условие может изменяться, исключаться. </w:t>
      </w:r>
    </w:p>
    <w:p w14:paraId="2FBEBD1E" w14:textId="7FAFEDA7"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26 </w:t>
      </w:r>
      <w:r w:rsidR="009C069D" w:rsidRPr="001E0D35">
        <w:rPr>
          <w:rFonts w:ascii="PT Astra Serif" w:eastAsia="PT Astra Serif" w:hAnsi="PT Astra Serif" w:cs="PT Astra Serif"/>
          <w:sz w:val="28"/>
          <w:szCs w:val="28"/>
        </w:rPr>
        <w:t>Условие может изменяться при необходимости.</w:t>
      </w:r>
    </w:p>
    <w:p w14:paraId="4369E7E3" w14:textId="14021411"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27 </w:t>
      </w:r>
      <w:r w:rsidR="009C069D" w:rsidRPr="001E0D35">
        <w:rPr>
          <w:rFonts w:ascii="PT Astra Serif" w:eastAsia="PT Astra Serif" w:hAnsi="PT Astra Serif" w:cs="PT Astra Serif"/>
          <w:sz w:val="28"/>
          <w:szCs w:val="28"/>
        </w:rPr>
        <w:t>Пункт может быть изменен в соответствии с объектом закупки (предметом контракта).</w:t>
      </w:r>
    </w:p>
    <w:p w14:paraId="50F1CDF3" w14:textId="6BA70330" w:rsidR="009C069D" w:rsidRPr="001E0D35" w:rsidRDefault="00240F57" w:rsidP="0015040E">
      <w:pPr>
        <w:pStyle w:val="ab"/>
        <w:ind w:firstLine="709"/>
        <w:jc w:val="both"/>
        <w:rPr>
          <w:rFonts w:ascii="PT Astra Serif" w:hAnsi="PT Astra Serif"/>
          <w:sz w:val="28"/>
          <w:szCs w:val="28"/>
        </w:rPr>
      </w:pPr>
      <w:r w:rsidRPr="001E0D35">
        <w:rPr>
          <w:rFonts w:ascii="PT Astra Serif" w:hAnsi="PT Astra Serif"/>
          <w:sz w:val="28"/>
          <w:szCs w:val="28"/>
          <w:vertAlign w:val="superscript"/>
        </w:rPr>
        <w:t xml:space="preserve">28 </w:t>
      </w:r>
      <w:r w:rsidR="009C069D" w:rsidRPr="001E0D35">
        <w:rPr>
          <w:rFonts w:ascii="PT Astra Serif" w:hAnsi="PT Astra Serif"/>
          <w:sz w:val="28"/>
          <w:szCs w:val="28"/>
        </w:rPr>
        <w:t xml:space="preserve">Пункты </w:t>
      </w:r>
      <w:r w:rsidR="009C069D" w:rsidRPr="001E0D35">
        <w:rPr>
          <w:rFonts w:ascii="PT Astra Serif" w:eastAsia="PT Astra Serif" w:hAnsi="PT Astra Serif" w:cs="PT Astra Serif"/>
          <w:sz w:val="28"/>
          <w:szCs w:val="28"/>
        </w:rPr>
        <w:t xml:space="preserve">5.1.22-5.1.24 </w:t>
      </w:r>
      <w:r w:rsidR="009C069D" w:rsidRPr="001E0D35">
        <w:rPr>
          <w:rFonts w:ascii="PT Astra Serif" w:hAnsi="PT Astra Serif"/>
          <w:sz w:val="28"/>
          <w:szCs w:val="28"/>
        </w:rPr>
        <w:t xml:space="preserve">включаются в контракт при наличии в извещении об осуществлении закупки требования к подрядчику, </w:t>
      </w:r>
      <w:r w:rsidR="009C069D" w:rsidRPr="001E0D35">
        <w:rPr>
          <w:rFonts w:ascii="PT Astra Serif" w:hAnsi="PT Astra Serif"/>
          <w:bCs/>
          <w:sz w:val="28"/>
          <w:szCs w:val="28"/>
        </w:rPr>
        <w:t xml:space="preserve">не являющемуся субъектом малого предпринимательства или социально ориентированной некоммерческой организацией, </w:t>
      </w:r>
      <w:r w:rsidR="009C069D" w:rsidRPr="001E0D35">
        <w:rPr>
          <w:rFonts w:ascii="PT Astra Serif" w:hAnsi="PT Astra Serif"/>
          <w:sz w:val="28"/>
          <w:szCs w:val="28"/>
        </w:rPr>
        <w:t xml:space="preserve">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1E0D35" w:rsidRPr="001E0D35">
        <w:rPr>
          <w:rFonts w:ascii="PT Astra Serif" w:hAnsi="PT Astra Serif"/>
          <w:sz w:val="28"/>
          <w:szCs w:val="28"/>
        </w:rPr>
        <w:br/>
      </w:r>
      <w:r w:rsidR="009C069D" w:rsidRPr="001E0D35">
        <w:rPr>
          <w:rFonts w:ascii="PT Astra Serif" w:hAnsi="PT Astra Serif"/>
          <w:sz w:val="28"/>
          <w:szCs w:val="28"/>
        </w:rPr>
        <w:t>№ 44-ФЗ).</w:t>
      </w:r>
    </w:p>
    <w:p w14:paraId="6776BEFD" w14:textId="0A87B1AE" w:rsidR="009C069D" w:rsidRPr="001E0D35" w:rsidRDefault="00240F57" w:rsidP="0015040E">
      <w:pPr>
        <w:ind w:firstLine="709"/>
        <w:jc w:val="both"/>
        <w:rPr>
          <w:rFonts w:ascii="PT Astra Serif" w:hAnsi="PT Astra Serif"/>
          <w:sz w:val="28"/>
          <w:szCs w:val="28"/>
        </w:rPr>
      </w:pPr>
      <w:r w:rsidRPr="001E0D35">
        <w:rPr>
          <w:rFonts w:ascii="PT Astra Serif" w:hAnsi="PT Astra Serif"/>
          <w:sz w:val="28"/>
          <w:szCs w:val="28"/>
          <w:vertAlign w:val="superscript"/>
        </w:rPr>
        <w:t xml:space="preserve">29 </w:t>
      </w:r>
      <w:r w:rsidR="009C069D" w:rsidRPr="001E0D35">
        <w:rPr>
          <w:rFonts w:ascii="PT Astra Serif" w:hAnsi="PT Astra Serif"/>
          <w:sz w:val="28"/>
          <w:szCs w:val="28"/>
        </w:rPr>
        <w:t xml:space="preserve">Пункт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w:t>
      </w:r>
      <w:r w:rsidR="009C069D" w:rsidRPr="001E0D35">
        <w:rPr>
          <w:rFonts w:ascii="PT Astra Serif" w:hAnsi="PT Astra Serif"/>
          <w:sz w:val="28"/>
          <w:szCs w:val="28"/>
        </w:rPr>
        <w:lastRenderedPageBreak/>
        <w:t>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p>
    <w:p w14:paraId="5189D656" w14:textId="3E059403"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30 </w:t>
      </w:r>
      <w:r w:rsidR="009C069D" w:rsidRPr="001E0D35">
        <w:rPr>
          <w:rFonts w:ascii="PT Astra Serif" w:eastAsia="PT Astra Serif" w:hAnsi="PT Astra Serif" w:cs="PT Astra Serif"/>
          <w:sz w:val="28"/>
          <w:szCs w:val="28"/>
        </w:rPr>
        <w:t>Указывается конкретное значение, которое должно быть не менее 25 процентов цены контракта (постановление Правительства Российской Федерации от 15.05.2017 № 570 «Об установлении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государственному и (или) муниципальному контрактам, и о внесении изменений в 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РФ № 570).</w:t>
      </w:r>
    </w:p>
    <w:p w14:paraId="2FF086B2" w14:textId="2293C76C"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31 </w:t>
      </w:r>
      <w:r w:rsidR="009C069D" w:rsidRPr="001E0D35">
        <w:rPr>
          <w:rFonts w:ascii="PT Astra Serif" w:hAnsi="PT Astra Serif" w:cs="Times New Roman"/>
          <w:sz w:val="28"/>
          <w:szCs w:val="28"/>
        </w:rPr>
        <w:t>Пункт включается в проект контракта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проекта контракта (Постановление № 1466).</w:t>
      </w:r>
    </w:p>
    <w:p w14:paraId="396C3242" w14:textId="7AEA4555"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32 </w:t>
      </w:r>
      <w:r w:rsidR="009C069D" w:rsidRPr="001E0D35">
        <w:rPr>
          <w:rFonts w:ascii="PT Astra Serif" w:eastAsia="PT Astra Serif" w:hAnsi="PT Astra Serif" w:cs="PT Astra Serif"/>
          <w:sz w:val="28"/>
          <w:szCs w:val="28"/>
        </w:rPr>
        <w:t>Условие устанавливается в случаях, предусмотренных Градостроительным кодексом Российской Федерации.</w:t>
      </w:r>
    </w:p>
    <w:p w14:paraId="06D0CE6B" w14:textId="013226ED" w:rsidR="009C069D" w:rsidRPr="001E0D35" w:rsidRDefault="00240F57" w:rsidP="0015040E">
      <w:pPr>
        <w:pStyle w:val="ab"/>
        <w:ind w:firstLine="709"/>
        <w:jc w:val="both"/>
        <w:rPr>
          <w:rFonts w:ascii="PT Astra Serif" w:hAnsi="PT Astra Serif"/>
          <w:sz w:val="28"/>
          <w:szCs w:val="28"/>
        </w:rPr>
      </w:pPr>
      <w:r w:rsidRPr="001E0D35">
        <w:rPr>
          <w:rFonts w:ascii="PT Astra Serif" w:hAnsi="PT Astra Serif"/>
          <w:sz w:val="28"/>
          <w:szCs w:val="28"/>
          <w:vertAlign w:val="superscript"/>
        </w:rPr>
        <w:t xml:space="preserve">33 </w:t>
      </w:r>
      <w:r w:rsidR="009C069D" w:rsidRPr="001E0D35">
        <w:rPr>
          <w:rFonts w:ascii="PT Astra Serif" w:hAnsi="PT Astra Serif"/>
          <w:sz w:val="28"/>
          <w:szCs w:val="28"/>
        </w:rPr>
        <w:t xml:space="preserve">Условие подлежит обязательному применению при исполнении контракта, заключенного по результатам проведения электронных процедур, закрытых электронных процедур (часть 13 статьи 94 Закона № 44-ФЗ). В иных случаях условия контракта, установленные в соответствии с частью 13 статьи 94 Закона </w:t>
      </w:r>
      <w:r w:rsidR="001E0D35" w:rsidRPr="001E0D35">
        <w:rPr>
          <w:rFonts w:ascii="PT Astra Serif" w:hAnsi="PT Astra Serif"/>
          <w:sz w:val="28"/>
          <w:szCs w:val="28"/>
        </w:rPr>
        <w:br/>
      </w:r>
      <w:r w:rsidR="009C069D" w:rsidRPr="001E0D35">
        <w:rPr>
          <w:rFonts w:ascii="PT Astra Serif" w:hAnsi="PT Astra Serif"/>
          <w:sz w:val="28"/>
          <w:szCs w:val="28"/>
        </w:rPr>
        <w:t>№ 44-ФЗ, могут изменяться.</w:t>
      </w:r>
    </w:p>
    <w:p w14:paraId="138B9A71" w14:textId="44E828F4" w:rsidR="009C069D" w:rsidRPr="001E0D35" w:rsidRDefault="00240F57" w:rsidP="0015040E">
      <w:pPr>
        <w:pStyle w:val="ab"/>
        <w:ind w:firstLine="709"/>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34 </w:t>
      </w:r>
      <w:r w:rsidR="009C069D" w:rsidRPr="001E0D35">
        <w:rPr>
          <w:rFonts w:ascii="PT Astra Serif" w:eastAsia="PT Astra Serif" w:hAnsi="PT Astra Serif" w:cs="PT Astra Serif"/>
          <w:sz w:val="28"/>
          <w:szCs w:val="28"/>
        </w:rPr>
        <w:t>Условие может изменяться при необходимости.</w:t>
      </w:r>
    </w:p>
    <w:p w14:paraId="6DB0A409" w14:textId="2750E4DE"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35 </w:t>
      </w:r>
      <w:r w:rsidR="009C069D" w:rsidRPr="001E0D35">
        <w:rPr>
          <w:rFonts w:ascii="PT Astra Serif" w:hAnsi="PT Astra Serif"/>
          <w:sz w:val="28"/>
          <w:szCs w:val="28"/>
        </w:rPr>
        <w:t>Условие может изменяться при необходимости.</w:t>
      </w:r>
    </w:p>
    <w:p w14:paraId="2C91D5F2" w14:textId="0639D670" w:rsidR="009C069D" w:rsidRPr="001E0D35" w:rsidRDefault="00240F57" w:rsidP="0015040E">
      <w:pPr>
        <w:pStyle w:val="ab"/>
        <w:ind w:firstLine="709"/>
        <w:rPr>
          <w:rFonts w:ascii="PT Astra Serif" w:hAnsi="PT Astra Serif"/>
          <w:sz w:val="28"/>
          <w:szCs w:val="28"/>
        </w:rPr>
      </w:pPr>
      <w:r w:rsidRPr="001E0D35">
        <w:rPr>
          <w:rFonts w:ascii="PT Astra Serif" w:hAnsi="PT Astra Serif"/>
          <w:sz w:val="28"/>
          <w:szCs w:val="28"/>
          <w:vertAlign w:val="superscript"/>
        </w:rPr>
        <w:t xml:space="preserve">36 </w:t>
      </w:r>
      <w:r w:rsidR="009C069D" w:rsidRPr="001E0D35">
        <w:rPr>
          <w:rFonts w:ascii="PT Astra Serif" w:hAnsi="PT Astra Serif"/>
          <w:sz w:val="28"/>
          <w:szCs w:val="28"/>
        </w:rPr>
        <w:t>Условие может изменяться при необходимости.</w:t>
      </w:r>
    </w:p>
    <w:p w14:paraId="71C9754F" w14:textId="1830310F" w:rsidR="009C069D" w:rsidRPr="001E0D35" w:rsidRDefault="00240F57" w:rsidP="0015040E">
      <w:pPr>
        <w:pStyle w:val="ab"/>
        <w:ind w:firstLine="709"/>
        <w:rPr>
          <w:rFonts w:ascii="PT Astra Serif" w:hAnsi="PT Astra Serif"/>
          <w:sz w:val="28"/>
          <w:szCs w:val="28"/>
        </w:rPr>
      </w:pPr>
      <w:r w:rsidRPr="001E0D35">
        <w:rPr>
          <w:rFonts w:ascii="PT Astra Serif" w:hAnsi="PT Astra Serif"/>
          <w:sz w:val="28"/>
          <w:szCs w:val="28"/>
          <w:vertAlign w:val="superscript"/>
        </w:rPr>
        <w:t xml:space="preserve">37 </w:t>
      </w:r>
      <w:r w:rsidR="009C069D" w:rsidRPr="001E0D35">
        <w:rPr>
          <w:rFonts w:ascii="PT Astra Serif" w:hAnsi="PT Astra Serif"/>
          <w:sz w:val="28"/>
          <w:szCs w:val="28"/>
        </w:rPr>
        <w:t>Условие может изменяться при необходимости.</w:t>
      </w:r>
    </w:p>
    <w:p w14:paraId="58A65414" w14:textId="49906D21" w:rsidR="009C069D" w:rsidRPr="001E0D35" w:rsidRDefault="00240F57" w:rsidP="0015040E">
      <w:pPr>
        <w:pStyle w:val="ab"/>
        <w:ind w:firstLine="709"/>
        <w:rPr>
          <w:rFonts w:ascii="PT Astra Serif" w:hAnsi="PT Astra Serif"/>
          <w:sz w:val="28"/>
          <w:szCs w:val="28"/>
        </w:rPr>
      </w:pPr>
      <w:r w:rsidRPr="001E0D35">
        <w:rPr>
          <w:rFonts w:ascii="PT Astra Serif" w:hAnsi="PT Astra Serif"/>
          <w:sz w:val="28"/>
          <w:szCs w:val="28"/>
          <w:vertAlign w:val="superscript"/>
        </w:rPr>
        <w:t xml:space="preserve">38 </w:t>
      </w:r>
      <w:r w:rsidR="009C069D" w:rsidRPr="001E0D35">
        <w:rPr>
          <w:rFonts w:ascii="PT Astra Serif" w:hAnsi="PT Astra Serif"/>
          <w:sz w:val="28"/>
          <w:szCs w:val="28"/>
        </w:rPr>
        <w:t>Условие может изменяться при необходимости.</w:t>
      </w:r>
    </w:p>
    <w:p w14:paraId="7FF4712F" w14:textId="4C7B557A" w:rsidR="009C069D" w:rsidRPr="001E0D35" w:rsidRDefault="00240F57"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39 </w:t>
      </w:r>
      <w:r w:rsidR="009C069D" w:rsidRPr="001E0D35">
        <w:rPr>
          <w:rFonts w:ascii="PT Astra Serif" w:eastAsia="PT Astra Serif" w:hAnsi="PT Astra Serif" w:cs="PT Astra Serif"/>
          <w:sz w:val="28"/>
          <w:szCs w:val="28"/>
        </w:rPr>
        <w:t>Исполнительная документация должна быть сброшюрована и содержать опись входящих в ее состав документов.</w:t>
      </w:r>
    </w:p>
    <w:p w14:paraId="010C3B51" w14:textId="77777777" w:rsidR="00240F57"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40 </w:t>
      </w:r>
      <w:r w:rsidR="009C069D" w:rsidRPr="001E0D35">
        <w:rPr>
          <w:rFonts w:ascii="PT Astra Serif" w:hAnsi="PT Astra Serif"/>
          <w:sz w:val="28"/>
          <w:szCs w:val="28"/>
        </w:rPr>
        <w:t>Условие может изменяться при необходимости с учетом пунктов 4, 5 час</w:t>
      </w:r>
      <w:r w:rsidRPr="001E0D35">
        <w:rPr>
          <w:rFonts w:ascii="PT Astra Serif" w:hAnsi="PT Astra Serif"/>
          <w:sz w:val="28"/>
          <w:szCs w:val="28"/>
        </w:rPr>
        <w:t>ти 13 статьи 94 Закона № 44-ФЗ.</w:t>
      </w:r>
    </w:p>
    <w:p w14:paraId="254A70EC" w14:textId="4F4D0B82"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cs="Times New Roman"/>
          <w:sz w:val="28"/>
          <w:szCs w:val="28"/>
          <w:vertAlign w:val="superscript"/>
        </w:rPr>
        <w:t xml:space="preserve">41 </w:t>
      </w:r>
      <w:r w:rsidR="009C069D" w:rsidRPr="001E0D35">
        <w:rPr>
          <w:rFonts w:ascii="PT Astra Serif" w:hAnsi="PT Astra Serif" w:cs="Times New Roman"/>
          <w:sz w:val="28"/>
          <w:szCs w:val="28"/>
        </w:rPr>
        <w:t>Условие включается в случае, если проектом контракта предусмотрены отдельные этапы его исполнения.</w:t>
      </w:r>
    </w:p>
    <w:p w14:paraId="33DADB36" w14:textId="18CB6C27"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42 </w:t>
      </w:r>
      <w:r w:rsidR="009C069D" w:rsidRPr="001E0D35">
        <w:rPr>
          <w:rFonts w:ascii="PT Astra Serif" w:hAnsi="PT Astra Serif" w:cs="Times New Roman"/>
          <w:sz w:val="28"/>
          <w:szCs w:val="28"/>
        </w:rPr>
        <w:t>Условие включается в случае, если проектом контракта предусмотрены отдельные этапы его исполнения.</w:t>
      </w:r>
    </w:p>
    <w:p w14:paraId="6E187969" w14:textId="6B459EA1"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43 </w:t>
      </w:r>
      <w:r w:rsidR="009C069D" w:rsidRPr="001E0D35">
        <w:rPr>
          <w:rFonts w:ascii="PT Astra Serif" w:hAnsi="PT Astra Serif" w:cs="Times New Roman"/>
          <w:sz w:val="28"/>
          <w:szCs w:val="28"/>
        </w:rPr>
        <w:t>Условие включается в случае установления требования об обеспечении гарантийных обязательств (часть 7</w:t>
      </w:r>
      <w:r w:rsidR="009C069D" w:rsidRPr="001E0D35">
        <w:rPr>
          <w:rFonts w:ascii="PT Astra Serif" w:hAnsi="PT Astra Serif" w:cs="Times New Roman"/>
          <w:sz w:val="28"/>
          <w:szCs w:val="28"/>
          <w:vertAlign w:val="superscript"/>
        </w:rPr>
        <w:t xml:space="preserve">1 </w:t>
      </w:r>
      <w:r w:rsidR="009C069D" w:rsidRPr="001E0D35">
        <w:rPr>
          <w:rFonts w:ascii="PT Astra Serif" w:hAnsi="PT Astra Serif" w:cs="Times New Roman"/>
          <w:sz w:val="28"/>
          <w:szCs w:val="28"/>
        </w:rPr>
        <w:t>статьи 94 Закона № 44-ФЗ).</w:t>
      </w:r>
    </w:p>
    <w:p w14:paraId="3BF6A655" w14:textId="79AD9D53" w:rsidR="009C069D" w:rsidRPr="001E0D35" w:rsidRDefault="006D2FCA"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44 </w:t>
      </w:r>
      <w:r w:rsidR="009C069D" w:rsidRPr="001E0D35">
        <w:rPr>
          <w:rFonts w:ascii="PT Astra Serif" w:eastAsia="PT Astra Serif" w:hAnsi="PT Astra Serif" w:cs="PT Astra Serif"/>
          <w:sz w:val="28"/>
          <w:szCs w:val="28"/>
        </w:rPr>
        <w:t xml:space="preserve">Условие включается при необходимости на основании части 5 статьи 753 </w:t>
      </w:r>
      <w:r w:rsidR="009C069D" w:rsidRPr="001E0D35">
        <w:rPr>
          <w:rFonts w:ascii="PT Astra Serif" w:eastAsia="PT Astra Serif" w:hAnsi="PT Astra Serif" w:cs="PT Astra Serif"/>
          <w:sz w:val="28"/>
          <w:szCs w:val="28"/>
        </w:rPr>
        <w:lastRenderedPageBreak/>
        <w:t>Гражданского кодекса Российской Федерации.</w:t>
      </w:r>
    </w:p>
    <w:p w14:paraId="0057E805" w14:textId="105A2A9A" w:rsidR="009C069D" w:rsidRPr="001E0D35" w:rsidRDefault="006D2FCA" w:rsidP="0015040E">
      <w:pPr>
        <w:pStyle w:val="ab"/>
        <w:ind w:firstLine="709"/>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45 </w:t>
      </w:r>
      <w:r w:rsidR="009C069D" w:rsidRPr="001E0D35">
        <w:rPr>
          <w:rFonts w:ascii="PT Astra Serif" w:hAnsi="PT Astra Serif" w:cs="Times New Roman"/>
          <w:sz w:val="28"/>
          <w:szCs w:val="28"/>
        </w:rPr>
        <w:t>Условия, регламентирующие особенности приемки скрытых работ, ответственных конструкций, участков сетей инженерно-технического обеспечения, при необходимости подлежат изменению.</w:t>
      </w:r>
    </w:p>
    <w:p w14:paraId="476CB2D3" w14:textId="077E42DD" w:rsidR="009C069D" w:rsidRPr="001E0D35" w:rsidRDefault="006D2FCA" w:rsidP="0015040E">
      <w:pPr>
        <w:pStyle w:val="ab"/>
        <w:ind w:firstLine="709"/>
        <w:jc w:val="both"/>
        <w:rPr>
          <w:rFonts w:ascii="PT Astra Serif" w:eastAsia="PT Astra Serif" w:hAnsi="PT Astra Serif" w:cs="PT Astra Serif"/>
          <w:sz w:val="28"/>
          <w:szCs w:val="28"/>
        </w:rPr>
      </w:pPr>
      <w:r w:rsidRPr="001E0D35">
        <w:rPr>
          <w:rFonts w:ascii="PT Astra Serif" w:eastAsia="PT Astra Serif" w:hAnsi="PT Astra Serif" w:cs="PT Astra Serif"/>
          <w:sz w:val="28"/>
          <w:szCs w:val="28"/>
          <w:vertAlign w:val="superscript"/>
        </w:rPr>
        <w:t xml:space="preserve">46 </w:t>
      </w:r>
      <w:r w:rsidR="009C069D" w:rsidRPr="001E0D35">
        <w:rPr>
          <w:rFonts w:ascii="PT Astra Serif" w:eastAsia="PT Astra Serif" w:hAnsi="PT Astra Serif" w:cs="PT Astra Serif"/>
          <w:sz w:val="28"/>
          <w:szCs w:val="28"/>
        </w:rPr>
        <w:t>Данный раздел подлежит изменению в соответствии с объектом закупки (предметом контракта).</w:t>
      </w:r>
    </w:p>
    <w:p w14:paraId="30152C89" w14:textId="1DFE9188" w:rsidR="009C069D" w:rsidRPr="001E0D35" w:rsidRDefault="006D2FCA" w:rsidP="0015040E">
      <w:pPr>
        <w:pStyle w:val="ab"/>
        <w:ind w:firstLine="709"/>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47 </w:t>
      </w:r>
      <w:r w:rsidR="009C069D" w:rsidRPr="001E0D35">
        <w:rPr>
          <w:rFonts w:ascii="PT Astra Serif" w:hAnsi="PT Astra Serif" w:cs="Times New Roman"/>
          <w:sz w:val="28"/>
          <w:szCs w:val="28"/>
        </w:rPr>
        <w:t>Пункт включается в случае, когда гарантийный срок составляет менее пяти лет.</w:t>
      </w:r>
    </w:p>
    <w:p w14:paraId="375A4A81" w14:textId="0FD221D7" w:rsidR="009C069D" w:rsidRPr="001E0D35" w:rsidRDefault="006D2FCA" w:rsidP="0015040E">
      <w:pPr>
        <w:pStyle w:val="af1"/>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48 </w:t>
      </w:r>
      <w:r w:rsidR="009C069D" w:rsidRPr="001E0D35">
        <w:rPr>
          <w:rFonts w:ascii="PT Astra Serif" w:hAnsi="PT Astra Serif"/>
          <w:sz w:val="28"/>
          <w:szCs w:val="28"/>
        </w:rPr>
        <w:t xml:space="preserve">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009C069D" w:rsidRPr="001E0D35">
        <w:rPr>
          <w:rFonts w:ascii="PT Astra Serif" w:hAnsi="PT Astra Serif"/>
          <w:sz w:val="28"/>
          <w:szCs w:val="28"/>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DE8FC53" w14:textId="548C9855"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49 </w:t>
      </w:r>
      <w:r w:rsidR="009C069D" w:rsidRPr="001E0D35">
        <w:rPr>
          <w:rFonts w:ascii="PT Astra Serif" w:hAnsi="PT Astra Serif" w:cs="Times New Roman"/>
          <w:sz w:val="28"/>
          <w:szCs w:val="28"/>
        </w:rPr>
        <w:t>Здесь и далее в настоящем разделе условие включается при наличии в проекте контракта условия о гарантийных обязательствах.</w:t>
      </w:r>
    </w:p>
    <w:p w14:paraId="0E24BE3E" w14:textId="5739302B" w:rsidR="009C069D" w:rsidRPr="001E0D35" w:rsidRDefault="006D2FC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50 </w:t>
      </w:r>
      <w:r w:rsidR="009C069D" w:rsidRPr="001E0D35">
        <w:rPr>
          <w:rFonts w:ascii="PT Astra Serif" w:hAnsi="PT Astra Serif"/>
          <w:sz w:val="28"/>
          <w:szCs w:val="28"/>
        </w:rPr>
        <w:t xml:space="preserve">Здесь и далее в настоящем разделе условие включается в случае, если проектом контракта предусмотрены отдельные этапы его исполнения. </w:t>
      </w:r>
    </w:p>
    <w:p w14:paraId="32A30BF1" w14:textId="54DE156A"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51 </w:t>
      </w:r>
      <w:r w:rsidR="009C069D" w:rsidRPr="001E0D35">
        <w:rPr>
          <w:rFonts w:ascii="PT Astra Serif" w:hAnsi="PT Astra Serif" w:cs="Times New Roman"/>
          <w:sz w:val="28"/>
          <w:szCs w:val="28"/>
        </w:rPr>
        <w:t>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настоящем разделе.</w:t>
      </w:r>
    </w:p>
    <w:p w14:paraId="340DF7F7" w14:textId="7CFB5DDC"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52 </w:t>
      </w:r>
      <w:r w:rsidR="009C069D" w:rsidRPr="001E0D35">
        <w:rPr>
          <w:rFonts w:ascii="PT Astra Serif" w:hAnsi="PT Astra Serif" w:cs="Times New Roman"/>
          <w:sz w:val="28"/>
          <w:szCs w:val="28"/>
        </w:rPr>
        <w:t xml:space="preserve">Размер штрафа устанавливается и рассчитывается как процент цены контракта, или в случае, если проектом контракта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8.3.2 проекта контракта, как процент начальной (максимальной) цены контракта в порядке, установленном Постановлением № 1042. </w:t>
      </w:r>
    </w:p>
    <w:p w14:paraId="16EE8949" w14:textId="77777777" w:rsidR="009C069D" w:rsidRPr="001E0D35" w:rsidRDefault="009C069D" w:rsidP="0015040E">
      <w:pPr>
        <w:pStyle w:val="ab"/>
        <w:ind w:firstLine="709"/>
        <w:contextualSpacing/>
        <w:jc w:val="both"/>
        <w:rPr>
          <w:rFonts w:ascii="PT Astra Serif" w:hAnsi="PT Astra Serif"/>
          <w:sz w:val="28"/>
          <w:szCs w:val="28"/>
        </w:rPr>
      </w:pPr>
      <w:r w:rsidRPr="001E0D35">
        <w:rPr>
          <w:rFonts w:ascii="PT Astra Serif" w:hAnsi="PT Astra Serif" w:cs="Times New Roman"/>
          <w:sz w:val="28"/>
          <w:szCs w:val="28"/>
        </w:rPr>
        <w:t>В случае если законодательством Российской Федерации установлен иной порядок начисления штрафов, заказчику необходимо предусмотреть указанный порядок в настоящем разделе.</w:t>
      </w:r>
    </w:p>
    <w:p w14:paraId="58158518" w14:textId="661DF46C" w:rsidR="009C069D" w:rsidRPr="001E0D35" w:rsidRDefault="006D2FCA" w:rsidP="0015040E">
      <w:pPr>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53 </w:t>
      </w:r>
      <w:r w:rsidR="009C069D" w:rsidRPr="001E0D35">
        <w:rPr>
          <w:rFonts w:ascii="PT Astra Serif" w:hAnsi="PT Astra Serif"/>
          <w:sz w:val="28"/>
          <w:szCs w:val="28"/>
        </w:rPr>
        <w:t xml:space="preserve">Пункт включается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w:t>
      </w:r>
      <w:r w:rsidR="009C069D" w:rsidRPr="001E0D35">
        <w:rPr>
          <w:rFonts w:ascii="PT Astra Serif" w:hAnsi="PT Astra Serif"/>
          <w:sz w:val="28"/>
          <w:szCs w:val="28"/>
        </w:rPr>
        <w:lastRenderedPageBreak/>
        <w:t>предоставлять заказчику дополнительную информацию»). Требование установлено в соответствии с частями 23, 24 статьи 34 Закона № 44-ФЗ.</w:t>
      </w:r>
    </w:p>
    <w:p w14:paraId="4C9FBFD0" w14:textId="1BEAD472" w:rsidR="009C069D" w:rsidRPr="001E0D35" w:rsidRDefault="006D2FCA"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54 </w:t>
      </w:r>
      <w:r w:rsidR="009C069D" w:rsidRPr="001E0D35">
        <w:rPr>
          <w:rFonts w:ascii="PT Astra Serif" w:hAnsi="PT Astra Serif" w:cs="Times New Roman"/>
          <w:sz w:val="28"/>
          <w:szCs w:val="28"/>
        </w:rPr>
        <w:t>Пункт включается в случае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 1466).</w:t>
      </w:r>
    </w:p>
    <w:p w14:paraId="278E5D17" w14:textId="58FF1CB2" w:rsidR="009C069D" w:rsidRPr="001E0D35" w:rsidRDefault="006D2FC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55 </w:t>
      </w:r>
      <w:r w:rsidR="009C069D" w:rsidRPr="001E0D35">
        <w:rPr>
          <w:rFonts w:ascii="PT Astra Serif" w:hAnsi="PT Astra Serif"/>
          <w:sz w:val="28"/>
          <w:szCs w:val="28"/>
        </w:rPr>
        <w:t>Пункт включается при необходимости.</w:t>
      </w:r>
    </w:p>
    <w:p w14:paraId="1B95FC9F" w14:textId="71BAB7A5" w:rsidR="009C069D" w:rsidRPr="001E0D35" w:rsidRDefault="006D2FC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56 </w:t>
      </w:r>
      <w:r w:rsidR="009C069D" w:rsidRPr="001E0D35">
        <w:rPr>
          <w:rFonts w:ascii="PT Astra Serif" w:hAnsi="PT Astra Serif"/>
          <w:sz w:val="28"/>
          <w:szCs w:val="28"/>
        </w:rPr>
        <w:t>Условие может изменяться при необходимости.</w:t>
      </w:r>
    </w:p>
    <w:p w14:paraId="64091B41" w14:textId="338B6B76" w:rsidR="009C069D" w:rsidRPr="001E0D35" w:rsidRDefault="006D2FCA" w:rsidP="0015040E">
      <w:pPr>
        <w:pStyle w:val="ab"/>
        <w:ind w:firstLine="709"/>
        <w:contextualSpacing/>
        <w:jc w:val="both"/>
        <w:rPr>
          <w:rFonts w:ascii="PT Astra Serif" w:hAnsi="PT Astra Serif"/>
          <w:sz w:val="28"/>
          <w:szCs w:val="28"/>
        </w:rPr>
      </w:pPr>
      <w:r w:rsidRPr="001E0D35">
        <w:rPr>
          <w:rStyle w:val="ad"/>
          <w:rFonts w:ascii="PT Astra Serif" w:hAnsi="PT Astra Serif"/>
          <w:sz w:val="28"/>
          <w:szCs w:val="28"/>
        </w:rPr>
        <w:t>5</w:t>
      </w:r>
      <w:r w:rsidRPr="001E0D35">
        <w:rPr>
          <w:rFonts w:ascii="PT Astra Serif" w:hAnsi="PT Astra Serif"/>
          <w:sz w:val="28"/>
          <w:szCs w:val="28"/>
          <w:vertAlign w:val="superscript"/>
        </w:rPr>
        <w:t>7</w:t>
      </w:r>
      <w:r w:rsidR="009C069D" w:rsidRPr="001E0D35">
        <w:rPr>
          <w:rFonts w:ascii="PT Astra Serif" w:hAnsi="PT Astra Serif"/>
          <w:sz w:val="28"/>
          <w:szCs w:val="28"/>
        </w:rPr>
        <w:t xml:space="preserve"> Условие о возможности одностороннего отказа от исполнения контракта включается в пункт при необходимости.</w:t>
      </w:r>
    </w:p>
    <w:p w14:paraId="4C676EFE" w14:textId="112428F5" w:rsidR="009C069D" w:rsidRPr="001E0D35" w:rsidRDefault="006D2FCA"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58</w:t>
      </w:r>
      <w:r w:rsidR="00240F57" w:rsidRPr="001E0D35">
        <w:rPr>
          <w:rFonts w:ascii="PT Astra Serif" w:hAnsi="PT Astra Serif"/>
          <w:sz w:val="28"/>
          <w:szCs w:val="28"/>
          <w:vertAlign w:val="superscript"/>
        </w:rPr>
        <w:t xml:space="preserve"> </w:t>
      </w:r>
      <w:r w:rsidR="009C069D" w:rsidRPr="001E0D35">
        <w:rPr>
          <w:rFonts w:ascii="PT Astra Serif" w:hAnsi="PT Astra Serif"/>
          <w:sz w:val="28"/>
          <w:szCs w:val="28"/>
        </w:rPr>
        <w:t>Условие может изменяться при необходимости.</w:t>
      </w:r>
    </w:p>
    <w:p w14:paraId="3719F312" w14:textId="53B9A7D3"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6</w:t>
      </w:r>
      <w:r w:rsidR="006D2FCA" w:rsidRPr="001E0D35">
        <w:rPr>
          <w:rFonts w:ascii="PT Astra Serif" w:hAnsi="PT Astra Serif" w:cs="Times New Roman"/>
          <w:sz w:val="28"/>
          <w:szCs w:val="28"/>
          <w:vertAlign w:val="superscript"/>
        </w:rPr>
        <w:t>9</w:t>
      </w:r>
      <w:r w:rsidRPr="001E0D35">
        <w:rPr>
          <w:rFonts w:ascii="PT Astra Serif" w:hAnsi="PT Astra Serif" w:cs="Times New Roman"/>
          <w:sz w:val="28"/>
          <w:szCs w:val="28"/>
          <w:vertAlign w:val="superscript"/>
        </w:rPr>
        <w:t xml:space="preserve"> </w:t>
      </w:r>
      <w:r w:rsidR="009C069D" w:rsidRPr="001E0D35">
        <w:rPr>
          <w:rFonts w:ascii="PT Astra Serif" w:hAnsi="PT Astra Serif" w:cs="Times New Roman"/>
          <w:sz w:val="28"/>
          <w:szCs w:val="28"/>
        </w:rPr>
        <w:t>Условия об обеспечении исполнения контракта включаются в проект контракта в случаях, указанных в статье 96 Закона № 44-ФЗ.</w:t>
      </w:r>
    </w:p>
    <w:p w14:paraId="798EC97C" w14:textId="7BE9B623" w:rsidR="009C069D" w:rsidRPr="001E0D35" w:rsidRDefault="00240F57" w:rsidP="0015040E">
      <w:pPr>
        <w:pStyle w:val="ab"/>
        <w:ind w:firstLine="709"/>
        <w:contextualSpacing/>
        <w:jc w:val="both"/>
        <w:rPr>
          <w:rFonts w:ascii="PT Astra Serif" w:hAnsi="PT Astra Serif" w:cs="Times New Roman"/>
          <w:strike/>
          <w:sz w:val="28"/>
          <w:szCs w:val="28"/>
        </w:rPr>
      </w:pPr>
      <w:r w:rsidRPr="001E0D35">
        <w:rPr>
          <w:rFonts w:ascii="PT Astra Serif" w:hAnsi="PT Astra Serif" w:cs="Times New Roman"/>
          <w:sz w:val="28"/>
          <w:szCs w:val="28"/>
          <w:vertAlign w:val="superscript"/>
        </w:rPr>
        <w:t>6</w:t>
      </w:r>
      <w:r w:rsidR="006D2FCA" w:rsidRPr="001E0D35">
        <w:rPr>
          <w:rFonts w:ascii="PT Astra Serif" w:hAnsi="PT Astra Serif" w:cs="Times New Roman"/>
          <w:sz w:val="28"/>
          <w:szCs w:val="28"/>
          <w:vertAlign w:val="superscript"/>
        </w:rPr>
        <w:t>0</w:t>
      </w:r>
      <w:r w:rsidRPr="001E0D35">
        <w:rPr>
          <w:rFonts w:ascii="PT Astra Serif" w:hAnsi="PT Astra Serif" w:cs="Times New Roman"/>
          <w:sz w:val="28"/>
          <w:szCs w:val="28"/>
          <w:vertAlign w:val="superscript"/>
        </w:rPr>
        <w:t xml:space="preserve"> </w:t>
      </w:r>
      <w:r w:rsidR="009C069D" w:rsidRPr="001E0D35">
        <w:rPr>
          <w:rFonts w:ascii="PT Astra Serif" w:hAnsi="PT Astra Serif" w:cs="Times New Roman"/>
          <w:sz w:val="28"/>
          <w:szCs w:val="28"/>
        </w:rPr>
        <w:t xml:space="preserve">Условия об обеспечении гарантийных обязательств включаются в раздел при наличии в проекте контракта условия о гарантийных обязательствах. </w:t>
      </w:r>
    </w:p>
    <w:p w14:paraId="75D492FA" w14:textId="46978D0C"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6</w:t>
      </w:r>
      <w:r w:rsidR="006D2FCA" w:rsidRPr="001E0D35">
        <w:rPr>
          <w:rFonts w:ascii="PT Astra Serif" w:hAnsi="PT Astra Serif"/>
          <w:sz w:val="28"/>
          <w:szCs w:val="28"/>
          <w:vertAlign w:val="superscript"/>
        </w:rPr>
        <w:t>1</w:t>
      </w:r>
      <w:r w:rsidRPr="001E0D35">
        <w:rPr>
          <w:rFonts w:ascii="PT Astra Serif" w:hAnsi="PT Astra Serif"/>
          <w:sz w:val="28"/>
          <w:szCs w:val="28"/>
          <w:vertAlign w:val="superscript"/>
        </w:rPr>
        <w:t xml:space="preserve"> </w:t>
      </w:r>
      <w:r w:rsidR="009C069D" w:rsidRPr="001E0D35">
        <w:rPr>
          <w:rFonts w:ascii="PT Astra Serif" w:hAnsi="PT Astra Serif"/>
          <w:sz w:val="28"/>
          <w:szCs w:val="28"/>
        </w:rPr>
        <w:t xml:space="preserve">Условия об обеспечении исполнения контракта, обеспечении гарантийных обязательств не применяются в случаях, предусмотренных </w:t>
      </w:r>
      <w:r w:rsidR="009C069D" w:rsidRPr="001E0D35">
        <w:rPr>
          <w:rFonts w:ascii="PT Astra Serif" w:hAnsi="PT Astra Serif" w:cs="Times New Roman"/>
          <w:sz w:val="28"/>
          <w:szCs w:val="28"/>
        </w:rPr>
        <w:t>частями 8, 8</w:t>
      </w:r>
      <w:r w:rsidR="009C069D" w:rsidRPr="001E0D35">
        <w:rPr>
          <w:rFonts w:ascii="PT Astra Serif" w:hAnsi="PT Astra Serif" w:cs="Times New Roman"/>
          <w:sz w:val="28"/>
          <w:szCs w:val="28"/>
          <w:vertAlign w:val="superscript"/>
        </w:rPr>
        <w:t>1</w:t>
      </w:r>
      <w:r w:rsidR="009C069D" w:rsidRPr="001E0D35">
        <w:rPr>
          <w:rFonts w:ascii="PT Astra Serif" w:hAnsi="PT Astra Serif" w:cs="Times New Roman"/>
          <w:sz w:val="28"/>
          <w:szCs w:val="28"/>
        </w:rPr>
        <w:t xml:space="preserve"> статьи 96 Закона № 44-ФЗ.</w:t>
      </w:r>
    </w:p>
    <w:p w14:paraId="7717879D" w14:textId="1CBD34C0"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6</w:t>
      </w:r>
      <w:r w:rsidR="006D2FCA" w:rsidRPr="001E0D35">
        <w:rPr>
          <w:rFonts w:ascii="PT Astra Serif" w:hAnsi="PT Astra Serif" w:cs="Times New Roman"/>
          <w:sz w:val="28"/>
          <w:szCs w:val="28"/>
          <w:vertAlign w:val="superscript"/>
        </w:rPr>
        <w:t>2</w:t>
      </w:r>
      <w:r w:rsidRPr="001E0D35">
        <w:rPr>
          <w:rFonts w:ascii="PT Astra Serif" w:hAnsi="PT Astra Serif" w:cs="Times New Roman"/>
          <w:sz w:val="28"/>
          <w:szCs w:val="28"/>
          <w:vertAlign w:val="superscript"/>
        </w:rPr>
        <w:t xml:space="preserve"> </w:t>
      </w:r>
      <w:r w:rsidR="009C069D" w:rsidRPr="001E0D35">
        <w:rPr>
          <w:rFonts w:ascii="PT Astra Serif" w:hAnsi="PT Astra Serif" w:cs="Times New Roman"/>
          <w:sz w:val="28"/>
          <w:szCs w:val="28"/>
        </w:rPr>
        <w:t xml:space="preserve">В случае заключения контракта по результатам определения подрядчика в соответствии с пунктом 1 части 1 статьи 30 Закона № 44-ФЗ (часть 6 статьи 96 Закона № 44-ФЗ). </w:t>
      </w:r>
    </w:p>
    <w:p w14:paraId="5CBA898B" w14:textId="2C4DB469"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6</w:t>
      </w:r>
      <w:r w:rsidR="006D2FCA" w:rsidRPr="001E0D35">
        <w:rPr>
          <w:rFonts w:ascii="PT Astra Serif" w:hAnsi="PT Astra Serif" w:cs="Times New Roman"/>
          <w:sz w:val="28"/>
          <w:szCs w:val="28"/>
          <w:vertAlign w:val="superscript"/>
        </w:rPr>
        <w:t>3</w:t>
      </w:r>
      <w:r w:rsidRPr="001E0D35">
        <w:rPr>
          <w:rFonts w:ascii="PT Astra Serif" w:hAnsi="PT Astra Serif" w:cs="Times New Roman"/>
          <w:sz w:val="28"/>
          <w:szCs w:val="28"/>
          <w:vertAlign w:val="superscript"/>
        </w:rPr>
        <w:t xml:space="preserve"> </w:t>
      </w:r>
      <w:r w:rsidR="009C069D" w:rsidRPr="001E0D35">
        <w:rPr>
          <w:rFonts w:ascii="PT Astra Serif" w:hAnsi="PT Astra Serif" w:cs="Times New Roman"/>
          <w:sz w:val="28"/>
          <w:szCs w:val="28"/>
        </w:rPr>
        <w:t xml:space="preserve">Выбирается нужный вариант. </w:t>
      </w:r>
    </w:p>
    <w:p w14:paraId="7B3B8EE8" w14:textId="004B06EA"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64 </w:t>
      </w:r>
      <w:r w:rsidR="009C069D" w:rsidRPr="001E0D35">
        <w:rPr>
          <w:rFonts w:ascii="PT Astra Serif" w:hAnsi="PT Astra Serif" w:cs="Times New Roman"/>
          <w:sz w:val="28"/>
          <w:szCs w:val="28"/>
        </w:rPr>
        <w:t>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p w14:paraId="36E64C53" w14:textId="7C0C0785"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65 </w:t>
      </w:r>
      <w:r w:rsidR="009C069D" w:rsidRPr="001E0D35">
        <w:rPr>
          <w:rFonts w:ascii="PT Astra Serif" w:hAnsi="PT Astra Serif" w:cs="Times New Roman"/>
          <w:sz w:val="28"/>
          <w:szCs w:val="28"/>
        </w:rPr>
        <w:t>Размер обеспечения гарантийных обязательств не может превышать десять процентов начальной (максимальной) цены контракта (часть 2</w:t>
      </w:r>
      <w:r w:rsidR="009C069D" w:rsidRPr="001E0D35">
        <w:rPr>
          <w:rFonts w:ascii="PT Astra Serif" w:hAnsi="PT Astra Serif" w:cs="Times New Roman"/>
          <w:sz w:val="28"/>
          <w:szCs w:val="28"/>
          <w:vertAlign w:val="superscript"/>
        </w:rPr>
        <w:t>2</w:t>
      </w:r>
      <w:r w:rsidR="009C069D" w:rsidRPr="001E0D35">
        <w:rPr>
          <w:rFonts w:ascii="PT Astra Serif" w:hAnsi="PT Astra Serif" w:cs="Times New Roman"/>
          <w:sz w:val="28"/>
          <w:szCs w:val="28"/>
        </w:rPr>
        <w:t xml:space="preserve"> статьи 96 Закона </w:t>
      </w:r>
      <w:r w:rsidR="001E0D35" w:rsidRPr="001E0D35">
        <w:rPr>
          <w:rFonts w:ascii="PT Astra Serif" w:hAnsi="PT Astra Serif" w:cs="Times New Roman"/>
          <w:sz w:val="28"/>
          <w:szCs w:val="28"/>
        </w:rPr>
        <w:br/>
      </w:r>
      <w:r w:rsidR="009C069D" w:rsidRPr="001E0D35">
        <w:rPr>
          <w:rFonts w:ascii="PT Astra Serif" w:hAnsi="PT Astra Serif" w:cs="Times New Roman"/>
          <w:sz w:val="28"/>
          <w:szCs w:val="28"/>
        </w:rPr>
        <w:t>№ 44-ФЗ).</w:t>
      </w:r>
    </w:p>
    <w:p w14:paraId="3C0AD150" w14:textId="3E4AFA02"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66 </w:t>
      </w:r>
      <w:r w:rsidR="009C069D" w:rsidRPr="001E0D35">
        <w:rPr>
          <w:rFonts w:ascii="PT Astra Serif" w:hAnsi="PT Astra Serif" w:cs="Times New Roman"/>
          <w:sz w:val="28"/>
          <w:szCs w:val="28"/>
        </w:rPr>
        <w:t>Выбирается нужный вариант.</w:t>
      </w:r>
    </w:p>
    <w:p w14:paraId="060CB6A5" w14:textId="48FA58F5"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67 </w:t>
      </w:r>
      <w:r w:rsidR="009C069D" w:rsidRPr="001E0D35">
        <w:rPr>
          <w:rFonts w:ascii="PT Astra Serif" w:hAnsi="PT Astra Serif" w:cs="Times New Roman"/>
          <w:sz w:val="28"/>
          <w:szCs w:val="28"/>
        </w:rPr>
        <w:t>Условие включается в случае, если проектом контрактом предусмотрены отдельные этапы его исполнения.</w:t>
      </w:r>
    </w:p>
    <w:p w14:paraId="30C77D7B" w14:textId="51CD9C87"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68 </w:t>
      </w:r>
      <w:r w:rsidR="009C069D" w:rsidRPr="001E0D35">
        <w:rPr>
          <w:rFonts w:ascii="PT Astra Serif" w:hAnsi="PT Astra Serif" w:cs="Times New Roman"/>
          <w:sz w:val="28"/>
          <w:szCs w:val="28"/>
        </w:rPr>
        <w:t>Условие включается в пункт, если проектом контракта предусмотрено условие об авансовых платежах.</w:t>
      </w:r>
    </w:p>
    <w:p w14:paraId="7025B198" w14:textId="1BC6C4BB"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69 </w:t>
      </w:r>
      <w:r w:rsidR="009C069D" w:rsidRPr="001E0D35">
        <w:rPr>
          <w:rFonts w:ascii="PT Astra Serif" w:hAnsi="PT Astra Serif" w:cs="Times New Roman"/>
          <w:sz w:val="28"/>
          <w:szCs w:val="28"/>
        </w:rPr>
        <w:t>Условие включается в случае, если проектом контракта предусмотрены отдельные этапы его исполнения.</w:t>
      </w:r>
    </w:p>
    <w:p w14:paraId="11F2CA89" w14:textId="688DB6A7" w:rsidR="00240F57"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70 </w:t>
      </w:r>
      <w:r w:rsidR="009C069D" w:rsidRPr="001E0D35">
        <w:rPr>
          <w:rFonts w:ascii="PT Astra Serif" w:hAnsi="PT Astra Serif" w:cs="Times New Roman"/>
          <w:sz w:val="28"/>
          <w:szCs w:val="28"/>
        </w:rPr>
        <w:t>В случае установления преимущества, предусмотренного частью 3 статьи 30 Закона № 44-ФЗ, указанный срок не должен превышать пятнадцать дней.</w:t>
      </w:r>
    </w:p>
    <w:p w14:paraId="36BD470D" w14:textId="02F67ABE"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71 </w:t>
      </w:r>
      <w:r w:rsidR="009C069D" w:rsidRPr="001E0D35">
        <w:rPr>
          <w:rFonts w:ascii="PT Astra Serif" w:hAnsi="PT Astra Serif" w:cs="Times New Roman"/>
          <w:sz w:val="28"/>
          <w:szCs w:val="28"/>
        </w:rPr>
        <w:t>Условие может изменяться при необходимости.</w:t>
      </w:r>
    </w:p>
    <w:p w14:paraId="165B935E" w14:textId="2023C7B8"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72 </w:t>
      </w:r>
      <w:r w:rsidR="009C069D" w:rsidRPr="001E0D35">
        <w:rPr>
          <w:rFonts w:ascii="PT Astra Serif" w:hAnsi="PT Astra Serif" w:cs="Times New Roman"/>
          <w:sz w:val="28"/>
          <w:szCs w:val="28"/>
        </w:rPr>
        <w:t>Пункт включается в случае, если проектом контракта предусмотрены отдельные этапы его исполнения (часть 7</w:t>
      </w:r>
      <w:r w:rsidR="009C069D" w:rsidRPr="001E0D35">
        <w:rPr>
          <w:rFonts w:ascii="PT Astra Serif" w:hAnsi="PT Astra Serif" w:cs="Times New Roman"/>
          <w:sz w:val="28"/>
          <w:szCs w:val="28"/>
          <w:vertAlign w:val="superscript"/>
        </w:rPr>
        <w:t xml:space="preserve">1 </w:t>
      </w:r>
      <w:r w:rsidR="009C069D" w:rsidRPr="001E0D35">
        <w:rPr>
          <w:rFonts w:ascii="PT Astra Serif" w:hAnsi="PT Astra Serif" w:cs="Times New Roman"/>
          <w:sz w:val="28"/>
          <w:szCs w:val="28"/>
        </w:rPr>
        <w:t>статьи 96 Закона № 44).</w:t>
      </w:r>
    </w:p>
    <w:p w14:paraId="5231483A" w14:textId="6A31455B" w:rsidR="009C069D" w:rsidRPr="001E0D35" w:rsidRDefault="00240F57" w:rsidP="0015040E">
      <w:pPr>
        <w:pStyle w:val="ab"/>
        <w:ind w:firstLine="709"/>
        <w:contextualSpacing/>
        <w:jc w:val="both"/>
        <w:rPr>
          <w:rFonts w:ascii="PT Astra Serif" w:hAnsi="PT Astra Serif" w:cs="Times New Roman"/>
          <w:sz w:val="28"/>
          <w:szCs w:val="28"/>
        </w:rPr>
      </w:pPr>
      <w:r w:rsidRPr="001E0D35">
        <w:rPr>
          <w:rFonts w:ascii="PT Astra Serif" w:hAnsi="PT Astra Serif" w:cs="Times New Roman"/>
          <w:sz w:val="28"/>
          <w:szCs w:val="28"/>
          <w:vertAlign w:val="superscript"/>
        </w:rPr>
        <w:t xml:space="preserve">73 </w:t>
      </w:r>
      <w:r w:rsidR="009C069D" w:rsidRPr="001E0D35">
        <w:rPr>
          <w:rFonts w:ascii="PT Astra Serif" w:hAnsi="PT Astra Serif" w:cs="Times New Roman"/>
          <w:sz w:val="28"/>
          <w:szCs w:val="28"/>
        </w:rPr>
        <w:t>Условие включается в случае, если проектом контракта предусмотрены отдельные этапы его исполнения.</w:t>
      </w:r>
    </w:p>
    <w:p w14:paraId="47ACB30F" w14:textId="3F618468"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74 </w:t>
      </w:r>
      <w:r w:rsidR="009C069D" w:rsidRPr="001E0D35">
        <w:rPr>
          <w:rFonts w:ascii="PT Astra Serif" w:hAnsi="PT Astra Serif"/>
          <w:sz w:val="28"/>
          <w:szCs w:val="28"/>
        </w:rPr>
        <w:t>Условие может изменяться при необходимости.</w:t>
      </w:r>
    </w:p>
    <w:p w14:paraId="475E260F" w14:textId="6513E500"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75 </w:t>
      </w:r>
      <w:r w:rsidR="009C069D" w:rsidRPr="001E0D35">
        <w:rPr>
          <w:rFonts w:ascii="PT Astra Serif" w:hAnsi="PT Astra Serif"/>
          <w:sz w:val="28"/>
          <w:szCs w:val="28"/>
        </w:rPr>
        <w:t>Условие может изменяться при необходимости.</w:t>
      </w:r>
    </w:p>
    <w:p w14:paraId="01E6DE9A" w14:textId="7CB55C1A"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76 </w:t>
      </w:r>
      <w:r w:rsidR="009C069D" w:rsidRPr="001E0D35">
        <w:rPr>
          <w:rFonts w:ascii="PT Astra Serif" w:hAnsi="PT Astra Serif"/>
          <w:sz w:val="28"/>
          <w:szCs w:val="28"/>
        </w:rPr>
        <w:t xml:space="preserve">Пункт включается при необходимости, а также в случаях, предусмотренных </w:t>
      </w:r>
      <w:r w:rsidR="009C069D" w:rsidRPr="001E0D35">
        <w:rPr>
          <w:rFonts w:ascii="PT Astra Serif" w:hAnsi="PT Astra Serif"/>
          <w:sz w:val="28"/>
          <w:szCs w:val="28"/>
        </w:rPr>
        <w:lastRenderedPageBreak/>
        <w:t>Законом № 44-ФЗ (пункт 1 части 2 статьи 51 Закона № 44-ФЗ).</w:t>
      </w:r>
    </w:p>
    <w:p w14:paraId="10F6628F" w14:textId="524A04C4" w:rsidR="009C069D" w:rsidRPr="001E0D35" w:rsidRDefault="00240F57" w:rsidP="0015040E">
      <w:pPr>
        <w:pStyle w:val="ab"/>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77 </w:t>
      </w:r>
      <w:r w:rsidR="009C069D" w:rsidRPr="001E0D35">
        <w:rPr>
          <w:rFonts w:ascii="PT Astra Serif" w:hAnsi="PT Astra Serif"/>
          <w:sz w:val="28"/>
          <w:szCs w:val="28"/>
        </w:rPr>
        <w:t>Пункт включается при необходимости.</w:t>
      </w:r>
    </w:p>
    <w:p w14:paraId="572FCCA9" w14:textId="714F5DC9" w:rsidR="009C069D" w:rsidRPr="001E0D35" w:rsidRDefault="00240F57" w:rsidP="0015040E">
      <w:pPr>
        <w:ind w:firstLine="709"/>
        <w:contextualSpacing/>
        <w:jc w:val="both"/>
        <w:rPr>
          <w:rFonts w:ascii="PT Astra Serif" w:hAnsi="PT Astra Serif"/>
          <w:sz w:val="28"/>
          <w:szCs w:val="28"/>
        </w:rPr>
      </w:pPr>
      <w:r w:rsidRPr="001E0D35">
        <w:rPr>
          <w:rFonts w:ascii="PT Astra Serif" w:hAnsi="PT Astra Serif"/>
          <w:sz w:val="28"/>
          <w:szCs w:val="28"/>
          <w:vertAlign w:val="superscript"/>
        </w:rPr>
        <w:t xml:space="preserve">78 </w:t>
      </w:r>
      <w:r w:rsidR="009C069D" w:rsidRPr="001E0D35">
        <w:rPr>
          <w:rFonts w:ascii="PT Astra Serif" w:hAnsi="PT Astra Serif"/>
          <w:sz w:val="28"/>
          <w:szCs w:val="28"/>
        </w:rPr>
        <w:t>Приложение включается в проект контракта при его наличии.</w:t>
      </w:r>
    </w:p>
    <w:p w14:paraId="5FCB4F87" w14:textId="748966B6" w:rsidR="009C069D" w:rsidRPr="001E0D35" w:rsidRDefault="00240F57" w:rsidP="0015040E">
      <w:pPr>
        <w:pStyle w:val="ab"/>
        <w:ind w:firstLine="709"/>
        <w:jc w:val="both"/>
        <w:rPr>
          <w:rFonts w:ascii="PT Astra Serif" w:hAnsi="PT Astra Serif"/>
          <w:sz w:val="28"/>
          <w:szCs w:val="28"/>
        </w:rPr>
      </w:pPr>
      <w:r w:rsidRPr="001E0D35">
        <w:rPr>
          <w:rFonts w:ascii="PT Astra Serif" w:hAnsi="PT Astra Serif"/>
          <w:sz w:val="28"/>
          <w:szCs w:val="28"/>
          <w:vertAlign w:val="superscript"/>
        </w:rPr>
        <w:t xml:space="preserve">79 </w:t>
      </w:r>
      <w:r w:rsidR="009C069D" w:rsidRPr="001E0D35">
        <w:rPr>
          <w:rFonts w:ascii="PT Astra Serif" w:hAnsi="PT Astra Serif"/>
          <w:sz w:val="28"/>
          <w:szCs w:val="28"/>
        </w:rPr>
        <w:t xml:space="preserve">Требование по включению в контракт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w:t>
      </w:r>
      <w:r w:rsidR="001E0D35" w:rsidRPr="001E0D35">
        <w:rPr>
          <w:rFonts w:ascii="PT Astra Serif" w:hAnsi="PT Astra Serif"/>
          <w:sz w:val="28"/>
          <w:szCs w:val="28"/>
        </w:rPr>
        <w:br/>
      </w:r>
      <w:r w:rsidR="009C069D" w:rsidRPr="001E0D35">
        <w:rPr>
          <w:rFonts w:ascii="PT Astra Serif" w:hAnsi="PT Astra Serif"/>
          <w:sz w:val="28"/>
          <w:szCs w:val="28"/>
        </w:rPr>
        <w:t>№ 44-ФЗ).</w:t>
      </w:r>
    </w:p>
    <w:p w14:paraId="1114F8C5" w14:textId="170F66A6" w:rsidR="009C069D" w:rsidRPr="001E0D35" w:rsidRDefault="00240F57"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vertAlign w:val="superscript"/>
        </w:rPr>
        <w:t xml:space="preserve">80 </w:t>
      </w:r>
      <w:r w:rsidR="009C069D" w:rsidRPr="001E0D35">
        <w:rPr>
          <w:rFonts w:ascii="PT Astra Serif" w:hAnsi="PT Astra Serif"/>
          <w:sz w:val="28"/>
          <w:szCs w:val="28"/>
        </w:rPr>
        <w:t xml:space="preserve">Приложение включается в проект контракта в случае, если в рамках исполнения контракта предусматривается поставка товаров, в отношении которых Правительством Российской Федерации в соответствии со статьей 14 Закона </w:t>
      </w:r>
      <w:r w:rsidR="001E0D35" w:rsidRPr="001E0D35">
        <w:rPr>
          <w:rFonts w:ascii="PT Astra Serif" w:hAnsi="PT Astra Serif"/>
          <w:sz w:val="28"/>
          <w:szCs w:val="28"/>
        </w:rPr>
        <w:br/>
      </w:r>
      <w:r w:rsidR="009C069D" w:rsidRPr="001E0D35">
        <w:rPr>
          <w:rFonts w:ascii="PT Astra Serif" w:hAnsi="PT Astra Serif"/>
          <w:sz w:val="28"/>
          <w:szCs w:val="28"/>
        </w:rPr>
        <w:t>№ 44-ФЗ установлены запрет на допуск товаров, происходящих из иностранных государств, и ограничения допуска указанных товаров.</w:t>
      </w:r>
      <w:r w:rsidR="001E0D35" w:rsidRPr="001E0D35">
        <w:rPr>
          <w:rFonts w:ascii="PT Astra Serif" w:hAnsi="PT Astra Serif"/>
          <w:sz w:val="28"/>
          <w:szCs w:val="28"/>
        </w:rPr>
        <w:t>»;</w:t>
      </w:r>
    </w:p>
    <w:p w14:paraId="29FF8974" w14:textId="62A911E0" w:rsidR="009C069D" w:rsidRPr="001E0D35" w:rsidRDefault="00240F57" w:rsidP="0015040E">
      <w:pPr>
        <w:widowControl w:val="0"/>
        <w:suppressAutoHyphens/>
        <w:autoSpaceDE w:val="0"/>
        <w:autoSpaceDN w:val="0"/>
        <w:adjustRightInd w:val="0"/>
        <w:ind w:firstLine="709"/>
        <w:jc w:val="both"/>
        <w:rPr>
          <w:rFonts w:ascii="PT Astra Serif" w:hAnsi="PT Astra Serif"/>
          <w:sz w:val="28"/>
          <w:szCs w:val="28"/>
        </w:rPr>
      </w:pPr>
      <w:r w:rsidRPr="001E0D35">
        <w:rPr>
          <w:rFonts w:ascii="PT Astra Serif" w:hAnsi="PT Astra Serif"/>
          <w:sz w:val="28"/>
          <w:szCs w:val="28"/>
          <w:lang w:val="en-US"/>
        </w:rPr>
        <w:t xml:space="preserve">21) </w:t>
      </w:r>
      <w:r w:rsidRPr="001E0D35">
        <w:rPr>
          <w:rFonts w:ascii="PT Astra Serif" w:hAnsi="PT Astra Serif"/>
          <w:sz w:val="28"/>
          <w:szCs w:val="28"/>
        </w:rPr>
        <w:t>примечания 81 – 102 исключить.</w:t>
      </w:r>
    </w:p>
    <w:p w14:paraId="44D0970C" w14:textId="1B4EE9F7" w:rsidR="00DC278F" w:rsidRPr="001E0D35" w:rsidRDefault="00DC278F" w:rsidP="0015040E">
      <w:pPr>
        <w:ind w:firstLine="709"/>
        <w:jc w:val="both"/>
        <w:rPr>
          <w:rFonts w:ascii="PT Astra Serif" w:hAnsi="PT Astra Serif"/>
          <w:sz w:val="28"/>
          <w:szCs w:val="28"/>
        </w:rPr>
      </w:pPr>
      <w:r w:rsidRPr="001E0D35">
        <w:rPr>
          <w:rFonts w:ascii="PT Astra Serif" w:hAnsi="PT Astra Serif"/>
          <w:sz w:val="28"/>
          <w:szCs w:val="28"/>
        </w:rPr>
        <w:t>2. Настоящий приказ вступает в силу с</w:t>
      </w:r>
      <w:r w:rsidR="00C05788" w:rsidRPr="001E0D35">
        <w:rPr>
          <w:rFonts w:ascii="PT Astra Serif" w:hAnsi="PT Astra Serif"/>
          <w:sz w:val="28"/>
          <w:szCs w:val="28"/>
        </w:rPr>
        <w:t xml:space="preserve">о дня </w:t>
      </w:r>
      <w:r w:rsidRPr="001E0D35">
        <w:rPr>
          <w:rFonts w:ascii="PT Astra Serif" w:hAnsi="PT Astra Serif"/>
          <w:sz w:val="28"/>
          <w:szCs w:val="28"/>
        </w:rPr>
        <w:t>его официального опубликования.</w:t>
      </w:r>
    </w:p>
    <w:p w14:paraId="113F6EC5" w14:textId="77777777" w:rsidR="00DC278F" w:rsidRPr="001E0D35" w:rsidRDefault="00DC278F" w:rsidP="0015040E">
      <w:pPr>
        <w:ind w:firstLine="709"/>
        <w:jc w:val="both"/>
        <w:rPr>
          <w:rFonts w:ascii="PT Astra Serif" w:hAnsi="PT Astra Serif"/>
          <w:sz w:val="28"/>
          <w:szCs w:val="28"/>
        </w:rPr>
      </w:pPr>
    </w:p>
    <w:p w14:paraId="49893303" w14:textId="77777777" w:rsidR="00DC278F" w:rsidRPr="001E0D35" w:rsidRDefault="00DC278F" w:rsidP="0015040E">
      <w:pPr>
        <w:ind w:firstLine="709"/>
        <w:jc w:val="both"/>
        <w:rPr>
          <w:rFonts w:ascii="PT Astra Serif" w:hAnsi="PT Astra Serif"/>
          <w:sz w:val="28"/>
          <w:szCs w:val="28"/>
        </w:rPr>
      </w:pPr>
    </w:p>
    <w:p w14:paraId="2F76E3D1" w14:textId="77777777" w:rsidR="00DC278F" w:rsidRPr="001E0D35" w:rsidRDefault="00DC278F" w:rsidP="0015040E">
      <w:pPr>
        <w:ind w:firstLine="709"/>
        <w:jc w:val="both"/>
        <w:rPr>
          <w:rFonts w:ascii="PT Astra Serif" w:hAnsi="PT Astra Serif"/>
          <w:bCs/>
          <w:sz w:val="28"/>
          <w:szCs w:val="28"/>
        </w:rPr>
      </w:pPr>
    </w:p>
    <w:p w14:paraId="493B96CE" w14:textId="54B8AD06" w:rsidR="000024D5" w:rsidRPr="0085308C" w:rsidRDefault="00097AD3" w:rsidP="001E0D35">
      <w:pPr>
        <w:jc w:val="both"/>
        <w:rPr>
          <w:rFonts w:ascii="PT Astra Serif" w:hAnsi="PT Astra Serif"/>
          <w:sz w:val="28"/>
          <w:szCs w:val="28"/>
        </w:rPr>
      </w:pPr>
      <w:r w:rsidRPr="001E0D35">
        <w:rPr>
          <w:rFonts w:ascii="PT Astra Serif" w:hAnsi="PT Astra Serif"/>
          <w:sz w:val="28"/>
          <w:szCs w:val="28"/>
        </w:rPr>
        <w:t>Н</w:t>
      </w:r>
      <w:r w:rsidR="00DC278F" w:rsidRPr="001E0D35">
        <w:rPr>
          <w:rFonts w:ascii="PT Astra Serif" w:hAnsi="PT Astra Serif"/>
          <w:sz w:val="28"/>
          <w:szCs w:val="28"/>
        </w:rPr>
        <w:t>ачальник Департамента</w:t>
      </w:r>
      <w:r w:rsidR="00DC278F" w:rsidRPr="0085308C">
        <w:rPr>
          <w:rFonts w:ascii="PT Astra Serif" w:hAnsi="PT Astra Serif"/>
          <w:sz w:val="28"/>
          <w:szCs w:val="28"/>
        </w:rPr>
        <w:t xml:space="preserve">            </w:t>
      </w:r>
      <w:r w:rsidR="0045164F" w:rsidRPr="0085308C">
        <w:rPr>
          <w:rFonts w:ascii="PT Astra Serif" w:hAnsi="PT Astra Serif"/>
          <w:sz w:val="28"/>
          <w:szCs w:val="28"/>
        </w:rPr>
        <w:t xml:space="preserve"> </w:t>
      </w:r>
      <w:r w:rsidR="00DC278F" w:rsidRPr="0085308C">
        <w:rPr>
          <w:rFonts w:ascii="PT Astra Serif" w:hAnsi="PT Astra Serif"/>
          <w:sz w:val="28"/>
          <w:szCs w:val="28"/>
        </w:rPr>
        <w:t xml:space="preserve">            </w:t>
      </w:r>
      <w:r w:rsidRPr="0085308C">
        <w:rPr>
          <w:rFonts w:ascii="PT Astra Serif" w:hAnsi="PT Astra Serif"/>
          <w:sz w:val="28"/>
          <w:szCs w:val="28"/>
        </w:rPr>
        <w:t xml:space="preserve">             </w:t>
      </w:r>
      <w:r w:rsidR="00DC278F" w:rsidRPr="0085308C">
        <w:rPr>
          <w:rFonts w:ascii="PT Astra Serif" w:hAnsi="PT Astra Serif"/>
          <w:sz w:val="28"/>
          <w:szCs w:val="28"/>
        </w:rPr>
        <w:t xml:space="preserve">                                          </w:t>
      </w:r>
      <w:r w:rsidRPr="0085308C">
        <w:rPr>
          <w:rFonts w:ascii="PT Astra Serif" w:hAnsi="PT Astra Serif"/>
          <w:sz w:val="28"/>
          <w:szCs w:val="28"/>
        </w:rPr>
        <w:t>Г.В. Гонгина</w:t>
      </w:r>
    </w:p>
    <w:sectPr w:rsidR="000024D5" w:rsidRPr="0085308C" w:rsidSect="0015040E">
      <w:headerReference w:type="default" r:id="rId14"/>
      <w:headerReference w:type="first" r:id="rId15"/>
      <w:footnotePr>
        <w:numStart w:val="79"/>
        <w:numRestart w:val="eachSect"/>
      </w:footnotePr>
      <w:pgSz w:w="11906" w:h="16838"/>
      <w:pgMar w:top="1134" w:right="567" w:bottom="1134" w:left="1134" w:header="567" w:footer="187"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A649A" w14:textId="77777777" w:rsidR="0038467A" w:rsidRDefault="0038467A" w:rsidP="003A2B11">
      <w:r>
        <w:separator/>
      </w:r>
    </w:p>
  </w:endnote>
  <w:endnote w:type="continuationSeparator" w:id="0">
    <w:p w14:paraId="25C78657" w14:textId="77777777" w:rsidR="0038467A" w:rsidRDefault="0038467A"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4D2498" w14:textId="77777777" w:rsidR="0038467A" w:rsidRDefault="0038467A" w:rsidP="003A2B11">
      <w:r>
        <w:separator/>
      </w:r>
    </w:p>
  </w:footnote>
  <w:footnote w:type="continuationSeparator" w:id="0">
    <w:p w14:paraId="2C790D35" w14:textId="77777777" w:rsidR="0038467A" w:rsidRDefault="0038467A" w:rsidP="003A2B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2680288"/>
      <w:docPartObj>
        <w:docPartGallery w:val="Page Numbers (Top of Page)"/>
        <w:docPartUnique/>
      </w:docPartObj>
    </w:sdtPr>
    <w:sdtEndPr>
      <w:rPr>
        <w:rFonts w:ascii="PT Astra Serif" w:hAnsi="PT Astra Serif"/>
      </w:rPr>
    </w:sdtEndPr>
    <w:sdtContent>
      <w:p w14:paraId="2C3C11D9" w14:textId="79C4D1B9" w:rsidR="0015040E" w:rsidRPr="00B050AD" w:rsidRDefault="0015040E">
        <w:pPr>
          <w:pStyle w:val="a5"/>
          <w:jc w:val="center"/>
          <w:rPr>
            <w:rFonts w:ascii="PT Astra Serif" w:hAnsi="PT Astra Serif"/>
          </w:rPr>
        </w:pPr>
        <w:r w:rsidRPr="00B050AD">
          <w:rPr>
            <w:rFonts w:ascii="PT Astra Serif" w:hAnsi="PT Astra Serif"/>
          </w:rPr>
          <w:fldChar w:fldCharType="begin"/>
        </w:r>
        <w:r w:rsidRPr="00B050AD">
          <w:rPr>
            <w:rFonts w:ascii="PT Astra Serif" w:hAnsi="PT Astra Serif"/>
          </w:rPr>
          <w:instrText>PAGE   \* MERGEFORMAT</w:instrText>
        </w:r>
        <w:r w:rsidRPr="00B050AD">
          <w:rPr>
            <w:rFonts w:ascii="PT Astra Serif" w:hAnsi="PT Astra Serif"/>
          </w:rPr>
          <w:fldChar w:fldCharType="separate"/>
        </w:r>
        <w:r w:rsidR="00B050AD">
          <w:rPr>
            <w:rFonts w:ascii="PT Astra Serif" w:hAnsi="PT Astra Serif"/>
            <w:noProof/>
          </w:rPr>
          <w:t>2</w:t>
        </w:r>
        <w:r w:rsidRPr="00B050AD">
          <w:rPr>
            <w:rFonts w:ascii="PT Astra Serif" w:hAnsi="PT Astra Serif"/>
          </w:rPr>
          <w:fldChar w:fldCharType="end"/>
        </w:r>
      </w:p>
    </w:sdtContent>
  </w:sdt>
  <w:p w14:paraId="52DDAB69" w14:textId="77777777" w:rsidR="0015040E" w:rsidRDefault="0015040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5876097"/>
      <w:docPartObj>
        <w:docPartGallery w:val="Page Numbers (Top of Page)"/>
        <w:docPartUnique/>
      </w:docPartObj>
    </w:sdtPr>
    <w:sdtContent>
      <w:p w14:paraId="31601EEB" w14:textId="1AB19941" w:rsidR="0015040E" w:rsidRDefault="00B050AD">
        <w:pPr>
          <w:pStyle w:val="a5"/>
          <w:jc w:val="center"/>
        </w:pPr>
        <w:r>
          <w:rPr>
            <w:noProof/>
          </w:rPr>
          <w:drawing>
            <wp:inline distT="0" distB="0" distL="0" distR="0" wp14:anchorId="348E2558" wp14:editId="377FFAD1">
              <wp:extent cx="719455" cy="719455"/>
              <wp:effectExtent l="0" t="0" r="4445"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inline>
          </w:drawing>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84219"/>
    <w:multiLevelType w:val="multilevel"/>
    <w:tmpl w:val="81E0CC06"/>
    <w:lvl w:ilvl="0">
      <w:start w:val="1"/>
      <w:numFmt w:val="decimal"/>
      <w:pStyle w:val="a"/>
      <w:suff w:val="space"/>
      <w:lvlText w:val="%1."/>
      <w:lvlJc w:val="left"/>
      <w:rPr>
        <w:rFonts w:ascii="Times New Roman" w:hAnsi="Times New Roman" w:cs="Times New Roman" w:hint="default"/>
        <w:b/>
        <w:i w:val="0"/>
        <w:color w:val="auto"/>
        <w:sz w:val="24"/>
        <w:szCs w:val="24"/>
      </w:rPr>
    </w:lvl>
    <w:lvl w:ilvl="1">
      <w:start w:val="1"/>
      <w:numFmt w:val="decimal"/>
      <w:pStyle w:val="a0"/>
      <w:suff w:val="space"/>
      <w:lvlText w:val="%1.%2."/>
      <w:lvlJc w:val="left"/>
      <w:pPr>
        <w:ind w:left="567"/>
      </w:pPr>
      <w:rPr>
        <w:rFonts w:ascii="Times New Roman" w:hAnsi="Times New Roman"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9B3625"/>
    <w:multiLevelType w:val="hybridMultilevel"/>
    <w:tmpl w:val="C57E2770"/>
    <w:lvl w:ilvl="0" w:tplc="4E22D720">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2A84565E"/>
    <w:multiLevelType w:val="multilevel"/>
    <w:tmpl w:val="DF62319C"/>
    <w:lvl w:ilvl="0">
      <w:start w:val="5"/>
      <w:numFmt w:val="decimal"/>
      <w:lvlText w:val="%1."/>
      <w:lvlJc w:val="left"/>
      <w:pPr>
        <w:tabs>
          <w:tab w:val="num" w:pos="768"/>
        </w:tabs>
        <w:ind w:left="768" w:hanging="768"/>
      </w:pPr>
    </w:lvl>
    <w:lvl w:ilvl="1">
      <w:start w:val="1"/>
      <w:numFmt w:val="decimal"/>
      <w:lvlText w:val="6.%2."/>
      <w:lvlJc w:val="left"/>
      <w:pPr>
        <w:tabs>
          <w:tab w:val="num" w:pos="0"/>
        </w:tabs>
        <w:ind w:left="0" w:firstLine="0"/>
      </w:pPr>
    </w:lvl>
    <w:lvl w:ilvl="2">
      <w:start w:val="1"/>
      <w:numFmt w:val="decimal"/>
      <w:lvlText w:val="%1.%2.%3."/>
      <w:lvlJc w:val="left"/>
      <w:pPr>
        <w:tabs>
          <w:tab w:val="num" w:pos="768"/>
        </w:tabs>
        <w:ind w:left="768" w:hanging="768"/>
      </w:pPr>
    </w:lvl>
    <w:lvl w:ilvl="3">
      <w:start w:val="1"/>
      <w:numFmt w:val="decimal"/>
      <w:lvlText w:val="%1.%2.%3.%4."/>
      <w:lvlJc w:val="left"/>
      <w:pPr>
        <w:tabs>
          <w:tab w:val="num" w:pos="768"/>
        </w:tabs>
        <w:ind w:left="768" w:hanging="768"/>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CC417D"/>
    <w:multiLevelType w:val="multilevel"/>
    <w:tmpl w:val="A078852C"/>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DE4C29"/>
    <w:multiLevelType w:val="hybridMultilevel"/>
    <w:tmpl w:val="9260164C"/>
    <w:lvl w:ilvl="0" w:tplc="B36A9370">
      <w:start w:val="12"/>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50347F6"/>
    <w:multiLevelType w:val="hybridMultilevel"/>
    <w:tmpl w:val="76F06840"/>
    <w:lvl w:ilvl="0" w:tplc="F35A46E4">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0811EE"/>
    <w:multiLevelType w:val="hybridMultilevel"/>
    <w:tmpl w:val="71542A78"/>
    <w:lvl w:ilvl="0" w:tplc="779C1D36">
      <w:start w:val="1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8DB4445"/>
    <w:multiLevelType w:val="multilevel"/>
    <w:tmpl w:val="8766CA0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2835DA"/>
    <w:multiLevelType w:val="multilevel"/>
    <w:tmpl w:val="748A74CE"/>
    <w:lvl w:ilvl="0">
      <w:start w:val="5"/>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BC01987"/>
    <w:multiLevelType w:val="hybridMultilevel"/>
    <w:tmpl w:val="BD446FDC"/>
    <w:lvl w:ilvl="0" w:tplc="151A00FA">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BDA7427"/>
    <w:multiLevelType w:val="hybridMultilevel"/>
    <w:tmpl w:val="B3984AB4"/>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15:restartNumberingAfterBreak="0">
    <w:nsid w:val="607663FD"/>
    <w:multiLevelType w:val="multilevel"/>
    <w:tmpl w:val="47F4B1A8"/>
    <w:lvl w:ilvl="0">
      <w:start w:val="2"/>
      <w:numFmt w:val="decimal"/>
      <w:lvlText w:val="%1."/>
      <w:lvlJc w:val="left"/>
      <w:pPr>
        <w:tabs>
          <w:tab w:val="num" w:pos="360"/>
        </w:tabs>
        <w:ind w:left="360" w:hanging="360"/>
      </w:pPr>
    </w:lvl>
    <w:lvl w:ilvl="1">
      <w:start w:val="1"/>
      <w:numFmt w:val="bullet"/>
      <w:lvlText w:val=""/>
      <w:lvlJc w:val="left"/>
      <w:pPr>
        <w:tabs>
          <w:tab w:val="num" w:pos="1070"/>
        </w:tabs>
        <w:ind w:left="1070" w:hanging="360"/>
      </w:pPr>
      <w:rPr>
        <w:rFonts w:ascii="Symbol" w:hAnsi="Symbol" w:hint="default"/>
      </w:r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25" w15:restartNumberingAfterBreak="0">
    <w:nsid w:val="74193E1D"/>
    <w:multiLevelType w:val="hybridMultilevel"/>
    <w:tmpl w:val="420AD5C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A9508FD"/>
    <w:multiLevelType w:val="hybridMultilevel"/>
    <w:tmpl w:val="3B48A510"/>
    <w:lvl w:ilvl="0" w:tplc="CCF0A0EE">
      <w:start w:val="5"/>
      <w:numFmt w:val="decimal"/>
      <w:lvlText w:val="%1."/>
      <w:lvlJc w:val="left"/>
      <w:pPr>
        <w:ind w:left="1080" w:hanging="360"/>
      </w:pPr>
      <w:rPr>
        <w:rFonts w:hint="default"/>
        <w:color w:val="0000FF"/>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8" w15:restartNumberingAfterBreak="0">
    <w:nsid w:val="7FBE68F8"/>
    <w:multiLevelType w:val="hybridMultilevel"/>
    <w:tmpl w:val="317CC406"/>
    <w:lvl w:ilvl="0" w:tplc="779C1D36">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2"/>
  </w:num>
  <w:num w:numId="14">
    <w:abstractNumId w:val="27"/>
  </w:num>
  <w:num w:numId="15">
    <w:abstractNumId w:val="22"/>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7">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0"/>
  </w:num>
  <w:num w:numId="24">
    <w:abstractNumId w:val="16"/>
  </w:num>
  <w:num w:numId="25">
    <w:abstractNumId w:val="24"/>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5"/>
  </w:num>
  <w:num w:numId="30">
    <w:abstractNumId w:val="26"/>
  </w:num>
  <w:num w:numId="31">
    <w:abstractNumId w:val="17"/>
  </w:num>
  <w:num w:numId="32">
    <w:abstractNumId w:val="10"/>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numStart w:val="79"/>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01B9F"/>
    <w:rsid w:val="000024D5"/>
    <w:rsid w:val="00010C86"/>
    <w:rsid w:val="00014C93"/>
    <w:rsid w:val="000176D1"/>
    <w:rsid w:val="000206BA"/>
    <w:rsid w:val="00021421"/>
    <w:rsid w:val="0002193C"/>
    <w:rsid w:val="00021FAD"/>
    <w:rsid w:val="0003074B"/>
    <w:rsid w:val="00031B61"/>
    <w:rsid w:val="00032810"/>
    <w:rsid w:val="0003573F"/>
    <w:rsid w:val="00036E4A"/>
    <w:rsid w:val="00037425"/>
    <w:rsid w:val="00040BA2"/>
    <w:rsid w:val="00041F73"/>
    <w:rsid w:val="000420F3"/>
    <w:rsid w:val="000427CF"/>
    <w:rsid w:val="000460EC"/>
    <w:rsid w:val="000475E3"/>
    <w:rsid w:val="000511A3"/>
    <w:rsid w:val="00051F3A"/>
    <w:rsid w:val="00052E63"/>
    <w:rsid w:val="00053C4B"/>
    <w:rsid w:val="00053E5D"/>
    <w:rsid w:val="00055B37"/>
    <w:rsid w:val="00057E0F"/>
    <w:rsid w:val="000610AE"/>
    <w:rsid w:val="00061B9C"/>
    <w:rsid w:val="00061BA0"/>
    <w:rsid w:val="00062AD3"/>
    <w:rsid w:val="00062CEE"/>
    <w:rsid w:val="00063C71"/>
    <w:rsid w:val="00073984"/>
    <w:rsid w:val="00077259"/>
    <w:rsid w:val="00082736"/>
    <w:rsid w:val="000835A8"/>
    <w:rsid w:val="00083869"/>
    <w:rsid w:val="00083F2F"/>
    <w:rsid w:val="000852ED"/>
    <w:rsid w:val="00087081"/>
    <w:rsid w:val="000965D3"/>
    <w:rsid w:val="000970BD"/>
    <w:rsid w:val="000979A3"/>
    <w:rsid w:val="00097AD3"/>
    <w:rsid w:val="000A2A79"/>
    <w:rsid w:val="000A3BB7"/>
    <w:rsid w:val="000A7DAE"/>
    <w:rsid w:val="000B0253"/>
    <w:rsid w:val="000B1BA4"/>
    <w:rsid w:val="000B387B"/>
    <w:rsid w:val="000B57C5"/>
    <w:rsid w:val="000B597B"/>
    <w:rsid w:val="000B6770"/>
    <w:rsid w:val="000C062E"/>
    <w:rsid w:val="000C13EA"/>
    <w:rsid w:val="000C2C05"/>
    <w:rsid w:val="000C7DE7"/>
    <w:rsid w:val="000D1B66"/>
    <w:rsid w:val="000D2132"/>
    <w:rsid w:val="000D28CA"/>
    <w:rsid w:val="000D2F57"/>
    <w:rsid w:val="000D3AD1"/>
    <w:rsid w:val="000D425A"/>
    <w:rsid w:val="000D4549"/>
    <w:rsid w:val="000D5B88"/>
    <w:rsid w:val="000D7040"/>
    <w:rsid w:val="000D717D"/>
    <w:rsid w:val="000E4022"/>
    <w:rsid w:val="000E4B16"/>
    <w:rsid w:val="000E54A3"/>
    <w:rsid w:val="000E5DBA"/>
    <w:rsid w:val="000E6100"/>
    <w:rsid w:val="000E6429"/>
    <w:rsid w:val="000E7739"/>
    <w:rsid w:val="000F12A0"/>
    <w:rsid w:val="000F13A2"/>
    <w:rsid w:val="000F29B2"/>
    <w:rsid w:val="000F587C"/>
    <w:rsid w:val="000F7DCD"/>
    <w:rsid w:val="001030E2"/>
    <w:rsid w:val="00103504"/>
    <w:rsid w:val="00103D9A"/>
    <w:rsid w:val="00106012"/>
    <w:rsid w:val="00106CF0"/>
    <w:rsid w:val="001102CF"/>
    <w:rsid w:val="00112135"/>
    <w:rsid w:val="0011336D"/>
    <w:rsid w:val="001154D6"/>
    <w:rsid w:val="00116A82"/>
    <w:rsid w:val="00117F9A"/>
    <w:rsid w:val="00121279"/>
    <w:rsid w:val="001216DF"/>
    <w:rsid w:val="00122E95"/>
    <w:rsid w:val="00127CE2"/>
    <w:rsid w:val="001300CA"/>
    <w:rsid w:val="00130164"/>
    <w:rsid w:val="001324E1"/>
    <w:rsid w:val="00133422"/>
    <w:rsid w:val="001362E9"/>
    <w:rsid w:val="001376AA"/>
    <w:rsid w:val="00140E89"/>
    <w:rsid w:val="001444A7"/>
    <w:rsid w:val="00150078"/>
    <w:rsid w:val="0015033B"/>
    <w:rsid w:val="0015040E"/>
    <w:rsid w:val="001523E7"/>
    <w:rsid w:val="0015255B"/>
    <w:rsid w:val="001528C0"/>
    <w:rsid w:val="00154967"/>
    <w:rsid w:val="00155C5F"/>
    <w:rsid w:val="001560FC"/>
    <w:rsid w:val="00156974"/>
    <w:rsid w:val="00156D23"/>
    <w:rsid w:val="001574B2"/>
    <w:rsid w:val="001631BE"/>
    <w:rsid w:val="001645AB"/>
    <w:rsid w:val="001652C2"/>
    <w:rsid w:val="0016607D"/>
    <w:rsid w:val="00170662"/>
    <w:rsid w:val="00170DF8"/>
    <w:rsid w:val="001715EF"/>
    <w:rsid w:val="00174C6C"/>
    <w:rsid w:val="00175898"/>
    <w:rsid w:val="00180EC5"/>
    <w:rsid w:val="00185029"/>
    <w:rsid w:val="00185E4B"/>
    <w:rsid w:val="00191E4B"/>
    <w:rsid w:val="00192EC8"/>
    <w:rsid w:val="0019521D"/>
    <w:rsid w:val="00195594"/>
    <w:rsid w:val="001955E9"/>
    <w:rsid w:val="001A2451"/>
    <w:rsid w:val="001A359F"/>
    <w:rsid w:val="001A47CA"/>
    <w:rsid w:val="001A7068"/>
    <w:rsid w:val="001B0EAB"/>
    <w:rsid w:val="001B104C"/>
    <w:rsid w:val="001B1A10"/>
    <w:rsid w:val="001B67BA"/>
    <w:rsid w:val="001B70F2"/>
    <w:rsid w:val="001B7C50"/>
    <w:rsid w:val="001C01A0"/>
    <w:rsid w:val="001C1A2D"/>
    <w:rsid w:val="001C21C9"/>
    <w:rsid w:val="001C2484"/>
    <w:rsid w:val="001D05A9"/>
    <w:rsid w:val="001D185E"/>
    <w:rsid w:val="001D3496"/>
    <w:rsid w:val="001D4BA2"/>
    <w:rsid w:val="001D6DA8"/>
    <w:rsid w:val="001E080D"/>
    <w:rsid w:val="001E0D35"/>
    <w:rsid w:val="001E1F0F"/>
    <w:rsid w:val="001E3EF8"/>
    <w:rsid w:val="001E6DB0"/>
    <w:rsid w:val="001F0107"/>
    <w:rsid w:val="001F4EB4"/>
    <w:rsid w:val="002015C4"/>
    <w:rsid w:val="00205DB8"/>
    <w:rsid w:val="00206DFD"/>
    <w:rsid w:val="00207FC4"/>
    <w:rsid w:val="002101F7"/>
    <w:rsid w:val="00210C0B"/>
    <w:rsid w:val="00217921"/>
    <w:rsid w:val="002207B8"/>
    <w:rsid w:val="002250AF"/>
    <w:rsid w:val="00225B71"/>
    <w:rsid w:val="00231691"/>
    <w:rsid w:val="00232732"/>
    <w:rsid w:val="0023443C"/>
    <w:rsid w:val="002370D7"/>
    <w:rsid w:val="00240816"/>
    <w:rsid w:val="00240F57"/>
    <w:rsid w:val="00242D92"/>
    <w:rsid w:val="002432D8"/>
    <w:rsid w:val="002457AA"/>
    <w:rsid w:val="002507C8"/>
    <w:rsid w:val="002510FF"/>
    <w:rsid w:val="00251EE3"/>
    <w:rsid w:val="00253DE7"/>
    <w:rsid w:val="00256FCD"/>
    <w:rsid w:val="00257D60"/>
    <w:rsid w:val="002641AC"/>
    <w:rsid w:val="002650CE"/>
    <w:rsid w:val="00266DC0"/>
    <w:rsid w:val="002707C6"/>
    <w:rsid w:val="00271521"/>
    <w:rsid w:val="00273903"/>
    <w:rsid w:val="00274C48"/>
    <w:rsid w:val="00274F44"/>
    <w:rsid w:val="00275647"/>
    <w:rsid w:val="00276E46"/>
    <w:rsid w:val="002772E5"/>
    <w:rsid w:val="00281DB9"/>
    <w:rsid w:val="0028463A"/>
    <w:rsid w:val="00297C97"/>
    <w:rsid w:val="002A0034"/>
    <w:rsid w:val="002A2CAE"/>
    <w:rsid w:val="002A5FC9"/>
    <w:rsid w:val="002B09BF"/>
    <w:rsid w:val="002B2EFF"/>
    <w:rsid w:val="002B2F07"/>
    <w:rsid w:val="002B520D"/>
    <w:rsid w:val="002B5C4E"/>
    <w:rsid w:val="002B622A"/>
    <w:rsid w:val="002B667F"/>
    <w:rsid w:val="002B7B2B"/>
    <w:rsid w:val="002C081B"/>
    <w:rsid w:val="002C1B90"/>
    <w:rsid w:val="002C2D85"/>
    <w:rsid w:val="002C5018"/>
    <w:rsid w:val="002C5F24"/>
    <w:rsid w:val="002D0115"/>
    <w:rsid w:val="002D02EB"/>
    <w:rsid w:val="002D1A5A"/>
    <w:rsid w:val="002D305F"/>
    <w:rsid w:val="002D31F7"/>
    <w:rsid w:val="002D31FC"/>
    <w:rsid w:val="002D3E50"/>
    <w:rsid w:val="002E0032"/>
    <w:rsid w:val="002E13BC"/>
    <w:rsid w:val="002E2E5F"/>
    <w:rsid w:val="002E48C4"/>
    <w:rsid w:val="002E6B5E"/>
    <w:rsid w:val="002F114C"/>
    <w:rsid w:val="002F3976"/>
    <w:rsid w:val="002F68C4"/>
    <w:rsid w:val="002F6B68"/>
    <w:rsid w:val="003000A1"/>
    <w:rsid w:val="00305305"/>
    <w:rsid w:val="003069DD"/>
    <w:rsid w:val="0030704C"/>
    <w:rsid w:val="00310DD2"/>
    <w:rsid w:val="00314268"/>
    <w:rsid w:val="0031731C"/>
    <w:rsid w:val="00317D9B"/>
    <w:rsid w:val="00321851"/>
    <w:rsid w:val="0032360B"/>
    <w:rsid w:val="00324A5F"/>
    <w:rsid w:val="0032707C"/>
    <w:rsid w:val="00327E4F"/>
    <w:rsid w:val="00330DA7"/>
    <w:rsid w:val="0033102E"/>
    <w:rsid w:val="00331E59"/>
    <w:rsid w:val="0033381A"/>
    <w:rsid w:val="00334530"/>
    <w:rsid w:val="003351D9"/>
    <w:rsid w:val="00335340"/>
    <w:rsid w:val="00335F73"/>
    <w:rsid w:val="003363FB"/>
    <w:rsid w:val="003367B0"/>
    <w:rsid w:val="00337B34"/>
    <w:rsid w:val="00337CEE"/>
    <w:rsid w:val="00337EEE"/>
    <w:rsid w:val="003402F5"/>
    <w:rsid w:val="0034106F"/>
    <w:rsid w:val="00342F36"/>
    <w:rsid w:val="00351A26"/>
    <w:rsid w:val="003526F8"/>
    <w:rsid w:val="003529A1"/>
    <w:rsid w:val="00352B89"/>
    <w:rsid w:val="003543CE"/>
    <w:rsid w:val="00356668"/>
    <w:rsid w:val="00357BFB"/>
    <w:rsid w:val="003607D2"/>
    <w:rsid w:val="0036404F"/>
    <w:rsid w:val="00364A6F"/>
    <w:rsid w:val="00365920"/>
    <w:rsid w:val="003673E4"/>
    <w:rsid w:val="00367CAE"/>
    <w:rsid w:val="00370AA7"/>
    <w:rsid w:val="003716A2"/>
    <w:rsid w:val="003726E9"/>
    <w:rsid w:val="0037352F"/>
    <w:rsid w:val="00376C80"/>
    <w:rsid w:val="00382693"/>
    <w:rsid w:val="00382B1C"/>
    <w:rsid w:val="0038467A"/>
    <w:rsid w:val="00387508"/>
    <w:rsid w:val="0039061C"/>
    <w:rsid w:val="00393234"/>
    <w:rsid w:val="0039401D"/>
    <w:rsid w:val="003969EE"/>
    <w:rsid w:val="00396D7D"/>
    <w:rsid w:val="003A1351"/>
    <w:rsid w:val="003A1725"/>
    <w:rsid w:val="003A275B"/>
    <w:rsid w:val="003A2B11"/>
    <w:rsid w:val="003A4025"/>
    <w:rsid w:val="003A7465"/>
    <w:rsid w:val="003B1114"/>
    <w:rsid w:val="003B24A0"/>
    <w:rsid w:val="003B2FC9"/>
    <w:rsid w:val="003B30A6"/>
    <w:rsid w:val="003B3591"/>
    <w:rsid w:val="003B3B3A"/>
    <w:rsid w:val="003B783D"/>
    <w:rsid w:val="003C1705"/>
    <w:rsid w:val="003C22F7"/>
    <w:rsid w:val="003C2742"/>
    <w:rsid w:val="003C3874"/>
    <w:rsid w:val="003C4D28"/>
    <w:rsid w:val="003C5539"/>
    <w:rsid w:val="003D0563"/>
    <w:rsid w:val="003D0BDD"/>
    <w:rsid w:val="003D2415"/>
    <w:rsid w:val="003D2C4D"/>
    <w:rsid w:val="003D70E6"/>
    <w:rsid w:val="003E14B0"/>
    <w:rsid w:val="003E51FA"/>
    <w:rsid w:val="003E60A7"/>
    <w:rsid w:val="003E668B"/>
    <w:rsid w:val="003F4A0D"/>
    <w:rsid w:val="003F53D2"/>
    <w:rsid w:val="003F6040"/>
    <w:rsid w:val="003F6852"/>
    <w:rsid w:val="003F77B4"/>
    <w:rsid w:val="004009F2"/>
    <w:rsid w:val="00403C68"/>
    <w:rsid w:val="0040436A"/>
    <w:rsid w:val="004056AE"/>
    <w:rsid w:val="00407041"/>
    <w:rsid w:val="00407B4F"/>
    <w:rsid w:val="00410BE4"/>
    <w:rsid w:val="004116DF"/>
    <w:rsid w:val="004136F3"/>
    <w:rsid w:val="004140FF"/>
    <w:rsid w:val="00420B8E"/>
    <w:rsid w:val="0042298F"/>
    <w:rsid w:val="004229A5"/>
    <w:rsid w:val="00424873"/>
    <w:rsid w:val="00425CA3"/>
    <w:rsid w:val="00430D6F"/>
    <w:rsid w:val="0043175F"/>
    <w:rsid w:val="0043178D"/>
    <w:rsid w:val="00433909"/>
    <w:rsid w:val="00436100"/>
    <w:rsid w:val="004400E8"/>
    <w:rsid w:val="004403D0"/>
    <w:rsid w:val="00440C5F"/>
    <w:rsid w:val="00442C84"/>
    <w:rsid w:val="004432D6"/>
    <w:rsid w:val="00446C88"/>
    <w:rsid w:val="00447CDE"/>
    <w:rsid w:val="004505E6"/>
    <w:rsid w:val="0045164F"/>
    <w:rsid w:val="00452D61"/>
    <w:rsid w:val="00453699"/>
    <w:rsid w:val="00454361"/>
    <w:rsid w:val="004628D2"/>
    <w:rsid w:val="004654AD"/>
    <w:rsid w:val="00465B2F"/>
    <w:rsid w:val="00465B4F"/>
    <w:rsid w:val="00480681"/>
    <w:rsid w:val="00481B46"/>
    <w:rsid w:val="00481BB9"/>
    <w:rsid w:val="00484B75"/>
    <w:rsid w:val="00485101"/>
    <w:rsid w:val="00486AC1"/>
    <w:rsid w:val="00490DE7"/>
    <w:rsid w:val="00497B92"/>
    <w:rsid w:val="004A0D36"/>
    <w:rsid w:val="004A440F"/>
    <w:rsid w:val="004A5B91"/>
    <w:rsid w:val="004A6D81"/>
    <w:rsid w:val="004A74CC"/>
    <w:rsid w:val="004B5819"/>
    <w:rsid w:val="004B5D77"/>
    <w:rsid w:val="004B6A6B"/>
    <w:rsid w:val="004C02E9"/>
    <w:rsid w:val="004C1530"/>
    <w:rsid w:val="004C1636"/>
    <w:rsid w:val="004C415F"/>
    <w:rsid w:val="004C4762"/>
    <w:rsid w:val="004C54C4"/>
    <w:rsid w:val="004C7E11"/>
    <w:rsid w:val="004D0196"/>
    <w:rsid w:val="004D1BF8"/>
    <w:rsid w:val="004D2B7C"/>
    <w:rsid w:val="004D392E"/>
    <w:rsid w:val="004D3A8C"/>
    <w:rsid w:val="004D53F4"/>
    <w:rsid w:val="004E4AE7"/>
    <w:rsid w:val="004E4C5D"/>
    <w:rsid w:val="004E51E8"/>
    <w:rsid w:val="004E53B2"/>
    <w:rsid w:val="004F67A4"/>
    <w:rsid w:val="00501715"/>
    <w:rsid w:val="005023C1"/>
    <w:rsid w:val="00503C76"/>
    <w:rsid w:val="0050517D"/>
    <w:rsid w:val="0050720B"/>
    <w:rsid w:val="00511C45"/>
    <w:rsid w:val="00513339"/>
    <w:rsid w:val="005138D2"/>
    <w:rsid w:val="00516DA3"/>
    <w:rsid w:val="005223E5"/>
    <w:rsid w:val="005246E8"/>
    <w:rsid w:val="00530CAA"/>
    <w:rsid w:val="00532F1A"/>
    <w:rsid w:val="00533021"/>
    <w:rsid w:val="005354ED"/>
    <w:rsid w:val="00537B51"/>
    <w:rsid w:val="00537B96"/>
    <w:rsid w:val="00540834"/>
    <w:rsid w:val="005408CB"/>
    <w:rsid w:val="00543594"/>
    <w:rsid w:val="00544E20"/>
    <w:rsid w:val="00546229"/>
    <w:rsid w:val="00546706"/>
    <w:rsid w:val="00547257"/>
    <w:rsid w:val="00550FB2"/>
    <w:rsid w:val="005515F3"/>
    <w:rsid w:val="00552810"/>
    <w:rsid w:val="00554A26"/>
    <w:rsid w:val="0055501B"/>
    <w:rsid w:val="00555E68"/>
    <w:rsid w:val="00557F6E"/>
    <w:rsid w:val="00562E5B"/>
    <w:rsid w:val="00563384"/>
    <w:rsid w:val="005633A0"/>
    <w:rsid w:val="005644A6"/>
    <w:rsid w:val="005669B6"/>
    <w:rsid w:val="00566D08"/>
    <w:rsid w:val="005732E5"/>
    <w:rsid w:val="00573786"/>
    <w:rsid w:val="00574843"/>
    <w:rsid w:val="0057537A"/>
    <w:rsid w:val="0058200F"/>
    <w:rsid w:val="0058504F"/>
    <w:rsid w:val="00590967"/>
    <w:rsid w:val="00593925"/>
    <w:rsid w:val="00594600"/>
    <w:rsid w:val="00594815"/>
    <w:rsid w:val="00596584"/>
    <w:rsid w:val="005A0AB1"/>
    <w:rsid w:val="005A3CF6"/>
    <w:rsid w:val="005A4F5A"/>
    <w:rsid w:val="005A6106"/>
    <w:rsid w:val="005A701C"/>
    <w:rsid w:val="005B421B"/>
    <w:rsid w:val="005B5064"/>
    <w:rsid w:val="005B5174"/>
    <w:rsid w:val="005C2505"/>
    <w:rsid w:val="005C3387"/>
    <w:rsid w:val="005C369C"/>
    <w:rsid w:val="005C4006"/>
    <w:rsid w:val="005C4F3E"/>
    <w:rsid w:val="005C700E"/>
    <w:rsid w:val="005D14AD"/>
    <w:rsid w:val="005D1A46"/>
    <w:rsid w:val="005D5195"/>
    <w:rsid w:val="005E555C"/>
    <w:rsid w:val="005E7B43"/>
    <w:rsid w:val="005F17C9"/>
    <w:rsid w:val="005F25EB"/>
    <w:rsid w:val="005F27EF"/>
    <w:rsid w:val="005F2A03"/>
    <w:rsid w:val="005F4843"/>
    <w:rsid w:val="005F51D5"/>
    <w:rsid w:val="005F7818"/>
    <w:rsid w:val="00600BAF"/>
    <w:rsid w:val="006010F6"/>
    <w:rsid w:val="00601793"/>
    <w:rsid w:val="00602656"/>
    <w:rsid w:val="00602AD9"/>
    <w:rsid w:val="00605AE5"/>
    <w:rsid w:val="00605F99"/>
    <w:rsid w:val="0060693B"/>
    <w:rsid w:val="00610F67"/>
    <w:rsid w:val="00613187"/>
    <w:rsid w:val="0061486D"/>
    <w:rsid w:val="00623095"/>
    <w:rsid w:val="00631254"/>
    <w:rsid w:val="00632097"/>
    <w:rsid w:val="00632542"/>
    <w:rsid w:val="00632E14"/>
    <w:rsid w:val="00634811"/>
    <w:rsid w:val="006409BB"/>
    <w:rsid w:val="00641B03"/>
    <w:rsid w:val="006424E2"/>
    <w:rsid w:val="00646617"/>
    <w:rsid w:val="006568C1"/>
    <w:rsid w:val="00664C32"/>
    <w:rsid w:val="00666A37"/>
    <w:rsid w:val="00675568"/>
    <w:rsid w:val="006759DA"/>
    <w:rsid w:val="006877F8"/>
    <w:rsid w:val="006917DD"/>
    <w:rsid w:val="00692EBC"/>
    <w:rsid w:val="00693E92"/>
    <w:rsid w:val="00694126"/>
    <w:rsid w:val="006947FC"/>
    <w:rsid w:val="00697005"/>
    <w:rsid w:val="006A0517"/>
    <w:rsid w:val="006A3373"/>
    <w:rsid w:val="006A3EE6"/>
    <w:rsid w:val="006A4B49"/>
    <w:rsid w:val="006A595A"/>
    <w:rsid w:val="006B2DD4"/>
    <w:rsid w:val="006B3FC4"/>
    <w:rsid w:val="006B70F0"/>
    <w:rsid w:val="006C0CEC"/>
    <w:rsid w:val="006C3346"/>
    <w:rsid w:val="006C3EF0"/>
    <w:rsid w:val="006C5BB1"/>
    <w:rsid w:val="006C5E44"/>
    <w:rsid w:val="006C7129"/>
    <w:rsid w:val="006C7F0A"/>
    <w:rsid w:val="006D2FCA"/>
    <w:rsid w:val="006D3562"/>
    <w:rsid w:val="006D4405"/>
    <w:rsid w:val="006D4D58"/>
    <w:rsid w:val="006D5B27"/>
    <w:rsid w:val="006D6EA6"/>
    <w:rsid w:val="006D7A3A"/>
    <w:rsid w:val="006E26E7"/>
    <w:rsid w:val="006E30DC"/>
    <w:rsid w:val="006E376B"/>
    <w:rsid w:val="006F1070"/>
    <w:rsid w:val="006F1D29"/>
    <w:rsid w:val="006F2C91"/>
    <w:rsid w:val="006F4B81"/>
    <w:rsid w:val="006F4D19"/>
    <w:rsid w:val="006F630E"/>
    <w:rsid w:val="006F69B2"/>
    <w:rsid w:val="006F7B45"/>
    <w:rsid w:val="007006FB"/>
    <w:rsid w:val="00702059"/>
    <w:rsid w:val="0070318B"/>
    <w:rsid w:val="0070333E"/>
    <w:rsid w:val="007046D1"/>
    <w:rsid w:val="007109D6"/>
    <w:rsid w:val="00710C41"/>
    <w:rsid w:val="00710F13"/>
    <w:rsid w:val="00711E06"/>
    <w:rsid w:val="0071518C"/>
    <w:rsid w:val="00715756"/>
    <w:rsid w:val="007162EE"/>
    <w:rsid w:val="00717A5F"/>
    <w:rsid w:val="00720561"/>
    <w:rsid w:val="0072083C"/>
    <w:rsid w:val="0072137C"/>
    <w:rsid w:val="00722C28"/>
    <w:rsid w:val="007241C5"/>
    <w:rsid w:val="00727620"/>
    <w:rsid w:val="007309D5"/>
    <w:rsid w:val="00734F67"/>
    <w:rsid w:val="007376D6"/>
    <w:rsid w:val="00743649"/>
    <w:rsid w:val="00743C8C"/>
    <w:rsid w:val="00743FCF"/>
    <w:rsid w:val="00744953"/>
    <w:rsid w:val="007457D5"/>
    <w:rsid w:val="00745903"/>
    <w:rsid w:val="00746206"/>
    <w:rsid w:val="007501A3"/>
    <w:rsid w:val="007511B0"/>
    <w:rsid w:val="00755963"/>
    <w:rsid w:val="00757CBF"/>
    <w:rsid w:val="00761D10"/>
    <w:rsid w:val="0076400A"/>
    <w:rsid w:val="00766B9C"/>
    <w:rsid w:val="00781C83"/>
    <w:rsid w:val="00782D5B"/>
    <w:rsid w:val="007845C8"/>
    <w:rsid w:val="00785883"/>
    <w:rsid w:val="00785C6F"/>
    <w:rsid w:val="0078782B"/>
    <w:rsid w:val="007905B6"/>
    <w:rsid w:val="00792A3A"/>
    <w:rsid w:val="007A155B"/>
    <w:rsid w:val="007A2AB4"/>
    <w:rsid w:val="007A2DF1"/>
    <w:rsid w:val="007A594A"/>
    <w:rsid w:val="007A799C"/>
    <w:rsid w:val="007B301E"/>
    <w:rsid w:val="007B43D5"/>
    <w:rsid w:val="007B457E"/>
    <w:rsid w:val="007C0233"/>
    <w:rsid w:val="007C1E34"/>
    <w:rsid w:val="007C21D8"/>
    <w:rsid w:val="007C3CC6"/>
    <w:rsid w:val="007C62B4"/>
    <w:rsid w:val="007D0266"/>
    <w:rsid w:val="007D0F17"/>
    <w:rsid w:val="007D1A85"/>
    <w:rsid w:val="007D1F38"/>
    <w:rsid w:val="007D40E4"/>
    <w:rsid w:val="007D7FAD"/>
    <w:rsid w:val="007E1059"/>
    <w:rsid w:val="007E216D"/>
    <w:rsid w:val="007E389C"/>
    <w:rsid w:val="007E505F"/>
    <w:rsid w:val="007E56FD"/>
    <w:rsid w:val="007E78B0"/>
    <w:rsid w:val="007F17F0"/>
    <w:rsid w:val="007F1AC6"/>
    <w:rsid w:val="007F1EA5"/>
    <w:rsid w:val="007F4095"/>
    <w:rsid w:val="007F4ED7"/>
    <w:rsid w:val="007F53FB"/>
    <w:rsid w:val="007F6962"/>
    <w:rsid w:val="007F6D24"/>
    <w:rsid w:val="00801CA1"/>
    <w:rsid w:val="0080393E"/>
    <w:rsid w:val="00804BBE"/>
    <w:rsid w:val="008069F3"/>
    <w:rsid w:val="008116E1"/>
    <w:rsid w:val="008136F1"/>
    <w:rsid w:val="00814305"/>
    <w:rsid w:val="00816F88"/>
    <w:rsid w:val="00821534"/>
    <w:rsid w:val="00821EA8"/>
    <w:rsid w:val="008224BA"/>
    <w:rsid w:val="00830930"/>
    <w:rsid w:val="0083127E"/>
    <w:rsid w:val="0083197F"/>
    <w:rsid w:val="00833689"/>
    <w:rsid w:val="00834269"/>
    <w:rsid w:val="0083437F"/>
    <w:rsid w:val="008348A6"/>
    <w:rsid w:val="00836C7B"/>
    <w:rsid w:val="008376C6"/>
    <w:rsid w:val="00840648"/>
    <w:rsid w:val="00843776"/>
    <w:rsid w:val="00843A28"/>
    <w:rsid w:val="00844306"/>
    <w:rsid w:val="008443FE"/>
    <w:rsid w:val="00847C77"/>
    <w:rsid w:val="008506D0"/>
    <w:rsid w:val="0085308C"/>
    <w:rsid w:val="00856E56"/>
    <w:rsid w:val="00860DC3"/>
    <w:rsid w:val="008612BE"/>
    <w:rsid w:val="00863B51"/>
    <w:rsid w:val="0086429F"/>
    <w:rsid w:val="0087198E"/>
    <w:rsid w:val="00871D92"/>
    <w:rsid w:val="00873B01"/>
    <w:rsid w:val="00876636"/>
    <w:rsid w:val="00876679"/>
    <w:rsid w:val="008824A8"/>
    <w:rsid w:val="00882FB6"/>
    <w:rsid w:val="00886234"/>
    <w:rsid w:val="00886445"/>
    <w:rsid w:val="008908E5"/>
    <w:rsid w:val="00894BF8"/>
    <w:rsid w:val="008A12AF"/>
    <w:rsid w:val="008A25FD"/>
    <w:rsid w:val="008A40C6"/>
    <w:rsid w:val="008A5281"/>
    <w:rsid w:val="008A5F71"/>
    <w:rsid w:val="008A78C9"/>
    <w:rsid w:val="008A79B1"/>
    <w:rsid w:val="008B5499"/>
    <w:rsid w:val="008B5E60"/>
    <w:rsid w:val="008C0757"/>
    <w:rsid w:val="008C1C00"/>
    <w:rsid w:val="008D42E8"/>
    <w:rsid w:val="008D4CBD"/>
    <w:rsid w:val="008D6544"/>
    <w:rsid w:val="008D70ED"/>
    <w:rsid w:val="008E3B0B"/>
    <w:rsid w:val="008E66C1"/>
    <w:rsid w:val="008E6D2B"/>
    <w:rsid w:val="008E7462"/>
    <w:rsid w:val="008E7D8A"/>
    <w:rsid w:val="008F0CA2"/>
    <w:rsid w:val="008F0F35"/>
    <w:rsid w:val="008F12AB"/>
    <w:rsid w:val="008F32C7"/>
    <w:rsid w:val="008F66D4"/>
    <w:rsid w:val="008F7352"/>
    <w:rsid w:val="00902EC5"/>
    <w:rsid w:val="009030B3"/>
    <w:rsid w:val="00907604"/>
    <w:rsid w:val="00907AF3"/>
    <w:rsid w:val="00907B14"/>
    <w:rsid w:val="00910D44"/>
    <w:rsid w:val="00911C24"/>
    <w:rsid w:val="00912B61"/>
    <w:rsid w:val="009134A3"/>
    <w:rsid w:val="00915FE4"/>
    <w:rsid w:val="0092035D"/>
    <w:rsid w:val="00921AD6"/>
    <w:rsid w:val="00927834"/>
    <w:rsid w:val="00927954"/>
    <w:rsid w:val="00930A40"/>
    <w:rsid w:val="009324C0"/>
    <w:rsid w:val="009326D4"/>
    <w:rsid w:val="009327A8"/>
    <w:rsid w:val="009337FE"/>
    <w:rsid w:val="00934692"/>
    <w:rsid w:val="009355AF"/>
    <w:rsid w:val="009369A3"/>
    <w:rsid w:val="00936E1A"/>
    <w:rsid w:val="009371A8"/>
    <w:rsid w:val="0093749A"/>
    <w:rsid w:val="00943535"/>
    <w:rsid w:val="00943896"/>
    <w:rsid w:val="00950851"/>
    <w:rsid w:val="009538FC"/>
    <w:rsid w:val="00954454"/>
    <w:rsid w:val="0095672B"/>
    <w:rsid w:val="0096247F"/>
    <w:rsid w:val="00963AC3"/>
    <w:rsid w:val="00967638"/>
    <w:rsid w:val="00967D53"/>
    <w:rsid w:val="00973520"/>
    <w:rsid w:val="009744E3"/>
    <w:rsid w:val="00976D3B"/>
    <w:rsid w:val="0097772C"/>
    <w:rsid w:val="00977F95"/>
    <w:rsid w:val="0098051C"/>
    <w:rsid w:val="009828B2"/>
    <w:rsid w:val="009868F6"/>
    <w:rsid w:val="00986C83"/>
    <w:rsid w:val="009878F4"/>
    <w:rsid w:val="009919BE"/>
    <w:rsid w:val="00992334"/>
    <w:rsid w:val="00995CCA"/>
    <w:rsid w:val="009A0E17"/>
    <w:rsid w:val="009A13ED"/>
    <w:rsid w:val="009A1ACB"/>
    <w:rsid w:val="009A3135"/>
    <w:rsid w:val="009A5282"/>
    <w:rsid w:val="009A5932"/>
    <w:rsid w:val="009B051A"/>
    <w:rsid w:val="009B1B33"/>
    <w:rsid w:val="009B52FD"/>
    <w:rsid w:val="009C069D"/>
    <w:rsid w:val="009C1B93"/>
    <w:rsid w:val="009C3231"/>
    <w:rsid w:val="009C41BC"/>
    <w:rsid w:val="009C6618"/>
    <w:rsid w:val="009C7F5A"/>
    <w:rsid w:val="009D22E2"/>
    <w:rsid w:val="009D39E3"/>
    <w:rsid w:val="009D4486"/>
    <w:rsid w:val="009E0068"/>
    <w:rsid w:val="009E1013"/>
    <w:rsid w:val="009E1E2F"/>
    <w:rsid w:val="009E270C"/>
    <w:rsid w:val="009E43C2"/>
    <w:rsid w:val="009F01FB"/>
    <w:rsid w:val="009F0673"/>
    <w:rsid w:val="009F08E5"/>
    <w:rsid w:val="009F1B1E"/>
    <w:rsid w:val="009F23C7"/>
    <w:rsid w:val="009F6089"/>
    <w:rsid w:val="009F6BDA"/>
    <w:rsid w:val="00A0105F"/>
    <w:rsid w:val="00A0151F"/>
    <w:rsid w:val="00A02BBE"/>
    <w:rsid w:val="00A03CAE"/>
    <w:rsid w:val="00A0634D"/>
    <w:rsid w:val="00A0642C"/>
    <w:rsid w:val="00A067A9"/>
    <w:rsid w:val="00A06D65"/>
    <w:rsid w:val="00A079DC"/>
    <w:rsid w:val="00A07DC7"/>
    <w:rsid w:val="00A1269C"/>
    <w:rsid w:val="00A15177"/>
    <w:rsid w:val="00A17647"/>
    <w:rsid w:val="00A17A13"/>
    <w:rsid w:val="00A249C0"/>
    <w:rsid w:val="00A250F9"/>
    <w:rsid w:val="00A25A9C"/>
    <w:rsid w:val="00A301FA"/>
    <w:rsid w:val="00A35605"/>
    <w:rsid w:val="00A36ADC"/>
    <w:rsid w:val="00A3773B"/>
    <w:rsid w:val="00A424CB"/>
    <w:rsid w:val="00A4347D"/>
    <w:rsid w:val="00A43C4E"/>
    <w:rsid w:val="00A44AE3"/>
    <w:rsid w:val="00A508F2"/>
    <w:rsid w:val="00A519D1"/>
    <w:rsid w:val="00A52013"/>
    <w:rsid w:val="00A54C75"/>
    <w:rsid w:val="00A55A81"/>
    <w:rsid w:val="00A56123"/>
    <w:rsid w:val="00A56283"/>
    <w:rsid w:val="00A57E7B"/>
    <w:rsid w:val="00A624D7"/>
    <w:rsid w:val="00A63DC9"/>
    <w:rsid w:val="00A63FA6"/>
    <w:rsid w:val="00A65074"/>
    <w:rsid w:val="00A6634C"/>
    <w:rsid w:val="00A725B5"/>
    <w:rsid w:val="00A73410"/>
    <w:rsid w:val="00A74BF3"/>
    <w:rsid w:val="00A75D22"/>
    <w:rsid w:val="00A75E24"/>
    <w:rsid w:val="00A768D1"/>
    <w:rsid w:val="00A80599"/>
    <w:rsid w:val="00A81022"/>
    <w:rsid w:val="00A83958"/>
    <w:rsid w:val="00A83B48"/>
    <w:rsid w:val="00A84D1E"/>
    <w:rsid w:val="00A84FFD"/>
    <w:rsid w:val="00A868AF"/>
    <w:rsid w:val="00A86D12"/>
    <w:rsid w:val="00A87D1D"/>
    <w:rsid w:val="00A9201D"/>
    <w:rsid w:val="00A94601"/>
    <w:rsid w:val="00A95E50"/>
    <w:rsid w:val="00A970B6"/>
    <w:rsid w:val="00A9762D"/>
    <w:rsid w:val="00AA0CC4"/>
    <w:rsid w:val="00AA195A"/>
    <w:rsid w:val="00AA74AC"/>
    <w:rsid w:val="00AB0BEA"/>
    <w:rsid w:val="00AB13E4"/>
    <w:rsid w:val="00AB2CBD"/>
    <w:rsid w:val="00AB32D1"/>
    <w:rsid w:val="00AC04FB"/>
    <w:rsid w:val="00AC235A"/>
    <w:rsid w:val="00AC23CE"/>
    <w:rsid w:val="00AC26C3"/>
    <w:rsid w:val="00AC64C1"/>
    <w:rsid w:val="00AC6896"/>
    <w:rsid w:val="00AC6CC5"/>
    <w:rsid w:val="00AC7DA8"/>
    <w:rsid w:val="00AD0915"/>
    <w:rsid w:val="00AD101F"/>
    <w:rsid w:val="00AD45EF"/>
    <w:rsid w:val="00AD4AF6"/>
    <w:rsid w:val="00AD5FF2"/>
    <w:rsid w:val="00AD6014"/>
    <w:rsid w:val="00AD6682"/>
    <w:rsid w:val="00AD736B"/>
    <w:rsid w:val="00AD7B84"/>
    <w:rsid w:val="00AD7C29"/>
    <w:rsid w:val="00AE4B43"/>
    <w:rsid w:val="00AF428C"/>
    <w:rsid w:val="00AF46A4"/>
    <w:rsid w:val="00B00645"/>
    <w:rsid w:val="00B02783"/>
    <w:rsid w:val="00B0404D"/>
    <w:rsid w:val="00B040CD"/>
    <w:rsid w:val="00B050AD"/>
    <w:rsid w:val="00B06221"/>
    <w:rsid w:val="00B069C2"/>
    <w:rsid w:val="00B114E9"/>
    <w:rsid w:val="00B1232D"/>
    <w:rsid w:val="00B15E72"/>
    <w:rsid w:val="00B17EF3"/>
    <w:rsid w:val="00B21A41"/>
    <w:rsid w:val="00B23766"/>
    <w:rsid w:val="00B244D0"/>
    <w:rsid w:val="00B25504"/>
    <w:rsid w:val="00B26216"/>
    <w:rsid w:val="00B31B9B"/>
    <w:rsid w:val="00B35228"/>
    <w:rsid w:val="00B360CD"/>
    <w:rsid w:val="00B401F5"/>
    <w:rsid w:val="00B40737"/>
    <w:rsid w:val="00B439EF"/>
    <w:rsid w:val="00B474ED"/>
    <w:rsid w:val="00B50105"/>
    <w:rsid w:val="00B504E2"/>
    <w:rsid w:val="00B5147E"/>
    <w:rsid w:val="00B56F2A"/>
    <w:rsid w:val="00B62337"/>
    <w:rsid w:val="00B63ACF"/>
    <w:rsid w:val="00B63F2F"/>
    <w:rsid w:val="00B65DDB"/>
    <w:rsid w:val="00B70325"/>
    <w:rsid w:val="00B704C6"/>
    <w:rsid w:val="00B72579"/>
    <w:rsid w:val="00B746DE"/>
    <w:rsid w:val="00B761AB"/>
    <w:rsid w:val="00B76B93"/>
    <w:rsid w:val="00B8377D"/>
    <w:rsid w:val="00B85512"/>
    <w:rsid w:val="00B85A38"/>
    <w:rsid w:val="00B85AC1"/>
    <w:rsid w:val="00B876CF"/>
    <w:rsid w:val="00B90708"/>
    <w:rsid w:val="00B9316A"/>
    <w:rsid w:val="00B9733E"/>
    <w:rsid w:val="00B97557"/>
    <w:rsid w:val="00BA36C5"/>
    <w:rsid w:val="00BA51D8"/>
    <w:rsid w:val="00BA54CA"/>
    <w:rsid w:val="00BB1978"/>
    <w:rsid w:val="00BB40A7"/>
    <w:rsid w:val="00BB4CD4"/>
    <w:rsid w:val="00BB75B4"/>
    <w:rsid w:val="00BB7EC8"/>
    <w:rsid w:val="00BC0E9A"/>
    <w:rsid w:val="00BC19EA"/>
    <w:rsid w:val="00BC1EAA"/>
    <w:rsid w:val="00BC2090"/>
    <w:rsid w:val="00BC37DA"/>
    <w:rsid w:val="00BC457E"/>
    <w:rsid w:val="00BC45CC"/>
    <w:rsid w:val="00BC51FD"/>
    <w:rsid w:val="00BC5991"/>
    <w:rsid w:val="00BD0615"/>
    <w:rsid w:val="00BD098C"/>
    <w:rsid w:val="00BD2A5A"/>
    <w:rsid w:val="00BD5730"/>
    <w:rsid w:val="00BD5C1C"/>
    <w:rsid w:val="00BE04CB"/>
    <w:rsid w:val="00BE1F1E"/>
    <w:rsid w:val="00BE3BBB"/>
    <w:rsid w:val="00BE3D1A"/>
    <w:rsid w:val="00BE5706"/>
    <w:rsid w:val="00BE59F2"/>
    <w:rsid w:val="00BE5D67"/>
    <w:rsid w:val="00BE6DBE"/>
    <w:rsid w:val="00BF1EE9"/>
    <w:rsid w:val="00BF2A42"/>
    <w:rsid w:val="00BF3621"/>
    <w:rsid w:val="00BF367E"/>
    <w:rsid w:val="00BF45C5"/>
    <w:rsid w:val="00BF60E3"/>
    <w:rsid w:val="00BF7244"/>
    <w:rsid w:val="00C007AD"/>
    <w:rsid w:val="00C01410"/>
    <w:rsid w:val="00C0273C"/>
    <w:rsid w:val="00C02C17"/>
    <w:rsid w:val="00C034AA"/>
    <w:rsid w:val="00C043B6"/>
    <w:rsid w:val="00C05788"/>
    <w:rsid w:val="00C06C76"/>
    <w:rsid w:val="00C071FF"/>
    <w:rsid w:val="00C10A4E"/>
    <w:rsid w:val="00C13A3C"/>
    <w:rsid w:val="00C1448C"/>
    <w:rsid w:val="00C1744E"/>
    <w:rsid w:val="00C2068E"/>
    <w:rsid w:val="00C21005"/>
    <w:rsid w:val="00C213DA"/>
    <w:rsid w:val="00C217BE"/>
    <w:rsid w:val="00C224D7"/>
    <w:rsid w:val="00C22D90"/>
    <w:rsid w:val="00C306F6"/>
    <w:rsid w:val="00C307E4"/>
    <w:rsid w:val="00C30B38"/>
    <w:rsid w:val="00C314FE"/>
    <w:rsid w:val="00C3168A"/>
    <w:rsid w:val="00C33BC4"/>
    <w:rsid w:val="00C33D73"/>
    <w:rsid w:val="00C35A89"/>
    <w:rsid w:val="00C371C9"/>
    <w:rsid w:val="00C3722B"/>
    <w:rsid w:val="00C42B2A"/>
    <w:rsid w:val="00C43033"/>
    <w:rsid w:val="00C44056"/>
    <w:rsid w:val="00C44975"/>
    <w:rsid w:val="00C46514"/>
    <w:rsid w:val="00C46947"/>
    <w:rsid w:val="00C46FF6"/>
    <w:rsid w:val="00C523E7"/>
    <w:rsid w:val="00C564DC"/>
    <w:rsid w:val="00C60AE0"/>
    <w:rsid w:val="00C611AA"/>
    <w:rsid w:val="00C62581"/>
    <w:rsid w:val="00C62695"/>
    <w:rsid w:val="00C62F73"/>
    <w:rsid w:val="00C63FB0"/>
    <w:rsid w:val="00C655B8"/>
    <w:rsid w:val="00C72EE6"/>
    <w:rsid w:val="00C83194"/>
    <w:rsid w:val="00C832F6"/>
    <w:rsid w:val="00C843C1"/>
    <w:rsid w:val="00C854F5"/>
    <w:rsid w:val="00C876CA"/>
    <w:rsid w:val="00C87A84"/>
    <w:rsid w:val="00C93320"/>
    <w:rsid w:val="00C95765"/>
    <w:rsid w:val="00C9756A"/>
    <w:rsid w:val="00CA07AD"/>
    <w:rsid w:val="00CA12BF"/>
    <w:rsid w:val="00CB4B5E"/>
    <w:rsid w:val="00CB4BFD"/>
    <w:rsid w:val="00CB7E6F"/>
    <w:rsid w:val="00CC1956"/>
    <w:rsid w:val="00CC516A"/>
    <w:rsid w:val="00CC5781"/>
    <w:rsid w:val="00CD1E1C"/>
    <w:rsid w:val="00CD277E"/>
    <w:rsid w:val="00CD2D34"/>
    <w:rsid w:val="00CD3130"/>
    <w:rsid w:val="00CD4291"/>
    <w:rsid w:val="00CD6092"/>
    <w:rsid w:val="00CD7FFD"/>
    <w:rsid w:val="00CE2264"/>
    <w:rsid w:val="00CE2428"/>
    <w:rsid w:val="00CE63F8"/>
    <w:rsid w:val="00CE6A54"/>
    <w:rsid w:val="00CF04C1"/>
    <w:rsid w:val="00CF0674"/>
    <w:rsid w:val="00CF26E2"/>
    <w:rsid w:val="00CF47E1"/>
    <w:rsid w:val="00CF58E3"/>
    <w:rsid w:val="00CF662F"/>
    <w:rsid w:val="00CF76D5"/>
    <w:rsid w:val="00CF7D58"/>
    <w:rsid w:val="00D013C6"/>
    <w:rsid w:val="00D01881"/>
    <w:rsid w:val="00D02E0A"/>
    <w:rsid w:val="00D030C7"/>
    <w:rsid w:val="00D03230"/>
    <w:rsid w:val="00D03AEB"/>
    <w:rsid w:val="00D041C8"/>
    <w:rsid w:val="00D07457"/>
    <w:rsid w:val="00D1215B"/>
    <w:rsid w:val="00D133AD"/>
    <w:rsid w:val="00D13DD8"/>
    <w:rsid w:val="00D14F62"/>
    <w:rsid w:val="00D17042"/>
    <w:rsid w:val="00D1762A"/>
    <w:rsid w:val="00D20619"/>
    <w:rsid w:val="00D209E5"/>
    <w:rsid w:val="00D21F44"/>
    <w:rsid w:val="00D2243B"/>
    <w:rsid w:val="00D22603"/>
    <w:rsid w:val="00D22DF6"/>
    <w:rsid w:val="00D2323E"/>
    <w:rsid w:val="00D2390B"/>
    <w:rsid w:val="00D2552C"/>
    <w:rsid w:val="00D2732D"/>
    <w:rsid w:val="00D30714"/>
    <w:rsid w:val="00D333CC"/>
    <w:rsid w:val="00D36199"/>
    <w:rsid w:val="00D37EA6"/>
    <w:rsid w:val="00D40517"/>
    <w:rsid w:val="00D41193"/>
    <w:rsid w:val="00D41ACE"/>
    <w:rsid w:val="00D4206D"/>
    <w:rsid w:val="00D429B3"/>
    <w:rsid w:val="00D463D8"/>
    <w:rsid w:val="00D47A4F"/>
    <w:rsid w:val="00D50B82"/>
    <w:rsid w:val="00D510E4"/>
    <w:rsid w:val="00D64663"/>
    <w:rsid w:val="00D67853"/>
    <w:rsid w:val="00D67D9C"/>
    <w:rsid w:val="00D736BF"/>
    <w:rsid w:val="00D73F37"/>
    <w:rsid w:val="00D81C05"/>
    <w:rsid w:val="00D82A0F"/>
    <w:rsid w:val="00D84A83"/>
    <w:rsid w:val="00D84EA2"/>
    <w:rsid w:val="00D85721"/>
    <w:rsid w:val="00D85DA6"/>
    <w:rsid w:val="00D86254"/>
    <w:rsid w:val="00D874EA"/>
    <w:rsid w:val="00D90637"/>
    <w:rsid w:val="00D91D27"/>
    <w:rsid w:val="00D94BED"/>
    <w:rsid w:val="00D961D7"/>
    <w:rsid w:val="00D97EEA"/>
    <w:rsid w:val="00DA0377"/>
    <w:rsid w:val="00DA1F7F"/>
    <w:rsid w:val="00DA213C"/>
    <w:rsid w:val="00DA255C"/>
    <w:rsid w:val="00DA3C62"/>
    <w:rsid w:val="00DA52F1"/>
    <w:rsid w:val="00DB266B"/>
    <w:rsid w:val="00DB2EB0"/>
    <w:rsid w:val="00DB5209"/>
    <w:rsid w:val="00DC1552"/>
    <w:rsid w:val="00DC278F"/>
    <w:rsid w:val="00DC288A"/>
    <w:rsid w:val="00DC43B9"/>
    <w:rsid w:val="00DC4BC1"/>
    <w:rsid w:val="00DC54BC"/>
    <w:rsid w:val="00DC6B38"/>
    <w:rsid w:val="00DD2555"/>
    <w:rsid w:val="00DD63B3"/>
    <w:rsid w:val="00DD786A"/>
    <w:rsid w:val="00DE108B"/>
    <w:rsid w:val="00DE2B3E"/>
    <w:rsid w:val="00DE419C"/>
    <w:rsid w:val="00DE53B4"/>
    <w:rsid w:val="00DE65F9"/>
    <w:rsid w:val="00DE7CB7"/>
    <w:rsid w:val="00DF0737"/>
    <w:rsid w:val="00DF3238"/>
    <w:rsid w:val="00DF457E"/>
    <w:rsid w:val="00DF4FE1"/>
    <w:rsid w:val="00DF79F8"/>
    <w:rsid w:val="00DF7E68"/>
    <w:rsid w:val="00E00D35"/>
    <w:rsid w:val="00E01EBC"/>
    <w:rsid w:val="00E0462D"/>
    <w:rsid w:val="00E052EE"/>
    <w:rsid w:val="00E05B56"/>
    <w:rsid w:val="00E07E96"/>
    <w:rsid w:val="00E100DF"/>
    <w:rsid w:val="00E13D3B"/>
    <w:rsid w:val="00E13EAB"/>
    <w:rsid w:val="00E1523B"/>
    <w:rsid w:val="00E3370F"/>
    <w:rsid w:val="00E351F6"/>
    <w:rsid w:val="00E36215"/>
    <w:rsid w:val="00E37B4A"/>
    <w:rsid w:val="00E401D2"/>
    <w:rsid w:val="00E4198E"/>
    <w:rsid w:val="00E4211B"/>
    <w:rsid w:val="00E44168"/>
    <w:rsid w:val="00E50AA4"/>
    <w:rsid w:val="00E53FA9"/>
    <w:rsid w:val="00E55D34"/>
    <w:rsid w:val="00E562CA"/>
    <w:rsid w:val="00E56D4A"/>
    <w:rsid w:val="00E61222"/>
    <w:rsid w:val="00E6271D"/>
    <w:rsid w:val="00E62F84"/>
    <w:rsid w:val="00E646CF"/>
    <w:rsid w:val="00E65701"/>
    <w:rsid w:val="00E678DD"/>
    <w:rsid w:val="00E70702"/>
    <w:rsid w:val="00E709D0"/>
    <w:rsid w:val="00E7172D"/>
    <w:rsid w:val="00E747D3"/>
    <w:rsid w:val="00E769F3"/>
    <w:rsid w:val="00E81154"/>
    <w:rsid w:val="00E84872"/>
    <w:rsid w:val="00E85EDE"/>
    <w:rsid w:val="00E86415"/>
    <w:rsid w:val="00E86A13"/>
    <w:rsid w:val="00E925C5"/>
    <w:rsid w:val="00EA1B89"/>
    <w:rsid w:val="00EA2F6F"/>
    <w:rsid w:val="00EA34CE"/>
    <w:rsid w:val="00EA3560"/>
    <w:rsid w:val="00EA7265"/>
    <w:rsid w:val="00EB20DC"/>
    <w:rsid w:val="00EB3631"/>
    <w:rsid w:val="00EB45B4"/>
    <w:rsid w:val="00EB7D11"/>
    <w:rsid w:val="00EC0F5F"/>
    <w:rsid w:val="00EC2087"/>
    <w:rsid w:val="00ED3832"/>
    <w:rsid w:val="00ED572F"/>
    <w:rsid w:val="00ED6F4D"/>
    <w:rsid w:val="00EE27B0"/>
    <w:rsid w:val="00EE72ED"/>
    <w:rsid w:val="00EF0E1E"/>
    <w:rsid w:val="00EF1918"/>
    <w:rsid w:val="00EF1C1C"/>
    <w:rsid w:val="00EF2CE9"/>
    <w:rsid w:val="00EF5C89"/>
    <w:rsid w:val="00F00367"/>
    <w:rsid w:val="00F01D0B"/>
    <w:rsid w:val="00F02C41"/>
    <w:rsid w:val="00F06573"/>
    <w:rsid w:val="00F122F8"/>
    <w:rsid w:val="00F1258D"/>
    <w:rsid w:val="00F13E80"/>
    <w:rsid w:val="00F155B2"/>
    <w:rsid w:val="00F17594"/>
    <w:rsid w:val="00F20268"/>
    <w:rsid w:val="00F207D3"/>
    <w:rsid w:val="00F270A3"/>
    <w:rsid w:val="00F276B1"/>
    <w:rsid w:val="00F31982"/>
    <w:rsid w:val="00F3483E"/>
    <w:rsid w:val="00F36A82"/>
    <w:rsid w:val="00F36F60"/>
    <w:rsid w:val="00F3706D"/>
    <w:rsid w:val="00F42977"/>
    <w:rsid w:val="00F438F9"/>
    <w:rsid w:val="00F43981"/>
    <w:rsid w:val="00F46DA4"/>
    <w:rsid w:val="00F47B37"/>
    <w:rsid w:val="00F50A7B"/>
    <w:rsid w:val="00F53471"/>
    <w:rsid w:val="00F536E2"/>
    <w:rsid w:val="00F53E5B"/>
    <w:rsid w:val="00F554C0"/>
    <w:rsid w:val="00F55CD7"/>
    <w:rsid w:val="00F6018A"/>
    <w:rsid w:val="00F6299D"/>
    <w:rsid w:val="00F636F7"/>
    <w:rsid w:val="00F63CE0"/>
    <w:rsid w:val="00F64404"/>
    <w:rsid w:val="00F6467F"/>
    <w:rsid w:val="00F66220"/>
    <w:rsid w:val="00F665BE"/>
    <w:rsid w:val="00F66D86"/>
    <w:rsid w:val="00F7114C"/>
    <w:rsid w:val="00F712B2"/>
    <w:rsid w:val="00F73294"/>
    <w:rsid w:val="00F77925"/>
    <w:rsid w:val="00F77F31"/>
    <w:rsid w:val="00F84C08"/>
    <w:rsid w:val="00F86C6C"/>
    <w:rsid w:val="00F911A5"/>
    <w:rsid w:val="00F945EF"/>
    <w:rsid w:val="00FA01D0"/>
    <w:rsid w:val="00FA2F44"/>
    <w:rsid w:val="00FA3156"/>
    <w:rsid w:val="00FA4E97"/>
    <w:rsid w:val="00FA5CE3"/>
    <w:rsid w:val="00FA6519"/>
    <w:rsid w:val="00FA6B47"/>
    <w:rsid w:val="00FB123C"/>
    <w:rsid w:val="00FB1B20"/>
    <w:rsid w:val="00FB37ED"/>
    <w:rsid w:val="00FB3CB1"/>
    <w:rsid w:val="00FB5485"/>
    <w:rsid w:val="00FC32C2"/>
    <w:rsid w:val="00FC6154"/>
    <w:rsid w:val="00FC79EE"/>
    <w:rsid w:val="00FD0558"/>
    <w:rsid w:val="00FD1898"/>
    <w:rsid w:val="00FE36C2"/>
    <w:rsid w:val="00FE5D22"/>
    <w:rsid w:val="00FE6359"/>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C3874"/>
    <w:rPr>
      <w:rFonts w:ascii="Times New Roman" w:eastAsia="Times New Roman" w:hAnsi="Times New Roman"/>
      <w:sz w:val="24"/>
      <w:szCs w:val="24"/>
    </w:rPr>
  </w:style>
  <w:style w:type="paragraph" w:styleId="1">
    <w:name w:val="heading 1"/>
    <w:basedOn w:val="a1"/>
    <w:link w:val="10"/>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1"/>
    <w:next w:val="a1"/>
    <w:link w:val="20"/>
    <w:qFormat/>
    <w:locked/>
    <w:rsid w:val="00DF7E68"/>
    <w:pPr>
      <w:keepNext/>
      <w:spacing w:before="240" w:after="60"/>
      <w:outlineLvl w:val="1"/>
    </w:pPr>
    <w:rPr>
      <w:rFonts w:ascii="Arial" w:hAnsi="Arial" w:cs="Arial"/>
      <w:b/>
      <w:bCs/>
      <w:i/>
      <w:iCs/>
      <w:sz w:val="28"/>
      <w:szCs w:val="28"/>
    </w:rPr>
  </w:style>
  <w:style w:type="paragraph" w:styleId="4">
    <w:name w:val="heading 4"/>
    <w:basedOn w:val="a1"/>
    <w:next w:val="a1"/>
    <w:link w:val="40"/>
    <w:semiHidden/>
    <w:unhideWhenUsed/>
    <w:qFormat/>
    <w:locked/>
    <w:rsid w:val="009C069D"/>
    <w:pPr>
      <w:keepNext/>
      <w:widowControl w:val="0"/>
      <w:autoSpaceDE w:val="0"/>
      <w:autoSpaceDN w:val="0"/>
      <w:adjustRightInd w:val="0"/>
      <w:spacing w:before="240" w:after="60"/>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rsid w:val="00B459E8"/>
    <w:rPr>
      <w:rFonts w:ascii="Cambria" w:eastAsia="Times New Roman" w:hAnsi="Cambria" w:cs="Times New Roman"/>
      <w:b/>
      <w:bCs/>
      <w:kern w:val="32"/>
      <w:sz w:val="32"/>
      <w:szCs w:val="32"/>
    </w:rPr>
  </w:style>
  <w:style w:type="character" w:customStyle="1" w:styleId="20">
    <w:name w:val="Заголовок 2 Знак"/>
    <w:link w:val="2"/>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5">
    <w:name w:val="header"/>
    <w:basedOn w:val="a1"/>
    <w:link w:val="a6"/>
    <w:uiPriority w:val="99"/>
    <w:unhideWhenUsed/>
    <w:rsid w:val="003A2B11"/>
    <w:pPr>
      <w:tabs>
        <w:tab w:val="center" w:pos="4677"/>
        <w:tab w:val="right" w:pos="9355"/>
      </w:tabs>
    </w:pPr>
  </w:style>
  <w:style w:type="character" w:customStyle="1" w:styleId="a6">
    <w:name w:val="Верхний колонтитул Знак"/>
    <w:link w:val="a5"/>
    <w:uiPriority w:val="99"/>
    <w:rsid w:val="003A2B11"/>
    <w:rPr>
      <w:rFonts w:ascii="Times New Roman" w:eastAsia="Times New Roman" w:hAnsi="Times New Roman"/>
      <w:sz w:val="24"/>
      <w:szCs w:val="24"/>
    </w:rPr>
  </w:style>
  <w:style w:type="paragraph" w:styleId="a7">
    <w:name w:val="footer"/>
    <w:basedOn w:val="a1"/>
    <w:link w:val="a8"/>
    <w:unhideWhenUsed/>
    <w:rsid w:val="003A2B11"/>
    <w:pPr>
      <w:tabs>
        <w:tab w:val="center" w:pos="4677"/>
        <w:tab w:val="right" w:pos="9355"/>
      </w:tabs>
    </w:pPr>
  </w:style>
  <w:style w:type="character" w:customStyle="1" w:styleId="a8">
    <w:name w:val="Нижний колонтитул Знак"/>
    <w:link w:val="a7"/>
    <w:rsid w:val="003A2B11"/>
    <w:rPr>
      <w:rFonts w:ascii="Times New Roman" w:eastAsia="Times New Roman" w:hAnsi="Times New Roman"/>
      <w:sz w:val="24"/>
      <w:szCs w:val="24"/>
    </w:rPr>
  </w:style>
  <w:style w:type="paragraph" w:styleId="a9">
    <w:name w:val="Balloon Text"/>
    <w:basedOn w:val="a1"/>
    <w:link w:val="aa"/>
    <w:unhideWhenUsed/>
    <w:rsid w:val="00C1448C"/>
    <w:rPr>
      <w:rFonts w:ascii="Segoe UI" w:hAnsi="Segoe UI" w:cs="Segoe UI"/>
      <w:sz w:val="18"/>
      <w:szCs w:val="18"/>
    </w:rPr>
  </w:style>
  <w:style w:type="character" w:customStyle="1" w:styleId="aa">
    <w:name w:val="Текст выноски Знак"/>
    <w:link w:val="a9"/>
    <w:rsid w:val="00C1448C"/>
    <w:rPr>
      <w:rFonts w:ascii="Segoe UI" w:eastAsia="Times New Roman" w:hAnsi="Segoe UI" w:cs="Segoe UI"/>
      <w:sz w:val="18"/>
      <w:szCs w:val="18"/>
    </w:rPr>
  </w:style>
  <w:style w:type="paragraph" w:customStyle="1" w:styleId="-0">
    <w:name w:val="Контракт-пункт"/>
    <w:basedOn w:val="a1"/>
    <w:rsid w:val="001030E2"/>
    <w:pPr>
      <w:numPr>
        <w:ilvl w:val="1"/>
        <w:numId w:val="11"/>
      </w:numPr>
      <w:jc w:val="both"/>
    </w:pPr>
  </w:style>
  <w:style w:type="paragraph" w:customStyle="1" w:styleId="-">
    <w:name w:val="Контракт-раздел"/>
    <w:basedOn w:val="a1"/>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1"/>
    <w:rsid w:val="001030E2"/>
    <w:pPr>
      <w:numPr>
        <w:ilvl w:val="2"/>
        <w:numId w:val="11"/>
      </w:numPr>
      <w:jc w:val="both"/>
    </w:pPr>
  </w:style>
  <w:style w:type="paragraph" w:customStyle="1" w:styleId="-2">
    <w:name w:val="Контракт-подподпункт"/>
    <w:basedOn w:val="a1"/>
    <w:rsid w:val="001030E2"/>
    <w:pPr>
      <w:numPr>
        <w:ilvl w:val="3"/>
        <w:numId w:val="11"/>
      </w:numPr>
      <w:jc w:val="both"/>
    </w:pPr>
  </w:style>
  <w:style w:type="paragraph" w:styleId="ab">
    <w:name w:val="footnote text"/>
    <w:aliases w:val="Текст сноски Знак Знак,Текст сноски Знак Знак Знак Знак"/>
    <w:basedOn w:val="a1"/>
    <w:link w:val="ac"/>
    <w:rsid w:val="001030E2"/>
    <w:pPr>
      <w:widowControl w:val="0"/>
      <w:autoSpaceDE w:val="0"/>
      <w:autoSpaceDN w:val="0"/>
      <w:adjustRightInd w:val="0"/>
    </w:pPr>
    <w:rPr>
      <w:rFonts w:ascii="Arial" w:hAnsi="Arial" w:cs="Arial"/>
      <w:sz w:val="20"/>
      <w:szCs w:val="20"/>
    </w:rPr>
  </w:style>
  <w:style w:type="character" w:customStyle="1" w:styleId="ac">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Текст сноски Знак1"/>
    <w:basedOn w:val="a2"/>
    <w:link w:val="ab"/>
    <w:rsid w:val="001030E2"/>
    <w:rPr>
      <w:rFonts w:ascii="Arial" w:eastAsia="Times New Roman" w:hAnsi="Arial" w:cs="Arial"/>
    </w:rPr>
  </w:style>
  <w:style w:type="character" w:styleId="ad">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e">
    <w:name w:val="Hyperlink"/>
    <w:basedOn w:val="a2"/>
    <w:uiPriority w:val="99"/>
    <w:unhideWhenUsed/>
    <w:rsid w:val="00364A6F"/>
    <w:rPr>
      <w:color w:val="0000FF" w:themeColor="hyperlink"/>
      <w:u w:val="single"/>
    </w:rPr>
  </w:style>
  <w:style w:type="paragraph" w:customStyle="1" w:styleId="ConsPlusNormal">
    <w:name w:val="ConsPlusNormal"/>
    <w:basedOn w:val="a1"/>
    <w:link w:val="ConsPlusNormal0"/>
    <w:rsid w:val="00490DE7"/>
    <w:pPr>
      <w:autoSpaceDE w:val="0"/>
      <w:autoSpaceDN w:val="0"/>
    </w:pPr>
    <w:rPr>
      <w:rFonts w:ascii="Arial" w:eastAsiaTheme="minorHAnsi" w:hAnsi="Arial" w:cs="Arial"/>
      <w:sz w:val="20"/>
      <w:szCs w:val="20"/>
    </w:rPr>
  </w:style>
  <w:style w:type="paragraph" w:styleId="af">
    <w:name w:val="List Paragraph"/>
    <w:basedOn w:val="a1"/>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f0">
    <w:name w:val="Обращение"/>
    <w:basedOn w:val="a1"/>
    <w:next w:val="a1"/>
    <w:rsid w:val="008E66C1"/>
    <w:pPr>
      <w:spacing w:before="240" w:after="120"/>
      <w:jc w:val="center"/>
    </w:pPr>
    <w:rPr>
      <w:b/>
      <w:sz w:val="26"/>
      <w:szCs w:val="20"/>
    </w:rPr>
  </w:style>
  <w:style w:type="paragraph" w:customStyle="1" w:styleId="af1">
    <w:name w:val="Текст сноски;Текст сноски Знак Знак;Текст сноски Знак Знак Знак Знак"/>
    <w:basedOn w:val="a1"/>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1"/>
    <w:rsid w:val="00D84EA2"/>
    <w:rPr>
      <w:rFonts w:ascii="Times New Roman" w:eastAsia="Times New Roman" w:hAnsi="Times New Roman"/>
      <w:lang w:eastAsia="en-US" w:bidi="en-US"/>
    </w:rPr>
  </w:style>
  <w:style w:type="character" w:styleId="af2">
    <w:name w:val="annotation reference"/>
    <w:basedOn w:val="a2"/>
    <w:uiPriority w:val="99"/>
    <w:unhideWhenUsed/>
    <w:rsid w:val="009878F4"/>
    <w:rPr>
      <w:sz w:val="16"/>
      <w:szCs w:val="16"/>
    </w:rPr>
  </w:style>
  <w:style w:type="paragraph" w:styleId="af3">
    <w:name w:val="annotation text"/>
    <w:basedOn w:val="a1"/>
    <w:link w:val="af4"/>
    <w:unhideWhenUsed/>
    <w:rsid w:val="009878F4"/>
    <w:rPr>
      <w:sz w:val="20"/>
      <w:szCs w:val="20"/>
    </w:rPr>
  </w:style>
  <w:style w:type="character" w:customStyle="1" w:styleId="af4">
    <w:name w:val="Текст примечания Знак"/>
    <w:basedOn w:val="a2"/>
    <w:link w:val="af3"/>
    <w:rsid w:val="009878F4"/>
    <w:rPr>
      <w:rFonts w:ascii="Times New Roman" w:eastAsia="Times New Roman" w:hAnsi="Times New Roman"/>
    </w:rPr>
  </w:style>
  <w:style w:type="paragraph" w:styleId="af5">
    <w:name w:val="annotation subject"/>
    <w:basedOn w:val="af3"/>
    <w:next w:val="af3"/>
    <w:link w:val="af6"/>
    <w:unhideWhenUsed/>
    <w:rsid w:val="009878F4"/>
    <w:rPr>
      <w:b/>
      <w:bCs/>
    </w:rPr>
  </w:style>
  <w:style w:type="character" w:customStyle="1" w:styleId="af6">
    <w:name w:val="Тема примечания Знак"/>
    <w:basedOn w:val="af4"/>
    <w:link w:val="af5"/>
    <w:rsid w:val="009878F4"/>
    <w:rPr>
      <w:rFonts w:ascii="Times New Roman" w:eastAsia="Times New Roman" w:hAnsi="Times New Roman"/>
      <w:b/>
      <w:bCs/>
    </w:rPr>
  </w:style>
  <w:style w:type="table" w:styleId="af7">
    <w:name w:val="Table Grid"/>
    <w:basedOn w:val="a3"/>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2"/>
    <w:link w:val="4"/>
    <w:semiHidden/>
    <w:rsid w:val="009C069D"/>
    <w:rPr>
      <w:rFonts w:eastAsia="Times New Roman"/>
      <w:b/>
      <w:bCs/>
      <w:sz w:val="28"/>
      <w:szCs w:val="28"/>
    </w:rPr>
  </w:style>
  <w:style w:type="numbering" w:customStyle="1" w:styleId="12">
    <w:name w:val="Нет списка1"/>
    <w:next w:val="a4"/>
    <w:semiHidden/>
    <w:rsid w:val="009C069D"/>
  </w:style>
  <w:style w:type="paragraph" w:styleId="af8">
    <w:name w:val="Normal (Web)"/>
    <w:aliases w:val="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Знак Знак Знак,Знак Знак4"/>
    <w:basedOn w:val="a1"/>
    <w:rsid w:val="009C069D"/>
    <w:pPr>
      <w:widowControl w:val="0"/>
      <w:autoSpaceDE w:val="0"/>
      <w:autoSpaceDN w:val="0"/>
      <w:adjustRightInd w:val="0"/>
      <w:spacing w:after="120"/>
    </w:pPr>
    <w:rPr>
      <w:rFonts w:ascii="Arial" w:hAnsi="Arial" w:cs="Arial"/>
      <w:sz w:val="16"/>
      <w:szCs w:val="16"/>
    </w:rPr>
  </w:style>
  <w:style w:type="paragraph" w:customStyle="1" w:styleId="Style1">
    <w:name w:val="Style1"/>
    <w:basedOn w:val="a1"/>
    <w:rsid w:val="009C069D"/>
    <w:pPr>
      <w:widowControl w:val="0"/>
      <w:autoSpaceDE w:val="0"/>
      <w:autoSpaceDN w:val="0"/>
      <w:adjustRightInd w:val="0"/>
      <w:spacing w:line="324" w:lineRule="exact"/>
      <w:jc w:val="center"/>
    </w:pPr>
  </w:style>
  <w:style w:type="character" w:customStyle="1" w:styleId="FontStyle14">
    <w:name w:val="Font Style14"/>
    <w:rsid w:val="009C069D"/>
    <w:rPr>
      <w:rFonts w:ascii="Times New Roman" w:hAnsi="Times New Roman" w:cs="Times New Roman" w:hint="default"/>
      <w:sz w:val="22"/>
      <w:szCs w:val="22"/>
    </w:rPr>
  </w:style>
  <w:style w:type="character" w:customStyle="1" w:styleId="13">
    <w:name w:val="Обычный (веб) Знак1"/>
    <w:aliases w:val="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Знак Знак Знак Знак1"/>
    <w:locked/>
    <w:rsid w:val="009C069D"/>
    <w:rPr>
      <w:rFonts w:ascii="Arial" w:hAnsi="Arial" w:cs="Arial"/>
      <w:sz w:val="16"/>
      <w:szCs w:val="16"/>
      <w:lang w:val="ru-RU" w:eastAsia="ru-RU" w:bidi="ar-SA"/>
    </w:rPr>
  </w:style>
  <w:style w:type="character" w:customStyle="1" w:styleId="-3">
    <w:name w:val="Контракт-подпункт Знак"/>
    <w:rsid w:val="009C069D"/>
    <w:rPr>
      <w:sz w:val="24"/>
      <w:szCs w:val="24"/>
      <w:lang w:val="ru-RU" w:eastAsia="ru-RU" w:bidi="ar-SA"/>
    </w:rPr>
  </w:style>
  <w:style w:type="paragraph" w:styleId="af9">
    <w:name w:val="Body Text"/>
    <w:basedOn w:val="a1"/>
    <w:link w:val="afa"/>
    <w:rsid w:val="009C069D"/>
    <w:pPr>
      <w:keepNext/>
    </w:pPr>
    <w:rPr>
      <w:szCs w:val="20"/>
    </w:rPr>
  </w:style>
  <w:style w:type="character" w:customStyle="1" w:styleId="afa">
    <w:name w:val="Основной текст Знак"/>
    <w:basedOn w:val="a2"/>
    <w:link w:val="af9"/>
    <w:rsid w:val="009C069D"/>
    <w:rPr>
      <w:rFonts w:ascii="Times New Roman" w:eastAsia="Times New Roman" w:hAnsi="Times New Roman"/>
      <w:sz w:val="24"/>
    </w:rPr>
  </w:style>
  <w:style w:type="paragraph" w:customStyle="1" w:styleId="a">
    <w:name w:val="Раздел_договора"/>
    <w:basedOn w:val="1"/>
    <w:rsid w:val="009C069D"/>
    <w:pPr>
      <w:keepNext/>
      <w:keepLines/>
      <w:numPr>
        <w:numId w:val="32"/>
      </w:numPr>
      <w:tabs>
        <w:tab w:val="num" w:pos="0"/>
      </w:tabs>
      <w:suppressAutoHyphens/>
      <w:spacing w:before="60" w:beforeAutospacing="0" w:after="60" w:afterAutospacing="0"/>
      <w:jc w:val="center"/>
    </w:pPr>
    <w:rPr>
      <w:rFonts w:ascii="Verdana" w:eastAsia="Times New Roman" w:hAnsi="Verdana"/>
      <w:caps/>
      <w:kern w:val="28"/>
      <w:sz w:val="22"/>
      <w:szCs w:val="22"/>
    </w:rPr>
  </w:style>
  <w:style w:type="paragraph" w:customStyle="1" w:styleId="a0">
    <w:name w:val="Статья_договора"/>
    <w:basedOn w:val="a1"/>
    <w:rsid w:val="009C069D"/>
    <w:pPr>
      <w:numPr>
        <w:ilvl w:val="1"/>
        <w:numId w:val="32"/>
      </w:numPr>
      <w:jc w:val="both"/>
      <w:outlineLvl w:val="1"/>
    </w:pPr>
    <w:rPr>
      <w:rFonts w:ascii="Arial" w:hAnsi="Arial"/>
      <w:sz w:val="22"/>
      <w:szCs w:val="22"/>
    </w:rPr>
  </w:style>
  <w:style w:type="paragraph" w:customStyle="1" w:styleId="afb">
    <w:name w:val="Обычный + по ширине"/>
    <w:basedOn w:val="a1"/>
    <w:rsid w:val="009C069D"/>
    <w:pPr>
      <w:jc w:val="both"/>
    </w:pPr>
  </w:style>
  <w:style w:type="character" w:customStyle="1" w:styleId="ConsPlusNormal0">
    <w:name w:val="ConsPlusNormal Знак"/>
    <w:link w:val="ConsPlusNormal"/>
    <w:locked/>
    <w:rsid w:val="009C069D"/>
    <w:rPr>
      <w:rFonts w:ascii="Arial" w:eastAsiaTheme="minorHAnsi" w:hAnsi="Arial" w:cs="Arial"/>
    </w:rPr>
  </w:style>
  <w:style w:type="table" w:customStyle="1" w:styleId="14">
    <w:name w:val="Сетка таблицы1"/>
    <w:basedOn w:val="a3"/>
    <w:next w:val="af7"/>
    <w:rsid w:val="009C069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endnote text"/>
    <w:basedOn w:val="a1"/>
    <w:link w:val="afd"/>
    <w:uiPriority w:val="99"/>
    <w:semiHidden/>
    <w:unhideWhenUsed/>
    <w:rsid w:val="009C069D"/>
    <w:rPr>
      <w:sz w:val="20"/>
      <w:szCs w:val="20"/>
    </w:rPr>
  </w:style>
  <w:style w:type="character" w:customStyle="1" w:styleId="afd">
    <w:name w:val="Текст концевой сноски Знак"/>
    <w:basedOn w:val="a2"/>
    <w:link w:val="afc"/>
    <w:uiPriority w:val="99"/>
    <w:semiHidden/>
    <w:rsid w:val="009C069D"/>
    <w:rPr>
      <w:rFonts w:ascii="Times New Roman" w:eastAsia="Times New Roman" w:hAnsi="Times New Roman"/>
    </w:rPr>
  </w:style>
  <w:style w:type="character" w:styleId="afe">
    <w:name w:val="endnote reference"/>
    <w:basedOn w:val="a2"/>
    <w:uiPriority w:val="99"/>
    <w:semiHidden/>
    <w:unhideWhenUsed/>
    <w:rsid w:val="009C06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7D604499BEF1245FFC69074305F95CC20A0F8341CEBDD9FC70D3F1B99282BFF9F2F2A5E5C87FAE0DDB86C080819E99302CE4C3293C076AA3X6rD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38F7A-A52D-4D2C-9A1E-3D41A43DD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2181</TotalTime>
  <Pages>30</Pages>
  <Words>12312</Words>
  <Characters>70180</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332</cp:revision>
  <cp:lastPrinted>2022-02-15T08:45:00Z</cp:lastPrinted>
  <dcterms:created xsi:type="dcterms:W3CDTF">2021-11-21T16:30:00Z</dcterms:created>
  <dcterms:modified xsi:type="dcterms:W3CDTF">2022-06-14T09:54:00Z</dcterms:modified>
</cp:coreProperties>
</file>