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0BED2" w14:textId="77777777" w:rsidR="005D1723" w:rsidRPr="00EA7255" w:rsidRDefault="003F741A" w:rsidP="005B32EC">
      <w:pPr>
        <w:tabs>
          <w:tab w:val="center" w:pos="4153"/>
          <w:tab w:val="right" w:pos="8306"/>
        </w:tabs>
        <w:ind w:right="140"/>
        <w:jc w:val="center"/>
        <w:rPr>
          <w:rFonts w:ascii="PT Astra Serif" w:hAnsi="PT Astra Serif"/>
          <w:b/>
          <w:bCs/>
          <w:sz w:val="30"/>
          <w:szCs w:val="30"/>
        </w:rPr>
      </w:pPr>
      <w:r w:rsidRPr="00EA7255">
        <w:rPr>
          <w:rFonts w:ascii="PT Astra Serif" w:hAnsi="PT Astra Serif"/>
          <w:b/>
          <w:bCs/>
          <w:sz w:val="30"/>
          <w:szCs w:val="30"/>
        </w:rPr>
        <w:t>ДЕПАРТАМЕНТ ГОСУДАРСТВЕННОГО ЗАКАЗА</w:t>
      </w:r>
    </w:p>
    <w:p w14:paraId="3CF53E81" w14:textId="77777777" w:rsidR="003F741A" w:rsidRPr="00EA7255" w:rsidRDefault="003F741A" w:rsidP="005B32EC">
      <w:pPr>
        <w:tabs>
          <w:tab w:val="left" w:pos="72"/>
          <w:tab w:val="center" w:pos="4153"/>
          <w:tab w:val="right" w:pos="8306"/>
        </w:tabs>
        <w:ind w:right="140"/>
        <w:jc w:val="center"/>
        <w:rPr>
          <w:rFonts w:ascii="PT Astra Serif" w:hAnsi="PT Astra Serif"/>
          <w:b/>
          <w:bCs/>
          <w:sz w:val="30"/>
          <w:szCs w:val="30"/>
        </w:rPr>
      </w:pPr>
      <w:r w:rsidRPr="00EA7255">
        <w:rPr>
          <w:rFonts w:ascii="PT Astra Serif" w:hAnsi="PT Astra Serif"/>
          <w:b/>
          <w:bCs/>
          <w:sz w:val="30"/>
          <w:szCs w:val="30"/>
        </w:rPr>
        <w:t>ТОМСКОЙ ОБЛАСТИ</w:t>
      </w:r>
    </w:p>
    <w:p w14:paraId="276BA7E4" w14:textId="77777777" w:rsidR="003F741A" w:rsidRPr="00003A4D" w:rsidRDefault="003F741A" w:rsidP="005B32EC">
      <w:pPr>
        <w:tabs>
          <w:tab w:val="left" w:pos="72"/>
          <w:tab w:val="center" w:pos="4153"/>
          <w:tab w:val="right" w:pos="8306"/>
        </w:tabs>
        <w:ind w:right="140"/>
        <w:jc w:val="center"/>
        <w:rPr>
          <w:rFonts w:ascii="PT Astra Serif" w:hAnsi="PT Astra Serif"/>
          <w:b/>
          <w:bCs/>
          <w:sz w:val="28"/>
          <w:szCs w:val="28"/>
        </w:rPr>
      </w:pPr>
    </w:p>
    <w:p w14:paraId="6814A52D" w14:textId="77777777" w:rsidR="009478F3" w:rsidRPr="00003A4D" w:rsidRDefault="003F741A" w:rsidP="005B32EC">
      <w:pPr>
        <w:tabs>
          <w:tab w:val="center" w:pos="4153"/>
          <w:tab w:val="right" w:pos="8306"/>
        </w:tabs>
        <w:spacing w:line="480" w:lineRule="atLeast"/>
        <w:ind w:right="140"/>
        <w:jc w:val="center"/>
        <w:rPr>
          <w:rFonts w:ascii="PT Astra Serif" w:hAnsi="PT Astra Serif"/>
          <w:b/>
          <w:sz w:val="28"/>
          <w:szCs w:val="28"/>
        </w:rPr>
      </w:pPr>
      <w:r w:rsidRPr="00003A4D">
        <w:rPr>
          <w:rFonts w:ascii="PT Astra Serif" w:hAnsi="PT Astra Serif"/>
          <w:b/>
          <w:sz w:val="28"/>
          <w:szCs w:val="28"/>
        </w:rPr>
        <w:t>ПРИКАЗ</w:t>
      </w:r>
    </w:p>
    <w:p w14:paraId="7B1196E5" w14:textId="77777777" w:rsidR="009478F3" w:rsidRPr="00003A4D" w:rsidRDefault="009478F3" w:rsidP="005B32EC">
      <w:pPr>
        <w:tabs>
          <w:tab w:val="center" w:pos="4153"/>
          <w:tab w:val="right" w:pos="8306"/>
        </w:tabs>
        <w:spacing w:line="480" w:lineRule="atLeast"/>
        <w:ind w:right="140"/>
        <w:rPr>
          <w:rFonts w:ascii="PT Astra Serif" w:hAnsi="PT Astra Serif"/>
          <w:b/>
          <w:sz w:val="28"/>
          <w:szCs w:val="28"/>
        </w:rPr>
      </w:pPr>
    </w:p>
    <w:p w14:paraId="6CD6D071" w14:textId="77777777" w:rsidR="003F741A" w:rsidRPr="00003A4D" w:rsidRDefault="00402C23" w:rsidP="005B32EC">
      <w:pPr>
        <w:tabs>
          <w:tab w:val="center" w:pos="4153"/>
          <w:tab w:val="right" w:pos="8306"/>
        </w:tabs>
        <w:spacing w:line="480" w:lineRule="atLeast"/>
        <w:ind w:right="140"/>
        <w:jc w:val="both"/>
        <w:rPr>
          <w:rFonts w:ascii="PT Astra Serif" w:hAnsi="PT Astra Serif"/>
          <w:sz w:val="28"/>
          <w:szCs w:val="28"/>
        </w:rPr>
      </w:pPr>
      <w:r>
        <w:rPr>
          <w:rFonts w:ascii="PT Astra Serif" w:hAnsi="PT Astra Serif"/>
          <w:sz w:val="28"/>
          <w:szCs w:val="28"/>
        </w:rPr>
        <w:t>_</w:t>
      </w:r>
      <w:proofErr w:type="gramStart"/>
      <w:r>
        <w:rPr>
          <w:rFonts w:ascii="PT Astra Serif" w:hAnsi="PT Astra Serif"/>
          <w:sz w:val="28"/>
          <w:szCs w:val="28"/>
        </w:rPr>
        <w:t>_._</w:t>
      </w:r>
      <w:proofErr w:type="gramEnd"/>
      <w:r>
        <w:rPr>
          <w:rFonts w:ascii="PT Astra Serif" w:hAnsi="PT Astra Serif"/>
          <w:sz w:val="28"/>
          <w:szCs w:val="28"/>
        </w:rPr>
        <w:t>_</w:t>
      </w:r>
      <w:r w:rsidR="003A1D55" w:rsidRPr="00003A4D">
        <w:rPr>
          <w:rFonts w:ascii="PT Astra Serif" w:hAnsi="PT Astra Serif"/>
          <w:sz w:val="28"/>
          <w:szCs w:val="28"/>
        </w:rPr>
        <w:t>.</w:t>
      </w:r>
      <w:r>
        <w:rPr>
          <w:rFonts w:ascii="PT Astra Serif" w:hAnsi="PT Astra Serif"/>
          <w:sz w:val="28"/>
          <w:szCs w:val="28"/>
        </w:rPr>
        <w:t>2023</w:t>
      </w:r>
      <w:r w:rsidR="003F741A" w:rsidRPr="00003A4D">
        <w:rPr>
          <w:rFonts w:ascii="PT Astra Serif" w:hAnsi="PT Astra Serif"/>
          <w:sz w:val="28"/>
          <w:szCs w:val="28"/>
        </w:rPr>
        <w:t xml:space="preserve">                                                                   </w:t>
      </w:r>
      <w:r w:rsidR="000B4F86" w:rsidRPr="00003A4D">
        <w:rPr>
          <w:rFonts w:ascii="PT Astra Serif" w:hAnsi="PT Astra Serif"/>
          <w:sz w:val="28"/>
          <w:szCs w:val="28"/>
        </w:rPr>
        <w:t xml:space="preserve">            </w:t>
      </w:r>
      <w:r w:rsidR="00AC1C8A" w:rsidRPr="00003A4D">
        <w:rPr>
          <w:rFonts w:ascii="PT Astra Serif" w:hAnsi="PT Astra Serif"/>
          <w:sz w:val="28"/>
          <w:szCs w:val="28"/>
        </w:rPr>
        <w:t xml:space="preserve"> </w:t>
      </w:r>
      <w:r w:rsidR="0063485C" w:rsidRPr="00003A4D">
        <w:rPr>
          <w:rFonts w:ascii="PT Astra Serif" w:hAnsi="PT Astra Serif"/>
          <w:sz w:val="28"/>
          <w:szCs w:val="28"/>
        </w:rPr>
        <w:t xml:space="preserve">                        </w:t>
      </w:r>
      <w:r w:rsidR="00046E83" w:rsidRPr="00003A4D">
        <w:rPr>
          <w:rFonts w:ascii="PT Astra Serif" w:hAnsi="PT Astra Serif"/>
          <w:sz w:val="28"/>
          <w:szCs w:val="28"/>
        </w:rPr>
        <w:t xml:space="preserve">      </w:t>
      </w:r>
      <w:r w:rsidR="0063485C" w:rsidRPr="00003A4D">
        <w:rPr>
          <w:rFonts w:ascii="PT Astra Serif" w:hAnsi="PT Astra Serif"/>
          <w:sz w:val="28"/>
          <w:szCs w:val="28"/>
        </w:rPr>
        <w:t xml:space="preserve"> </w:t>
      </w:r>
      <w:r w:rsidR="005B32EC">
        <w:rPr>
          <w:rFonts w:ascii="PT Astra Serif" w:hAnsi="PT Astra Serif"/>
          <w:sz w:val="28"/>
          <w:szCs w:val="28"/>
        </w:rPr>
        <w:t xml:space="preserve">  </w:t>
      </w:r>
      <w:r w:rsidR="00003A4D">
        <w:rPr>
          <w:rFonts w:ascii="PT Astra Serif" w:hAnsi="PT Astra Serif"/>
          <w:sz w:val="28"/>
          <w:szCs w:val="28"/>
        </w:rPr>
        <w:t xml:space="preserve"> </w:t>
      </w:r>
      <w:r>
        <w:rPr>
          <w:rFonts w:ascii="PT Astra Serif" w:hAnsi="PT Astra Serif"/>
          <w:sz w:val="28"/>
          <w:szCs w:val="28"/>
        </w:rPr>
        <w:t>№ __</w:t>
      </w:r>
      <w:r w:rsidR="003A1D55" w:rsidRPr="00003A4D">
        <w:rPr>
          <w:rFonts w:ascii="PT Astra Serif" w:hAnsi="PT Astra Serif"/>
          <w:sz w:val="28"/>
          <w:szCs w:val="28"/>
        </w:rPr>
        <w:t>-п</w:t>
      </w:r>
    </w:p>
    <w:p w14:paraId="080765A2" w14:textId="77777777" w:rsidR="009478F3" w:rsidRPr="00003A4D" w:rsidRDefault="009478F3" w:rsidP="005B32EC">
      <w:pPr>
        <w:tabs>
          <w:tab w:val="center" w:pos="4153"/>
          <w:tab w:val="right" w:pos="8306"/>
        </w:tabs>
        <w:spacing w:line="480" w:lineRule="atLeast"/>
        <w:ind w:right="140"/>
        <w:jc w:val="center"/>
        <w:rPr>
          <w:rFonts w:ascii="PT Astra Serif" w:hAnsi="PT Astra Serif"/>
          <w:sz w:val="28"/>
          <w:szCs w:val="28"/>
        </w:rPr>
      </w:pPr>
    </w:p>
    <w:p w14:paraId="1ED29E98" w14:textId="77777777" w:rsidR="00EA7255" w:rsidRPr="0022702D" w:rsidRDefault="00EA7255" w:rsidP="00EA7255">
      <w:pPr>
        <w:autoSpaceDE w:val="0"/>
        <w:autoSpaceDN w:val="0"/>
        <w:adjustRightInd w:val="0"/>
        <w:spacing w:line="480" w:lineRule="exact"/>
        <w:jc w:val="center"/>
        <w:rPr>
          <w:rFonts w:ascii="PT Astra Serif" w:hAnsi="PT Astra Serif"/>
          <w:sz w:val="28"/>
          <w:szCs w:val="28"/>
        </w:rPr>
      </w:pPr>
      <w:r w:rsidRPr="0022702D">
        <w:rPr>
          <w:rFonts w:ascii="PT Astra Serif" w:hAnsi="PT Astra Serif"/>
          <w:bCs/>
          <w:sz w:val="28"/>
          <w:szCs w:val="28"/>
        </w:rPr>
        <w:t>О внесении изменений в приказ</w:t>
      </w:r>
    </w:p>
    <w:p w14:paraId="111ADD2D" w14:textId="77777777" w:rsidR="00EA7255" w:rsidRPr="0022702D" w:rsidRDefault="00EA7255" w:rsidP="00EA7255">
      <w:pPr>
        <w:shd w:val="clear" w:color="auto" w:fill="FFFFFF"/>
        <w:ind w:right="176"/>
        <w:jc w:val="center"/>
        <w:rPr>
          <w:rFonts w:ascii="PT Astra Serif" w:hAnsi="PT Astra Serif"/>
          <w:sz w:val="28"/>
          <w:szCs w:val="28"/>
        </w:rPr>
      </w:pPr>
      <w:r w:rsidRPr="0022702D">
        <w:rPr>
          <w:rFonts w:ascii="PT Astra Serif" w:hAnsi="PT Astra Serif"/>
          <w:bCs/>
          <w:sz w:val="28"/>
          <w:szCs w:val="28"/>
        </w:rPr>
        <w:t>Департамента государственного заказа Томской области от 18.06.2018 № 13</w:t>
      </w:r>
      <w:r w:rsidRPr="0022702D">
        <w:rPr>
          <w:rFonts w:ascii="PT Astra Serif" w:hAnsi="PT Astra Serif"/>
          <w:sz w:val="28"/>
          <w:szCs w:val="28"/>
        </w:rPr>
        <w:t>-п</w:t>
      </w:r>
    </w:p>
    <w:p w14:paraId="4EA3C46A" w14:textId="77777777" w:rsidR="00EA7255" w:rsidRPr="0022702D" w:rsidRDefault="00EA7255" w:rsidP="00EA7255">
      <w:pPr>
        <w:ind w:firstLine="709"/>
        <w:jc w:val="both"/>
        <w:rPr>
          <w:rFonts w:ascii="PT Astra Serif" w:hAnsi="PT Astra Serif"/>
          <w:sz w:val="28"/>
          <w:szCs w:val="28"/>
        </w:rPr>
      </w:pPr>
    </w:p>
    <w:p w14:paraId="7BB2F1C4" w14:textId="77777777" w:rsidR="00EA7255" w:rsidRPr="0022702D" w:rsidRDefault="00EA7255" w:rsidP="00EA7255">
      <w:pPr>
        <w:ind w:firstLine="709"/>
        <w:jc w:val="both"/>
        <w:rPr>
          <w:rFonts w:ascii="PT Astra Serif" w:hAnsi="PT Astra Serif"/>
          <w:sz w:val="28"/>
          <w:szCs w:val="28"/>
        </w:rPr>
      </w:pPr>
    </w:p>
    <w:p w14:paraId="1AF1F58D" w14:textId="77777777" w:rsidR="00EA7255" w:rsidRPr="0022702D" w:rsidRDefault="00EA7255" w:rsidP="00EA7255">
      <w:pPr>
        <w:ind w:firstLine="709"/>
        <w:jc w:val="both"/>
        <w:rPr>
          <w:rFonts w:ascii="PT Astra Serif" w:hAnsi="PT Astra Serif"/>
          <w:sz w:val="28"/>
          <w:szCs w:val="28"/>
        </w:rPr>
      </w:pPr>
      <w:r w:rsidRPr="0022702D">
        <w:rPr>
          <w:rFonts w:ascii="PT Astra Serif" w:hAnsi="PT Astra Serif"/>
          <w:sz w:val="28"/>
          <w:szCs w:val="28"/>
        </w:rPr>
        <w:t>В целях совершенствования нормативного правового акта</w:t>
      </w:r>
    </w:p>
    <w:p w14:paraId="4F65D3C0" w14:textId="77777777" w:rsidR="00EA7255" w:rsidRPr="0022702D" w:rsidRDefault="00EA7255" w:rsidP="00EA7255">
      <w:pPr>
        <w:ind w:firstLine="709"/>
        <w:jc w:val="both"/>
        <w:rPr>
          <w:rFonts w:ascii="PT Astra Serif" w:hAnsi="PT Astra Serif"/>
          <w:sz w:val="28"/>
          <w:szCs w:val="28"/>
        </w:rPr>
      </w:pPr>
      <w:r w:rsidRPr="0022702D">
        <w:rPr>
          <w:rFonts w:ascii="PT Astra Serif" w:hAnsi="PT Astra Serif"/>
          <w:sz w:val="28"/>
          <w:szCs w:val="28"/>
        </w:rPr>
        <w:t xml:space="preserve">ПРИКАЗЫВАЮ: </w:t>
      </w:r>
    </w:p>
    <w:p w14:paraId="10794911" w14:textId="77777777" w:rsidR="00EA7255" w:rsidRPr="0022702D" w:rsidRDefault="00EA7255" w:rsidP="00EA7255">
      <w:pPr>
        <w:widowControl w:val="0"/>
        <w:tabs>
          <w:tab w:val="left" w:pos="0"/>
        </w:tabs>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 xml:space="preserve">1. Внести в приказ Департамента государственного заказа Томской области от 18.06.2018 № 13-п «Об утверждении типового положения о закупке товаров, работ, услуг и признании утратившим силу приказа Департамента государственного заказа Томской области от 17.04.2018 № 8-п» (Официальный интернет-портал «Электронная Администрация Томской области» </w:t>
      </w:r>
      <w:r w:rsidRPr="0022702D">
        <w:rPr>
          <w:rFonts w:ascii="PT Astra Serif" w:hAnsi="PT Astra Serif"/>
          <w:sz w:val="28"/>
          <w:szCs w:val="28"/>
          <w:lang w:val="en-US"/>
        </w:rPr>
        <w:t>www</w:t>
      </w:r>
      <w:r w:rsidRPr="0022702D">
        <w:rPr>
          <w:rFonts w:ascii="PT Astra Serif" w:hAnsi="PT Astra Serif"/>
          <w:sz w:val="28"/>
          <w:szCs w:val="28"/>
        </w:rPr>
        <w:t>.</w:t>
      </w:r>
      <w:proofErr w:type="spellStart"/>
      <w:r w:rsidRPr="0022702D">
        <w:rPr>
          <w:rFonts w:ascii="PT Astra Serif" w:hAnsi="PT Astra Serif"/>
          <w:sz w:val="28"/>
          <w:szCs w:val="28"/>
          <w:lang w:val="en-US"/>
        </w:rPr>
        <w:t>tomsk</w:t>
      </w:r>
      <w:proofErr w:type="spellEnd"/>
      <w:r w:rsidRPr="0022702D">
        <w:rPr>
          <w:rFonts w:ascii="PT Astra Serif" w:hAnsi="PT Astra Serif"/>
          <w:sz w:val="28"/>
          <w:szCs w:val="28"/>
        </w:rPr>
        <w:t>.</w:t>
      </w:r>
      <w:proofErr w:type="spellStart"/>
      <w:r w:rsidRPr="0022702D">
        <w:rPr>
          <w:rFonts w:ascii="PT Astra Serif" w:hAnsi="PT Astra Serif"/>
          <w:sz w:val="28"/>
          <w:szCs w:val="28"/>
          <w:lang w:val="en-US"/>
        </w:rPr>
        <w:t>gov</w:t>
      </w:r>
      <w:proofErr w:type="spellEnd"/>
      <w:r w:rsidRPr="0022702D">
        <w:rPr>
          <w:rFonts w:ascii="PT Astra Serif" w:hAnsi="PT Astra Serif"/>
          <w:sz w:val="28"/>
          <w:szCs w:val="28"/>
        </w:rPr>
        <w:t>.</w:t>
      </w:r>
      <w:proofErr w:type="spellStart"/>
      <w:r w:rsidRPr="0022702D">
        <w:rPr>
          <w:rFonts w:ascii="PT Astra Serif" w:hAnsi="PT Astra Serif"/>
          <w:sz w:val="28"/>
          <w:szCs w:val="28"/>
          <w:lang w:val="en-US"/>
        </w:rPr>
        <w:t>ru</w:t>
      </w:r>
      <w:proofErr w:type="spellEnd"/>
      <w:r w:rsidRPr="0022702D">
        <w:rPr>
          <w:rFonts w:ascii="PT Astra Serif" w:hAnsi="PT Astra Serif"/>
          <w:sz w:val="28"/>
          <w:szCs w:val="28"/>
        </w:rPr>
        <w:t>, 20.06.2018) следующие изменения:</w:t>
      </w:r>
    </w:p>
    <w:p w14:paraId="17F4BC43"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Типовом положении о закупке товаров, работ, услуг, утвержденном указанным приказом:</w:t>
      </w:r>
    </w:p>
    <w:p w14:paraId="22E71AD4" w14:textId="77777777" w:rsidR="00EA7255" w:rsidRPr="0022702D" w:rsidRDefault="00EA7255" w:rsidP="00EA7255">
      <w:pPr>
        <w:widowControl w:val="0"/>
        <w:tabs>
          <w:tab w:val="left" w:pos="709"/>
          <w:tab w:val="left" w:pos="1134"/>
        </w:tabs>
        <w:autoSpaceDE w:val="0"/>
        <w:autoSpaceDN w:val="0"/>
        <w:adjustRightInd w:val="0"/>
        <w:contextualSpacing/>
        <w:jc w:val="both"/>
        <w:rPr>
          <w:rFonts w:ascii="PT Astra Serif" w:hAnsi="PT Astra Serif"/>
          <w:sz w:val="28"/>
          <w:szCs w:val="28"/>
        </w:rPr>
      </w:pPr>
      <w:r w:rsidRPr="0022702D">
        <w:rPr>
          <w:rFonts w:ascii="PT Astra Serif" w:hAnsi="PT Astra Serif"/>
          <w:sz w:val="28"/>
          <w:szCs w:val="28"/>
        </w:rPr>
        <w:tab/>
      </w: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1 «Общие положения»: </w:t>
      </w:r>
    </w:p>
    <w:p w14:paraId="16FCEB3E" w14:textId="77777777" w:rsidR="00EA7255" w:rsidRPr="0022702D" w:rsidRDefault="00EA7255" w:rsidP="00EA7255">
      <w:pPr>
        <w:widowControl w:val="0"/>
        <w:tabs>
          <w:tab w:val="left" w:pos="709"/>
          <w:tab w:val="left" w:pos="1134"/>
        </w:tabs>
        <w:autoSpaceDE w:val="0"/>
        <w:autoSpaceDN w:val="0"/>
        <w:adjustRightInd w:val="0"/>
        <w:contextualSpacing/>
        <w:jc w:val="both"/>
        <w:rPr>
          <w:rFonts w:ascii="PT Astra Serif" w:hAnsi="PT Astra Serif"/>
          <w:sz w:val="28"/>
          <w:szCs w:val="28"/>
        </w:rPr>
      </w:pPr>
      <w:r w:rsidRPr="0022702D">
        <w:rPr>
          <w:rFonts w:ascii="PT Astra Serif" w:hAnsi="PT Astra Serif"/>
          <w:sz w:val="28"/>
          <w:szCs w:val="28"/>
        </w:rPr>
        <w:tab/>
      </w: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10: </w:t>
      </w:r>
    </w:p>
    <w:p w14:paraId="7FD97426" w14:textId="77777777" w:rsidR="00EA7255" w:rsidRPr="0022702D" w:rsidRDefault="00EA7255" w:rsidP="00EA7255">
      <w:pPr>
        <w:widowControl w:val="0"/>
        <w:tabs>
          <w:tab w:val="left" w:pos="709"/>
          <w:tab w:val="left" w:pos="1134"/>
        </w:tabs>
        <w:autoSpaceDE w:val="0"/>
        <w:autoSpaceDN w:val="0"/>
        <w:adjustRightInd w:val="0"/>
        <w:contextualSpacing/>
        <w:jc w:val="both"/>
        <w:rPr>
          <w:rFonts w:ascii="PT Astra Serif" w:hAnsi="PT Astra Serif"/>
          <w:sz w:val="28"/>
          <w:szCs w:val="28"/>
        </w:rPr>
      </w:pPr>
      <w:r w:rsidRPr="0022702D">
        <w:rPr>
          <w:rFonts w:ascii="PT Astra Serif" w:hAnsi="PT Astra Serif"/>
          <w:sz w:val="28"/>
          <w:szCs w:val="28"/>
        </w:rPr>
        <w:tab/>
      </w: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подпунктом 9 следующего содержания:</w:t>
      </w:r>
    </w:p>
    <w:p w14:paraId="5449D2B6"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«9)</w:t>
      </w:r>
      <w:r w:rsidRPr="0022702D">
        <w:rPr>
          <w:sz w:val="28"/>
          <w:szCs w:val="28"/>
        </w:rPr>
        <w:t> </w:t>
      </w:r>
      <w:r w:rsidRPr="0022702D">
        <w:rPr>
          <w:rFonts w:ascii="PT Astra Serif" w:hAnsi="PT Astra Serif"/>
          <w:sz w:val="28"/>
          <w:szCs w:val="28"/>
        </w:rPr>
        <w:t>отсутствие у участника закупки ограничений для участия в закупках, установленных законодательством Российской Федерации;»;</w:t>
      </w:r>
    </w:p>
    <w:p w14:paraId="2F25622A"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подпунктом 10 следующего содержания:</w:t>
      </w:r>
    </w:p>
    <w:p w14:paraId="4833BB20"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«10) участник закупки не является иностранным агентом.»;</w:t>
      </w:r>
    </w:p>
    <w:p w14:paraId="039E9A9D" w14:textId="5B508E9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подразделом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624745" w:rsidRPr="0022702D">
        <w:rPr>
          <w:rFonts w:ascii="PT Astra Serif" w:hAnsi="PT Astra Serif"/>
          <w:sz w:val="28"/>
          <w:szCs w:val="28"/>
        </w:rPr>
        <w:t xml:space="preserve"> следующего содержания</w:t>
      </w:r>
      <w:r w:rsidRPr="0022702D">
        <w:rPr>
          <w:rFonts w:ascii="PT Astra Serif" w:hAnsi="PT Astra Serif"/>
          <w:sz w:val="28"/>
          <w:szCs w:val="28"/>
        </w:rPr>
        <w:t>:</w:t>
      </w:r>
    </w:p>
    <w:p w14:paraId="769E204B"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«23-1. Заказчик обязан применять нормы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w:t>
      </w:r>
    </w:p>
    <w:p w14:paraId="2B49E458"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lastRenderedPageBreak/>
        <w:t>Информация об установлении приоритета указывается в документации об осуществлении закупки, извещении о проведение запроса котировок.</w:t>
      </w:r>
    </w:p>
    <w:p w14:paraId="4CC9CAA0" w14:textId="36CB7791"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23-1.1.</w:t>
      </w:r>
      <w:r w:rsidR="00D7028B" w:rsidRPr="0022702D">
        <w:rPr>
          <w:rFonts w:ascii="PT Astra Serif" w:hAnsi="PT Astra Serif"/>
          <w:sz w:val="28"/>
          <w:szCs w:val="28"/>
        </w:rPr>
        <w:t> </w:t>
      </w:r>
      <w:r w:rsidRPr="0022702D">
        <w:rPr>
          <w:rFonts w:ascii="PT Astra Serif" w:hAnsi="PT Astra Serif"/>
          <w:sz w:val="28"/>
          <w:szCs w:val="28"/>
        </w:rPr>
        <w:t>Условием предоставления приоритета является включение в документацию о закупке, извещение о проведение запроса котировок следующих сведений:</w:t>
      </w:r>
    </w:p>
    <w:p w14:paraId="746F40FA"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а</w:t>
      </w:r>
      <w:proofErr w:type="gramEnd"/>
      <w:r w:rsidRPr="0022702D">
        <w:rPr>
          <w:rFonts w:ascii="PT Astra Serif" w:hAnsi="PT Astra Serif"/>
          <w:sz w:val="28"/>
          <w:szCs w:val="28"/>
        </w:rPr>
        <w:t xml:space="preserve">)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 </w:t>
      </w:r>
    </w:p>
    <w:p w14:paraId="6B1CA364"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б</w:t>
      </w:r>
      <w:proofErr w:type="gramEnd"/>
      <w:r w:rsidRPr="0022702D">
        <w:rPr>
          <w:rFonts w:ascii="PT Astra Serif" w:hAnsi="PT Astra Serif"/>
          <w:sz w:val="28"/>
          <w:szCs w:val="28"/>
        </w:rPr>
        <w:t xml:space="preserve">)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в закупке; </w:t>
      </w:r>
    </w:p>
    <w:p w14:paraId="44B514CF"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сведения о начальной (максимальной) цене единицы каждого товара, работы, услуги, являющихся предметом закупки; </w:t>
      </w:r>
    </w:p>
    <w:p w14:paraId="71EC2F2D" w14:textId="3937E4D1"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г</w:t>
      </w:r>
      <w:proofErr w:type="gramEnd"/>
      <w:r w:rsidRPr="0022702D">
        <w:rPr>
          <w:rFonts w:ascii="PT Astra Serif" w:hAnsi="PT Astra Serif"/>
          <w:sz w:val="28"/>
          <w:szCs w:val="28"/>
        </w:rPr>
        <w:t>) условие о том, что отсутствие в заявке на участие в закупке указания (декларирования) страны происхождения поставляемого товара не является основанием для</w:t>
      </w:r>
      <w:r w:rsidR="00163F66" w:rsidRPr="0022702D">
        <w:rPr>
          <w:rFonts w:ascii="PT Astra Serif" w:hAnsi="PT Astra Serif"/>
          <w:sz w:val="28"/>
          <w:szCs w:val="28"/>
        </w:rPr>
        <w:t xml:space="preserve"> отклонения заявки на участие в</w:t>
      </w:r>
      <w:r w:rsidR="00932A59" w:rsidRPr="0022702D">
        <w:rPr>
          <w:rFonts w:ascii="PT Astra Serif" w:hAnsi="PT Astra Serif"/>
          <w:sz w:val="28"/>
          <w:szCs w:val="28"/>
        </w:rPr>
        <w:t xml:space="preserve"> </w:t>
      </w:r>
      <w:r w:rsidRPr="0022702D">
        <w:rPr>
          <w:rFonts w:ascii="PT Astra Serif" w:hAnsi="PT Astra Serif"/>
          <w:sz w:val="28"/>
          <w:szCs w:val="28"/>
        </w:rPr>
        <w:t>закупке и такая заявка рассматривается как содержащая предложение о поставке иностранных товаров;</w:t>
      </w:r>
      <w:r w:rsidRPr="0022702D">
        <w:rPr>
          <w:rFonts w:ascii="PT Astra Serif" w:hAnsi="PT Astra Serif"/>
          <w:sz w:val="28"/>
          <w:szCs w:val="28"/>
          <w:vertAlign w:val="superscript"/>
        </w:rPr>
        <w:t>12-2</w:t>
      </w:r>
      <w:r w:rsidRPr="0022702D">
        <w:rPr>
          <w:rFonts w:ascii="PT Astra Serif" w:hAnsi="PT Astra Serif"/>
          <w:sz w:val="28"/>
          <w:szCs w:val="28"/>
        </w:rPr>
        <w:t xml:space="preserve"> </w:t>
      </w:r>
    </w:p>
    <w:p w14:paraId="0CDAB35B"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 xml:space="preserve">д) 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извещении о проведение запроса котировок в соответствии с подпунктом «в»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 </w:t>
      </w:r>
    </w:p>
    <w:p w14:paraId="3D1F7403"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е</w:t>
      </w:r>
      <w:proofErr w:type="gramEnd"/>
      <w:r w:rsidRPr="0022702D">
        <w:rPr>
          <w:rFonts w:ascii="PT Astra Serif" w:hAnsi="PT Astra Serif"/>
          <w:sz w:val="28"/>
          <w:szCs w:val="28"/>
        </w:rPr>
        <w:t xml:space="preserve">) условие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14:paraId="7AB27BA4"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ж</w:t>
      </w:r>
      <w:proofErr w:type="gramEnd"/>
      <w:r w:rsidRPr="0022702D">
        <w:rPr>
          <w:rFonts w:ascii="PT Astra Serif" w:hAnsi="PT Astra Serif"/>
          <w:sz w:val="28"/>
          <w:szCs w:val="28"/>
        </w:rPr>
        <w:t xml:space="preserve">)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 </w:t>
      </w:r>
    </w:p>
    <w:p w14:paraId="2C3E39A4" w14:textId="77777777" w:rsidR="00EA7255" w:rsidRPr="0022702D" w:rsidRDefault="00EA7255" w:rsidP="00EA7255">
      <w:pPr>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з</w:t>
      </w:r>
      <w:proofErr w:type="gramEnd"/>
      <w:r w:rsidRPr="0022702D">
        <w:rPr>
          <w:rFonts w:ascii="PT Astra Serif" w:hAnsi="PT Astra Serif"/>
          <w:sz w:val="28"/>
          <w:szCs w:val="28"/>
        </w:rPr>
        <w:t xml:space="preserve">)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 </w:t>
      </w:r>
    </w:p>
    <w:p w14:paraId="6A36142E" w14:textId="2B1B484C"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и) условие о том, что при исполнении договора, заключенного с участником закупки, которому предоставлен приоритет в соответствии с</w:t>
      </w:r>
      <w:r w:rsidRPr="0022702D">
        <w:rPr>
          <w:rFonts w:ascii="PT Astra Serif" w:hAnsi="PT Astra Serif"/>
          <w:sz w:val="28"/>
          <w:szCs w:val="28"/>
        </w:rPr>
        <w:br/>
        <w:t xml:space="preserve">Постановлением № 925, не допускается замена страны происхождения товаров, за исключением случая, когда в результате такой замены вместо иностранных товаров </w:t>
      </w:r>
      <w:r w:rsidRPr="0022702D">
        <w:rPr>
          <w:rFonts w:ascii="PT Astra Serif" w:hAnsi="PT Astra Serif"/>
          <w:sz w:val="28"/>
          <w:szCs w:val="28"/>
        </w:rPr>
        <w:lastRenderedPageBreak/>
        <w:t xml:space="preserve">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w:t>
      </w:r>
      <w:r w:rsidR="00530619" w:rsidRPr="0022702D">
        <w:rPr>
          <w:rFonts w:ascii="PT Astra Serif" w:hAnsi="PT Astra Serif"/>
          <w:sz w:val="28"/>
          <w:szCs w:val="28"/>
        </w:rPr>
        <w:t xml:space="preserve">качеству, </w:t>
      </w:r>
      <w:r w:rsidRPr="0022702D">
        <w:rPr>
          <w:rFonts w:ascii="PT Astra Serif" w:hAnsi="PT Astra Serif"/>
          <w:sz w:val="28"/>
          <w:szCs w:val="28"/>
        </w:rPr>
        <w:t xml:space="preserve">техническим и функциональным характеристикам товаров, указанных в договоре. </w:t>
      </w:r>
    </w:p>
    <w:p w14:paraId="37B10D1E"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23-1.2. Приоритет не предоставляется в случаях, если:</w:t>
      </w:r>
    </w:p>
    <w:p w14:paraId="1E50FAA9"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1) закупка признана несостоявшейся и договор заключается с единственным участником закупки;</w:t>
      </w:r>
    </w:p>
    <w:p w14:paraId="23ACF92B"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3DDF9CF2"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4694BDD7"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5343B759"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67DDADCB"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23-1.3.</w:t>
      </w:r>
      <w:r w:rsidRPr="0022702D">
        <w:rPr>
          <w:rFonts w:ascii="PT Astra Serif" w:hAnsi="PT Astra Serif"/>
          <w:sz w:val="28"/>
          <w:szCs w:val="28"/>
        </w:rPr>
        <w:t> </w:t>
      </w:r>
      <w:r w:rsidRPr="0022702D">
        <w:rPr>
          <w:rFonts w:ascii="PT Astra Serif" w:hAnsi="PT Astra Serif"/>
          <w:sz w:val="28"/>
          <w:szCs w:val="28"/>
        </w:rPr>
        <w:t>При предоставлении приоритета применяется порядок, предусмотренный Постановлением № 925.</w:t>
      </w:r>
    </w:p>
    <w:p w14:paraId="3E612421" w14:textId="77777777" w:rsidR="00EA7255" w:rsidRPr="0022702D" w:rsidRDefault="00EA7255"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23-2. При проведении закупок, на которые распространяются требования постановления Правительства Российской Федерации от 03.12.2020 № 2013 «О минимальной доле закупок товаров российского происхождения» (далее – Постановление № 2013), Заказчик вправе установить требование о поставке участником закупки товара, сведения о котором включены в предусмотренные Постановлением № 2013 реестр российской промышленной продукции либо единый реестр российской радиоэлектронной продукции.</w:t>
      </w:r>
    </w:p>
    <w:p w14:paraId="2FB3E898" w14:textId="044CA3CD" w:rsidR="00EA7255" w:rsidRPr="0022702D" w:rsidRDefault="00952080" w:rsidP="00EA7255">
      <w:pPr>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Д</w:t>
      </w:r>
      <w:r w:rsidR="00EA7255" w:rsidRPr="0022702D">
        <w:rPr>
          <w:rFonts w:ascii="PT Astra Serif" w:hAnsi="PT Astra Serif"/>
          <w:sz w:val="28"/>
          <w:szCs w:val="28"/>
        </w:rPr>
        <w:t>о</w:t>
      </w:r>
      <w:r w:rsidRPr="0022702D">
        <w:rPr>
          <w:rFonts w:ascii="PT Astra Serif" w:hAnsi="PT Astra Serif"/>
          <w:sz w:val="28"/>
          <w:szCs w:val="28"/>
        </w:rPr>
        <w:t>стижение</w:t>
      </w:r>
      <w:r w:rsidR="00EA7255" w:rsidRPr="0022702D">
        <w:rPr>
          <w:rFonts w:ascii="PT Astra Serif" w:hAnsi="PT Astra Serif"/>
          <w:sz w:val="28"/>
          <w:szCs w:val="28"/>
        </w:rPr>
        <w:t xml:space="preserve"> минимальной доли закупок товаров российского происхождения, предусмотренной Постановлением № 2013</w:t>
      </w:r>
      <w:r w:rsidRPr="0022702D">
        <w:rPr>
          <w:rFonts w:ascii="PT Astra Serif" w:hAnsi="PT Astra Serif"/>
          <w:sz w:val="28"/>
          <w:szCs w:val="28"/>
        </w:rPr>
        <w:t>,</w:t>
      </w:r>
      <w:r w:rsidR="00EA7255" w:rsidRPr="0022702D">
        <w:rPr>
          <w:rFonts w:ascii="PT Astra Serif" w:hAnsi="PT Astra Serif"/>
          <w:sz w:val="28"/>
          <w:szCs w:val="28"/>
        </w:rPr>
        <w:t xml:space="preserve"> осуществляется путем проведения конкурентных и неконкурентных процедур.</w:t>
      </w:r>
    </w:p>
    <w:p w14:paraId="23EEEA8F"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2 «Определение поставщика (исполнителя, подрядчика) путем </w:t>
      </w:r>
      <w:r w:rsidRPr="0022702D">
        <w:rPr>
          <w:rFonts w:ascii="PT Astra Serif" w:hAnsi="PT Astra Serif"/>
          <w:sz w:val="28"/>
          <w:szCs w:val="28"/>
        </w:rPr>
        <w:lastRenderedPageBreak/>
        <w:t>проведения конкурса»:</w:t>
      </w:r>
    </w:p>
    <w:p w14:paraId="1FA93389"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28 дополнить подпунктом 19 следующего содержания:</w:t>
      </w:r>
    </w:p>
    <w:p w14:paraId="392AE277" w14:textId="54065A63"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«19) свед</w:t>
      </w:r>
      <w:r w:rsidR="005F3345" w:rsidRPr="0022702D">
        <w:rPr>
          <w:rFonts w:ascii="PT Astra Serif" w:hAnsi="PT Astra Serif"/>
          <w:sz w:val="28"/>
          <w:szCs w:val="28"/>
        </w:rPr>
        <w:t xml:space="preserve">ения, указанные в пунктах </w:t>
      </w:r>
      <w:r w:rsidR="008B7714" w:rsidRPr="0022702D">
        <w:rPr>
          <w:rFonts w:ascii="PT Astra Serif" w:hAnsi="PT Astra Serif"/>
          <w:sz w:val="28"/>
          <w:szCs w:val="28"/>
        </w:rPr>
        <w:t>23-1 –</w:t>
      </w:r>
      <w:r w:rsidR="005F3345" w:rsidRPr="0022702D">
        <w:rPr>
          <w:rFonts w:ascii="PT Astra Serif" w:hAnsi="PT Astra Serif"/>
          <w:sz w:val="28"/>
          <w:szCs w:val="28"/>
        </w:rPr>
        <w:t xml:space="preserve"> </w:t>
      </w:r>
      <w:r w:rsidRPr="0022702D">
        <w:rPr>
          <w:rFonts w:ascii="PT Astra Serif" w:hAnsi="PT Astra Serif"/>
          <w:sz w:val="28"/>
          <w:szCs w:val="28"/>
        </w:rPr>
        <w:t>23-1.3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14:paraId="3D3EC4F3"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29 исключить;</w:t>
      </w:r>
    </w:p>
    <w:p w14:paraId="2C167053"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38 исключить;</w:t>
      </w:r>
    </w:p>
    <w:p w14:paraId="73DFF604"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39 изложить в следующей редакции:</w:t>
      </w:r>
    </w:p>
    <w:p w14:paraId="71EDFDCC"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«39. 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14:paraId="522E6F2C" w14:textId="77777777" w:rsidR="00EA7255" w:rsidRPr="0022702D" w:rsidRDefault="00EA7255" w:rsidP="00EA7255">
      <w:pPr>
        <w:ind w:left="720"/>
        <w:contextualSpacing/>
        <w:rPr>
          <w:rFonts w:ascii="PT Astra Serif" w:hAnsi="PT Astra Serif"/>
          <w:sz w:val="28"/>
          <w:szCs w:val="28"/>
        </w:rPr>
      </w:pPr>
      <w:proofErr w:type="gramStart"/>
      <w:r w:rsidRPr="0022702D">
        <w:rPr>
          <w:rFonts w:ascii="PT Astra Serif" w:hAnsi="PT Astra Serif"/>
          <w:sz w:val="28"/>
          <w:szCs w:val="28"/>
        </w:rPr>
        <w:t>пункты</w:t>
      </w:r>
      <w:proofErr w:type="gramEnd"/>
      <w:r w:rsidRPr="0022702D">
        <w:rPr>
          <w:rFonts w:ascii="PT Astra Serif" w:hAnsi="PT Astra Serif"/>
          <w:sz w:val="28"/>
          <w:szCs w:val="28"/>
        </w:rPr>
        <w:t xml:space="preserve"> 40-42 исключить;</w:t>
      </w:r>
    </w:p>
    <w:p w14:paraId="5A6BD2C2"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3 «Определение поставщика (исполнителя, подрядчика) путем проведения аукциона»: </w:t>
      </w:r>
    </w:p>
    <w:p w14:paraId="75814C44"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65 дополнить подпунктом 20-1 следующего содержания:</w:t>
      </w:r>
    </w:p>
    <w:p w14:paraId="7C57CD34" w14:textId="5FE159C2"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 xml:space="preserve">«20-1) сведения, указанные в пунктах </w:t>
      </w:r>
      <w:r w:rsidR="0022702D" w:rsidRPr="0022702D">
        <w:rPr>
          <w:rFonts w:ascii="PT Astra Serif" w:hAnsi="PT Astra Serif"/>
          <w:sz w:val="28"/>
          <w:szCs w:val="28"/>
        </w:rPr>
        <w:t>23-1 – 23-1.3</w:t>
      </w:r>
      <w:r w:rsidR="0022702D">
        <w:rPr>
          <w:rFonts w:ascii="PT Astra Serif" w:hAnsi="PT Astra Serif"/>
          <w:sz w:val="28"/>
          <w:szCs w:val="28"/>
        </w:rPr>
        <w:t xml:space="preserve"> </w:t>
      </w:r>
      <w:bookmarkStart w:id="0" w:name="_GoBack"/>
      <w:bookmarkEnd w:id="0"/>
      <w:r w:rsidRPr="0022702D">
        <w:rPr>
          <w:rFonts w:ascii="PT Astra Serif" w:hAnsi="PT Astra Serif"/>
          <w:sz w:val="28"/>
          <w:szCs w:val="28"/>
        </w:rPr>
        <w:t>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14:paraId="4F683183"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66 исключить;</w:t>
      </w:r>
    </w:p>
    <w:p w14:paraId="6B403E89"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78 изложить в следующей редакции: </w:t>
      </w:r>
    </w:p>
    <w:p w14:paraId="1AAC06B5" w14:textId="5DB387D1"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«78.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w:t>
      </w:r>
      <w:r w:rsidR="001D6872" w:rsidRPr="0022702D">
        <w:rPr>
          <w:rFonts w:ascii="PT Astra Serif" w:hAnsi="PT Astra Serif"/>
          <w:sz w:val="28"/>
          <w:szCs w:val="28"/>
        </w:rPr>
        <w:br/>
      </w:r>
      <w:r w:rsidRPr="0022702D">
        <w:rPr>
          <w:rFonts w:ascii="PT Astra Serif" w:hAnsi="PT Astra Serif"/>
          <w:sz w:val="28"/>
          <w:szCs w:val="28"/>
          <w:vertAlign w:val="superscript"/>
        </w:rPr>
        <w:t>34-3</w:t>
      </w:r>
      <w:r w:rsidRPr="0022702D">
        <w:rPr>
          <w:rFonts w:ascii="PT Astra Serif" w:hAnsi="PT Astra Serif"/>
          <w:sz w:val="28"/>
          <w:szCs w:val="28"/>
        </w:rPr>
        <w:t>»;</w:t>
      </w:r>
    </w:p>
    <w:p w14:paraId="548A07D3"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пункты</w:t>
      </w:r>
      <w:proofErr w:type="gramEnd"/>
      <w:r w:rsidRPr="0022702D">
        <w:rPr>
          <w:rFonts w:ascii="PT Astra Serif" w:hAnsi="PT Astra Serif"/>
          <w:sz w:val="28"/>
          <w:szCs w:val="28"/>
        </w:rPr>
        <w:t xml:space="preserve"> 98,99 исключить;</w:t>
      </w:r>
    </w:p>
    <w:p w14:paraId="4E5AFAB9" w14:textId="77777777" w:rsidR="00EA7255" w:rsidRPr="0022702D" w:rsidRDefault="00EA7255" w:rsidP="00EA7255">
      <w:pPr>
        <w:ind w:left="720"/>
        <w:contextualSpacing/>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105 изложить в следующей редакции:</w:t>
      </w:r>
    </w:p>
    <w:p w14:paraId="13517994"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hAnsi="PT Astra Serif"/>
          <w:sz w:val="28"/>
          <w:szCs w:val="28"/>
        </w:rPr>
        <w:t>105. 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 925.»;</w:t>
      </w:r>
    </w:p>
    <w:p w14:paraId="37B1EB99"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106 исключить;</w:t>
      </w:r>
    </w:p>
    <w:p w14:paraId="3FA81556"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4 «Определение поставщика (исполнителя, подрядчика) путем проведения запроса котировок»:</w:t>
      </w:r>
    </w:p>
    <w:p w14:paraId="2E476C65"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122 изложить в следующей редакции:</w:t>
      </w:r>
    </w:p>
    <w:p w14:paraId="0516249A" w14:textId="77777777" w:rsidR="00EA7255" w:rsidRPr="0022702D" w:rsidRDefault="00EA7255" w:rsidP="00EA7255">
      <w:pPr>
        <w:autoSpaceDE w:val="0"/>
        <w:autoSpaceDN w:val="0"/>
        <w:adjustRightInd w:val="0"/>
        <w:ind w:firstLine="709"/>
        <w:jc w:val="both"/>
        <w:rPr>
          <w:rFonts w:ascii="PT Astra Serif" w:hAnsi="PT Astra Serif" w:cs="Arial"/>
          <w:sz w:val="28"/>
          <w:szCs w:val="28"/>
        </w:rPr>
      </w:pPr>
      <w:r w:rsidRPr="0022702D">
        <w:rPr>
          <w:rFonts w:ascii="PT Astra Serif" w:hAnsi="PT Astra Serif"/>
          <w:sz w:val="28"/>
          <w:szCs w:val="28"/>
        </w:rPr>
        <w:lastRenderedPageBreak/>
        <w:t xml:space="preserve">«122. Заказчиком осуществляются закупки путем проведения запроса котировок </w:t>
      </w:r>
      <w:r w:rsidRPr="0022702D">
        <w:rPr>
          <w:rFonts w:ascii="PT Astra Serif" w:hAnsi="PT Astra Serif" w:cs="Arial"/>
          <w:sz w:val="28"/>
          <w:szCs w:val="28"/>
        </w:rPr>
        <w:t>в случае, если начальная (максимальная) цена договора не превышает _________.</w:t>
      </w:r>
      <w:r w:rsidRPr="0022702D">
        <w:rPr>
          <w:rFonts w:ascii="PT Astra Serif" w:hAnsi="PT Astra Serif" w:cs="Arial"/>
          <w:sz w:val="28"/>
          <w:szCs w:val="28"/>
          <w:vertAlign w:val="superscript"/>
        </w:rPr>
        <w:t>40</w:t>
      </w:r>
      <w:r w:rsidRPr="0022702D">
        <w:rPr>
          <w:rFonts w:ascii="PT Astra Serif" w:hAnsi="PT Astra Serif" w:cs="Arial"/>
          <w:sz w:val="28"/>
          <w:szCs w:val="28"/>
        </w:rPr>
        <w:t>»;</w:t>
      </w:r>
    </w:p>
    <w:p w14:paraId="3D86ED7B"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124 дополнить подпунктом 9-1 следующего содержания:</w:t>
      </w:r>
    </w:p>
    <w:p w14:paraId="7C5150BC" w14:textId="2CC07200"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 xml:space="preserve">«9-1) сведения, указанные в пунктах </w:t>
      </w:r>
      <w:r w:rsidR="0022702D" w:rsidRPr="0022702D">
        <w:rPr>
          <w:rFonts w:ascii="PT Astra Serif" w:hAnsi="PT Astra Serif"/>
          <w:sz w:val="28"/>
          <w:szCs w:val="28"/>
        </w:rPr>
        <w:t>23-1 – 23-1.3</w:t>
      </w:r>
      <w:r w:rsidRPr="0022702D">
        <w:rPr>
          <w:rFonts w:ascii="PT Astra Serif" w:hAnsi="PT Astra Serif"/>
          <w:sz w:val="28"/>
          <w:szCs w:val="28"/>
        </w:rPr>
        <w:t xml:space="preserve">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14:paraId="56934052" w14:textId="77777777" w:rsidR="00EA7255" w:rsidRPr="0022702D" w:rsidRDefault="00EA7255" w:rsidP="00EA7255">
      <w:pPr>
        <w:ind w:firstLine="708"/>
        <w:contextualSpacing/>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пунктом 129-1 следующего содержания:</w:t>
      </w:r>
    </w:p>
    <w:p w14:paraId="6A1765B9" w14:textId="77777777" w:rsidR="00EA7255" w:rsidRPr="0022702D" w:rsidRDefault="00EA7255" w:rsidP="00EA7255">
      <w:pPr>
        <w:widowControl w:val="0"/>
        <w:tabs>
          <w:tab w:val="left" w:pos="993"/>
          <w:tab w:val="left" w:pos="1134"/>
        </w:tabs>
        <w:autoSpaceDE w:val="0"/>
        <w:autoSpaceDN w:val="0"/>
        <w:adjustRightInd w:val="0"/>
        <w:ind w:firstLine="709"/>
        <w:contextualSpacing/>
        <w:jc w:val="both"/>
        <w:rPr>
          <w:rFonts w:ascii="PT Astra Serif" w:hAnsi="PT Astra Serif"/>
          <w:sz w:val="28"/>
          <w:szCs w:val="28"/>
        </w:rPr>
      </w:pPr>
      <w:r w:rsidRPr="0022702D">
        <w:rPr>
          <w:rFonts w:ascii="PT Astra Serif" w:hAnsi="PT Astra Serif"/>
          <w:sz w:val="28"/>
          <w:szCs w:val="28"/>
        </w:rPr>
        <w:t xml:space="preserve"> «129-1. Оценка и сопоставление заявок на участие в запросе котировок,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14:paraId="1EA6658B" w14:textId="77777777" w:rsidR="00EA7255" w:rsidRPr="0022702D" w:rsidRDefault="00EA7255" w:rsidP="00EA7255">
      <w:pPr>
        <w:ind w:left="720"/>
        <w:contextualSpacing/>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154 дополнить подпунктом 17 следующего содержания:</w:t>
      </w:r>
    </w:p>
    <w:p w14:paraId="70923838" w14:textId="283BDDE2"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eastAsia="Calibri" w:hAnsi="PT Astra Serif"/>
          <w:color w:val="000000"/>
          <w:sz w:val="28"/>
          <w:szCs w:val="28"/>
        </w:rPr>
        <w:t xml:space="preserve">17) </w:t>
      </w:r>
      <w:r w:rsidRPr="0022702D">
        <w:rPr>
          <w:rFonts w:ascii="PT Astra Serif" w:hAnsi="PT Astra Serif"/>
          <w:sz w:val="28"/>
          <w:szCs w:val="28"/>
        </w:rPr>
        <w:t>свед</w:t>
      </w:r>
      <w:r w:rsidR="00D15626" w:rsidRPr="0022702D">
        <w:rPr>
          <w:rFonts w:ascii="PT Astra Serif" w:hAnsi="PT Astra Serif"/>
          <w:sz w:val="28"/>
          <w:szCs w:val="28"/>
        </w:rPr>
        <w:t xml:space="preserve">ения, указанные в пунктах </w:t>
      </w:r>
      <w:r w:rsidR="005E5272" w:rsidRPr="0022702D">
        <w:rPr>
          <w:rFonts w:ascii="PT Astra Serif" w:hAnsi="PT Astra Serif"/>
          <w:sz w:val="28"/>
          <w:szCs w:val="28"/>
        </w:rPr>
        <w:t>23-1 –</w:t>
      </w:r>
      <w:r w:rsidR="00D15626" w:rsidRPr="0022702D">
        <w:rPr>
          <w:rFonts w:ascii="PT Astra Serif" w:hAnsi="PT Astra Serif"/>
          <w:sz w:val="28"/>
          <w:szCs w:val="28"/>
        </w:rPr>
        <w:t xml:space="preserve"> </w:t>
      </w:r>
      <w:r w:rsidRPr="0022702D">
        <w:rPr>
          <w:rFonts w:ascii="PT Astra Serif" w:hAnsi="PT Astra Serif"/>
          <w:sz w:val="28"/>
          <w:szCs w:val="28"/>
        </w:rPr>
        <w:t>23-1.3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14:paraId="3483BB6C"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5 «Определение поставщика (исполнителя, подрядчика) путем проведения запроса предложений»:</w:t>
      </w:r>
    </w:p>
    <w:p w14:paraId="3CB9FA79"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155 исключить;</w:t>
      </w:r>
    </w:p>
    <w:p w14:paraId="45CABE70" w14:textId="77777777" w:rsidR="00EA7255" w:rsidRPr="0022702D" w:rsidRDefault="00EA7255" w:rsidP="00EA7255">
      <w:pPr>
        <w:ind w:left="720"/>
        <w:contextualSpacing/>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165 изложить в следующей редакции:</w:t>
      </w:r>
    </w:p>
    <w:p w14:paraId="0DF8974C"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r w:rsidRPr="0022702D">
        <w:rPr>
          <w:rFonts w:ascii="PT Astra Serif" w:hAnsi="PT Astra Serif"/>
          <w:sz w:val="28"/>
          <w:szCs w:val="28"/>
        </w:rPr>
        <w:t>«165. 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14:paraId="14D0F276" w14:textId="77777777" w:rsidR="00EA7255" w:rsidRPr="0022702D" w:rsidRDefault="00EA7255" w:rsidP="00EA7255">
      <w:pPr>
        <w:widowControl w:val="0"/>
        <w:tabs>
          <w:tab w:val="left" w:pos="720"/>
        </w:tabs>
        <w:ind w:firstLine="709"/>
        <w:contextualSpacing/>
        <w:rPr>
          <w:rFonts w:ascii="PT Astra Serif" w:hAnsi="PT Astra Serif"/>
          <w:sz w:val="28"/>
          <w:szCs w:val="28"/>
        </w:rPr>
      </w:pPr>
      <w:proofErr w:type="gramStart"/>
      <w:r w:rsidRPr="0022702D">
        <w:rPr>
          <w:rFonts w:ascii="PT Astra Serif" w:hAnsi="PT Astra Serif"/>
          <w:sz w:val="28"/>
          <w:szCs w:val="28"/>
        </w:rPr>
        <w:t>пункты</w:t>
      </w:r>
      <w:proofErr w:type="gramEnd"/>
      <w:r w:rsidRPr="0022702D">
        <w:rPr>
          <w:rFonts w:ascii="PT Astra Serif" w:hAnsi="PT Astra Serif"/>
          <w:sz w:val="28"/>
          <w:szCs w:val="28"/>
        </w:rPr>
        <w:t xml:space="preserve"> 166-168 исключить;</w:t>
      </w:r>
    </w:p>
    <w:p w14:paraId="2EF26705"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6 «Осуществление неконкурентных закупок»:</w:t>
      </w:r>
    </w:p>
    <w:p w14:paraId="2466EF9A"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пункте 186:</w:t>
      </w:r>
    </w:p>
    <w:p w14:paraId="1C02B70C"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подпункте 45 слова «государственной власти» исключить;</w:t>
      </w:r>
    </w:p>
    <w:p w14:paraId="2FFEFBFB" w14:textId="1A08D670" w:rsidR="0080389D" w:rsidRPr="0022702D" w:rsidRDefault="0080389D"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w:t>
      </w:r>
      <w:r w:rsidR="0022702D" w:rsidRPr="0022702D">
        <w:rPr>
          <w:rFonts w:ascii="PT Astra Serif" w:hAnsi="PT Astra Serif"/>
          <w:sz w:val="28"/>
          <w:szCs w:val="28"/>
        </w:rPr>
        <w:t>подпункте</w:t>
      </w:r>
      <w:r w:rsidRPr="0022702D">
        <w:rPr>
          <w:rFonts w:ascii="PT Astra Serif" w:hAnsi="PT Astra Serif"/>
          <w:sz w:val="28"/>
          <w:szCs w:val="28"/>
        </w:rPr>
        <w:t xml:space="preserve"> 48 слова «постановления Правительства Российской Федерации </w:t>
      </w:r>
      <w:r w:rsidR="00A45AFF" w:rsidRPr="0022702D">
        <w:rPr>
          <w:rFonts w:ascii="PT Astra Serif" w:hAnsi="PT Astra Serif"/>
          <w:sz w:val="28"/>
          <w:szCs w:val="28"/>
        </w:rPr>
        <w:br/>
      </w:r>
      <w:r w:rsidRPr="0022702D">
        <w:rPr>
          <w:rFonts w:ascii="PT Astra Serif" w:hAnsi="PT Astra Serif"/>
          <w:sz w:val="28"/>
          <w:szCs w:val="28"/>
        </w:rPr>
        <w:t>от 03.12.2020 № 2013 «О минимальной доле закупок товаров российского происхождения» заменить словами «Постановления № 2013</w:t>
      </w:r>
      <w:r w:rsidR="0022702D" w:rsidRPr="0022702D">
        <w:rPr>
          <w:rFonts w:ascii="PT Astra Serif" w:hAnsi="PT Astra Serif"/>
          <w:sz w:val="28"/>
          <w:szCs w:val="28"/>
        </w:rPr>
        <w:t>»</w:t>
      </w:r>
      <w:r w:rsidRPr="0022702D">
        <w:rPr>
          <w:rFonts w:ascii="PT Astra Serif" w:hAnsi="PT Astra Serif"/>
          <w:sz w:val="28"/>
          <w:szCs w:val="28"/>
        </w:rPr>
        <w:t xml:space="preserve">; </w:t>
      </w:r>
    </w:p>
    <w:p w14:paraId="2F350181"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подпунктом 50 следующего содержания:</w:t>
      </w:r>
    </w:p>
    <w:p w14:paraId="1F8789E8"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r w:rsidRPr="0022702D">
        <w:rPr>
          <w:rFonts w:ascii="PT Astra Serif" w:hAnsi="PT Astra Serif"/>
          <w:sz w:val="28"/>
          <w:szCs w:val="28"/>
        </w:rPr>
        <w:t>«50) осуществление закупки на оказание услуг по проведению первичного, а при необходимости повторного лабораторного исследования, а также по проведению подтверждающей биохимической, и (или) молекулярно-генетической, и (или) молекулярно-цитогенетической диагностики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 на территории Томской области.</w:t>
      </w:r>
      <w:r w:rsidRPr="0022702D">
        <w:rPr>
          <w:rFonts w:ascii="PT Astra Serif" w:hAnsi="PT Astra Serif"/>
          <w:sz w:val="28"/>
          <w:szCs w:val="28"/>
          <w:vertAlign w:val="superscript"/>
        </w:rPr>
        <w:t>72-5</w:t>
      </w:r>
      <w:r w:rsidRPr="0022702D">
        <w:rPr>
          <w:rFonts w:ascii="PT Astra Serif" w:hAnsi="PT Astra Serif"/>
          <w:sz w:val="28"/>
          <w:szCs w:val="28"/>
        </w:rPr>
        <w:t>»;</w:t>
      </w:r>
    </w:p>
    <w:p w14:paraId="2DC24D2B" w14:textId="77777777" w:rsidR="00EA7255" w:rsidRPr="0022702D" w:rsidRDefault="00EA7255" w:rsidP="00EA7255">
      <w:pPr>
        <w:widowControl w:val="0"/>
        <w:tabs>
          <w:tab w:val="left" w:pos="720"/>
        </w:tabs>
        <w:ind w:firstLine="709"/>
        <w:contextualSpacing/>
        <w:jc w:val="both"/>
        <w:rPr>
          <w:rFonts w:ascii="PT Astra Serif" w:hAnsi="PT Astra Serif"/>
          <w:sz w:val="28"/>
          <w:szCs w:val="28"/>
        </w:rPr>
      </w:pPr>
      <w:proofErr w:type="gramStart"/>
      <w:r w:rsidRPr="0022702D">
        <w:rPr>
          <w:rFonts w:ascii="PT Astra Serif" w:hAnsi="PT Astra Serif"/>
          <w:sz w:val="28"/>
          <w:szCs w:val="28"/>
        </w:rPr>
        <w:lastRenderedPageBreak/>
        <w:t>пункт</w:t>
      </w:r>
      <w:proofErr w:type="gramEnd"/>
      <w:r w:rsidRPr="0022702D">
        <w:rPr>
          <w:rFonts w:ascii="PT Astra Serif" w:hAnsi="PT Astra Serif"/>
          <w:sz w:val="28"/>
          <w:szCs w:val="28"/>
        </w:rPr>
        <w:t xml:space="preserve"> 187 изложить в следующей редакции:</w:t>
      </w:r>
    </w:p>
    <w:p w14:paraId="121733D4" w14:textId="77777777" w:rsidR="00EA7255" w:rsidRPr="0022702D" w:rsidRDefault="00EA7255" w:rsidP="00EA7255">
      <w:pPr>
        <w:widowControl w:val="0"/>
        <w:tabs>
          <w:tab w:val="left" w:pos="0"/>
        </w:tabs>
        <w:ind w:firstLine="709"/>
        <w:contextualSpacing/>
        <w:jc w:val="both"/>
        <w:rPr>
          <w:rFonts w:ascii="PT Astra Serif" w:hAnsi="PT Astra Serif"/>
          <w:sz w:val="28"/>
          <w:szCs w:val="28"/>
        </w:rPr>
      </w:pPr>
      <w:r w:rsidRPr="0022702D">
        <w:rPr>
          <w:rFonts w:ascii="PT Astra Serif" w:hAnsi="PT Astra Serif"/>
          <w:sz w:val="28"/>
          <w:szCs w:val="28"/>
        </w:rPr>
        <w:t>«187. Перечень случаев проведения закупок у единственного поставщика (исполнителя, подрядчика) в электронной форме:</w:t>
      </w:r>
      <w:r w:rsidRPr="0022702D">
        <w:rPr>
          <w:rFonts w:ascii="PT Astra Serif" w:hAnsi="PT Astra Serif"/>
          <w:sz w:val="28"/>
          <w:szCs w:val="28"/>
          <w:vertAlign w:val="superscript"/>
        </w:rPr>
        <w:t>72-6</w:t>
      </w:r>
    </w:p>
    <w:p w14:paraId="1F2C1140" w14:textId="77777777" w:rsidR="00EA7255" w:rsidRPr="0022702D" w:rsidRDefault="00EA7255" w:rsidP="00EA7255">
      <w:pPr>
        <w:tabs>
          <w:tab w:val="left" w:pos="0"/>
        </w:tabs>
        <w:ind w:firstLine="709"/>
        <w:contextualSpacing/>
        <w:jc w:val="both"/>
        <w:rPr>
          <w:rFonts w:ascii="PT Astra Serif" w:hAnsi="PT Astra Serif"/>
          <w:sz w:val="28"/>
          <w:szCs w:val="28"/>
        </w:rPr>
      </w:pPr>
      <w:r w:rsidRPr="0022702D">
        <w:rPr>
          <w:rFonts w:ascii="PT Astra Serif" w:hAnsi="PT Astra Serif"/>
          <w:sz w:val="28"/>
          <w:szCs w:val="28"/>
        </w:rPr>
        <w:t>1) закупка товаров, работ, услугу на сумму, не превышающую _____</w:t>
      </w:r>
      <w:r w:rsidRPr="0022702D">
        <w:rPr>
          <w:rFonts w:ascii="PT Astra Serif" w:hAnsi="PT Astra Serif"/>
          <w:sz w:val="28"/>
          <w:szCs w:val="28"/>
          <w:vertAlign w:val="superscript"/>
        </w:rPr>
        <w:t>73</w:t>
      </w:r>
      <w:r w:rsidRPr="0022702D">
        <w:rPr>
          <w:rFonts w:ascii="PT Astra Serif" w:hAnsi="PT Astra Serif"/>
          <w:sz w:val="28"/>
          <w:szCs w:val="28"/>
        </w:rPr>
        <w:t xml:space="preserve">, за исключением случаев, указанных в [подпунктах 2, 3] </w:t>
      </w:r>
      <w:r w:rsidRPr="0022702D">
        <w:rPr>
          <w:rFonts w:ascii="PT Astra Serif" w:hAnsi="PT Astra Serif"/>
          <w:sz w:val="28"/>
          <w:szCs w:val="28"/>
          <w:vertAlign w:val="superscript"/>
        </w:rPr>
        <w:t>73-1</w:t>
      </w:r>
      <w:r w:rsidRPr="0022702D">
        <w:rPr>
          <w:rFonts w:ascii="PT Astra Serif" w:hAnsi="PT Astra Serif"/>
          <w:sz w:val="28"/>
          <w:szCs w:val="28"/>
        </w:rPr>
        <w:t xml:space="preserve"> настоящего пункта;</w:t>
      </w:r>
    </w:p>
    <w:p w14:paraId="789E97CB" w14:textId="77777777" w:rsidR="00EA7255" w:rsidRPr="0022702D" w:rsidRDefault="00EA7255" w:rsidP="00EA7255">
      <w:pPr>
        <w:tabs>
          <w:tab w:val="left" w:pos="0"/>
        </w:tabs>
        <w:ind w:firstLine="709"/>
        <w:contextualSpacing/>
        <w:jc w:val="both"/>
        <w:rPr>
          <w:rFonts w:ascii="PT Astra Serif" w:hAnsi="PT Astra Serif"/>
          <w:sz w:val="28"/>
          <w:szCs w:val="28"/>
          <w:vertAlign w:val="superscript"/>
        </w:rPr>
      </w:pPr>
      <w:r w:rsidRPr="0022702D">
        <w:rPr>
          <w:rFonts w:ascii="PT Astra Serif" w:hAnsi="PT Astra Serif"/>
          <w:sz w:val="28"/>
          <w:szCs w:val="28"/>
        </w:rPr>
        <w:t>2) закупка лекарственных препаратов, медицинских изделий и расходных материалов медицинской организацией Томской области, если такая закупка осуществляется в отношении лекарственных препаратов, медицинских изделий и расходных материалов, произведенных единственным на территории Российской Федерации или территориях иностранных государств, не вводивших в отношении Российской Федерации ограничительных мер экономического характера, производителем, а также если разрешение на осуществление такой закупки медицинской организацией Томской области установлено решением учредителя данной медицинской организации.  При этом годовой объем закупок, которые заказчик вправе осуществлять на основании настоящего подпункта, не должен превышать в отношении лекарственных препаратов или расходных материалов пятьдесят миллионов рублей, а в отношении медицинских изделий – двести пятьдесят миллионов рублей;</w:t>
      </w:r>
      <w:r w:rsidRPr="0022702D">
        <w:rPr>
          <w:rFonts w:ascii="PT Astra Serif" w:hAnsi="PT Astra Serif"/>
          <w:sz w:val="28"/>
          <w:szCs w:val="28"/>
          <w:vertAlign w:val="superscript"/>
        </w:rPr>
        <w:t>73-2</w:t>
      </w:r>
    </w:p>
    <w:p w14:paraId="773234E3" w14:textId="34BD4C53" w:rsidR="00EA7255" w:rsidRPr="0022702D" w:rsidRDefault="00EA7255" w:rsidP="00EA7255">
      <w:pPr>
        <w:tabs>
          <w:tab w:val="left" w:pos="0"/>
        </w:tabs>
        <w:ind w:firstLine="709"/>
        <w:contextualSpacing/>
        <w:jc w:val="both"/>
        <w:rPr>
          <w:rFonts w:ascii="PT Astra Serif" w:hAnsi="PT Astra Serif"/>
          <w:sz w:val="28"/>
          <w:szCs w:val="28"/>
        </w:rPr>
      </w:pPr>
      <w:r w:rsidRPr="0022702D">
        <w:rPr>
          <w:rFonts w:ascii="PT Astra Serif" w:hAnsi="PT Astra Serif"/>
          <w:sz w:val="28"/>
          <w:szCs w:val="28"/>
        </w:rPr>
        <w:t xml:space="preserve">3) закупка товаров, работ, услуг в случаях, установленных решением высшего исполнительного органа Томской области, принятого до 31 декабря 2022 года включительно, во исполнение статьи 15 Федерального закона от 8 марта 2022 года </w:t>
      </w:r>
      <w:r w:rsidR="001D268F" w:rsidRPr="0022702D">
        <w:rPr>
          <w:rFonts w:ascii="PT Astra Serif" w:hAnsi="PT Astra Serif"/>
          <w:sz w:val="28"/>
          <w:szCs w:val="28"/>
        </w:rPr>
        <w:br/>
      </w:r>
      <w:r w:rsidRPr="0022702D">
        <w:rPr>
          <w:rFonts w:ascii="PT Astra Serif" w:hAnsi="PT Astra Serif"/>
          <w:sz w:val="28"/>
          <w:szCs w:val="28"/>
        </w:rPr>
        <w:t>№ 46-ФЗ «О внесении изменений в отдельные законодательные акты Российской Федерации».»;</w:t>
      </w:r>
    </w:p>
    <w:p w14:paraId="5C23E944" w14:textId="77777777" w:rsidR="00EA7255" w:rsidRPr="0022702D" w:rsidRDefault="00EA7255" w:rsidP="00EA7255">
      <w:pPr>
        <w:tabs>
          <w:tab w:val="left" w:pos="0"/>
        </w:tabs>
        <w:ind w:left="720"/>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190-6 изложить в следующей редакции:</w:t>
      </w:r>
    </w:p>
    <w:p w14:paraId="68B8B8D5"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sz w:val="28"/>
          <w:szCs w:val="28"/>
        </w:rPr>
        <w:t>«190-6. Договор заключается с участником закупки у единственного поставщика (исполнителя, подрядчика) в электронной форме, предложение о цене договора либо о цене единицы товара, работы, услуги, которого содержит наиболее низкую цену договора либо цену единицы товара, работы, услуги. При предложении наиболее низкой цены договора либо цены единицы товара, работы, услуги несколькими участниками такой закупки договор заключается с участником, предложение о цене которого, поступило ранее других предложений. При предложении наиболее низкой цены договора либо цены единицы товара, работы, услуги одновременно несколькими участниками такой закупки договор заключается с любым из таких участников закупки у единственного поставщика (исполнителя, подрядчика) в электронной форме.»</w:t>
      </w:r>
    </w:p>
    <w:p w14:paraId="1197A922" w14:textId="77777777" w:rsidR="00EA7255" w:rsidRPr="0022702D" w:rsidRDefault="00EA7255" w:rsidP="00EA7255">
      <w:pPr>
        <w:tabs>
          <w:tab w:val="left" w:pos="0"/>
        </w:tabs>
        <w:ind w:left="720"/>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192 дополнить подпунктом 5 следующего содержания:</w:t>
      </w:r>
    </w:p>
    <w:p w14:paraId="02404A75"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hAnsi="PT Astra Serif"/>
          <w:sz w:val="28"/>
          <w:szCs w:val="28"/>
        </w:rPr>
        <w:t>5) в связи с тем, что участник закупки уклонился от заключения договора, не направив заказчику проект договора, подписанный лицом, имеющим право действовать от имени такого участника.»;</w:t>
      </w:r>
    </w:p>
    <w:p w14:paraId="77751A74" w14:textId="77777777" w:rsidR="00EA7255" w:rsidRPr="0022702D" w:rsidRDefault="00EA7255" w:rsidP="00EA7255">
      <w:pPr>
        <w:tabs>
          <w:tab w:val="left" w:pos="0"/>
        </w:tabs>
        <w:ind w:left="720"/>
        <w:contextualSpacing/>
        <w:jc w:val="both"/>
        <w:rPr>
          <w:rFonts w:ascii="PT Astra Serif" w:hAnsi="PT Astra Serif"/>
          <w:sz w:val="28"/>
          <w:szCs w:val="28"/>
        </w:rPr>
      </w:pPr>
      <w:proofErr w:type="gramStart"/>
      <w:r w:rsidRPr="0022702D">
        <w:rPr>
          <w:rFonts w:ascii="PT Astra Serif" w:hAnsi="PT Astra Serif"/>
          <w:sz w:val="28"/>
          <w:szCs w:val="28"/>
        </w:rPr>
        <w:t>в</w:t>
      </w:r>
      <w:proofErr w:type="gramEnd"/>
      <w:r w:rsidRPr="0022702D">
        <w:rPr>
          <w:rFonts w:ascii="PT Astra Serif" w:hAnsi="PT Astra Serif"/>
          <w:sz w:val="28"/>
          <w:szCs w:val="28"/>
        </w:rPr>
        <w:t xml:space="preserve"> разделе 7 «Исполнение, изменение, расторжение договора»: </w:t>
      </w:r>
    </w:p>
    <w:p w14:paraId="6284DDEF" w14:textId="77777777" w:rsidR="00EA7255" w:rsidRPr="0022702D" w:rsidRDefault="00EA7255" w:rsidP="00EA7255">
      <w:pPr>
        <w:tabs>
          <w:tab w:val="left" w:pos="0"/>
        </w:tabs>
        <w:ind w:left="720"/>
        <w:contextualSpacing/>
        <w:jc w:val="both"/>
        <w:rPr>
          <w:rFonts w:ascii="PT Astra Serif" w:hAnsi="PT Astra Serif"/>
          <w:sz w:val="28"/>
          <w:szCs w:val="28"/>
        </w:rPr>
      </w:pPr>
      <w:proofErr w:type="gramStart"/>
      <w:r w:rsidRPr="0022702D">
        <w:rPr>
          <w:rFonts w:ascii="PT Astra Serif" w:hAnsi="PT Astra Serif"/>
          <w:sz w:val="28"/>
          <w:szCs w:val="28"/>
        </w:rPr>
        <w:t>пункт</w:t>
      </w:r>
      <w:proofErr w:type="gramEnd"/>
      <w:r w:rsidRPr="0022702D">
        <w:rPr>
          <w:rFonts w:ascii="PT Astra Serif" w:hAnsi="PT Astra Serif"/>
          <w:sz w:val="28"/>
          <w:szCs w:val="28"/>
        </w:rPr>
        <w:t xml:space="preserve"> 195 изложить в следующей редакции:</w:t>
      </w:r>
    </w:p>
    <w:p w14:paraId="1E430C18" w14:textId="77777777" w:rsidR="00EA7255" w:rsidRPr="0022702D" w:rsidRDefault="00EA7255" w:rsidP="00EA7255">
      <w:pPr>
        <w:tabs>
          <w:tab w:val="left" w:pos="0"/>
        </w:tabs>
        <w:ind w:firstLine="709"/>
        <w:contextualSpacing/>
        <w:jc w:val="both"/>
        <w:rPr>
          <w:rFonts w:ascii="PT Astra Serif" w:hAnsi="PT Astra Serif"/>
          <w:sz w:val="28"/>
          <w:szCs w:val="28"/>
        </w:rPr>
      </w:pPr>
      <w:r w:rsidRPr="0022702D">
        <w:rPr>
          <w:rFonts w:ascii="PT Astra Serif" w:hAnsi="PT Astra Serif"/>
          <w:sz w:val="28"/>
          <w:szCs w:val="28"/>
        </w:rPr>
        <w:t xml:space="preserve">«195. При заключении и исполнении договора внесение изменений в договор осуществляется заказчиком в соответствии с частью 5 статьи 4 Федерального закона № 223-ФЗ, пунктом 8 статьи 448 Гражданского кодекса Российской Федерации (при </w:t>
      </w:r>
      <w:r w:rsidRPr="0022702D">
        <w:rPr>
          <w:rFonts w:ascii="PT Astra Serif" w:hAnsi="PT Astra Serif"/>
          <w:sz w:val="28"/>
          <w:szCs w:val="28"/>
        </w:rPr>
        <w:lastRenderedPageBreak/>
        <w:t>необходимости), а также в иных случаях, предусмотренных законодательством Российской Федерации.»;</w:t>
      </w:r>
    </w:p>
    <w:p w14:paraId="0D33A846" w14:textId="77777777" w:rsidR="00EA7255" w:rsidRPr="0022702D" w:rsidRDefault="00EA7255" w:rsidP="00EA7255">
      <w:pPr>
        <w:tabs>
          <w:tab w:val="left" w:pos="0"/>
        </w:tabs>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пунктом 195-1 следующего содержания:</w:t>
      </w:r>
    </w:p>
    <w:p w14:paraId="11CB37B6" w14:textId="77777777" w:rsidR="00EA7255" w:rsidRPr="0022702D" w:rsidRDefault="00EA7255" w:rsidP="00EA7255">
      <w:pPr>
        <w:tabs>
          <w:tab w:val="left" w:pos="0"/>
        </w:tabs>
        <w:ind w:firstLine="709"/>
        <w:contextualSpacing/>
        <w:jc w:val="both"/>
        <w:rPr>
          <w:rFonts w:ascii="PT Astra Serif" w:hAnsi="PT Astra Serif"/>
          <w:sz w:val="28"/>
          <w:szCs w:val="28"/>
        </w:rPr>
      </w:pPr>
      <w:r w:rsidRPr="0022702D">
        <w:rPr>
          <w:rFonts w:ascii="PT Astra Serif" w:hAnsi="PT Astra Serif"/>
          <w:sz w:val="28"/>
          <w:szCs w:val="28"/>
        </w:rPr>
        <w:t>«195-1. Допускается по соглашению сторон изменение существенных условий договора, если при исполнении такого договора возникли независящие от сторон обстоятельства, влекущие невозможность его исполнения в связи с мобилизацией в Российской Федерации.»;</w:t>
      </w:r>
    </w:p>
    <w:p w14:paraId="3C24F006"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примечанием 12-2 следующего содержания:</w:t>
      </w:r>
    </w:p>
    <w:p w14:paraId="7018E4C7"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hAnsi="PT Astra Serif"/>
          <w:color w:val="000000"/>
          <w:sz w:val="28"/>
          <w:szCs w:val="28"/>
          <w:vertAlign w:val="superscript"/>
        </w:rPr>
        <w:t>12-2</w:t>
      </w:r>
      <w:r w:rsidRPr="0022702D">
        <w:rPr>
          <w:rFonts w:ascii="PT Astra Serif" w:hAnsi="PT Astra Serif"/>
          <w:color w:val="000000"/>
          <w:sz w:val="28"/>
          <w:szCs w:val="28"/>
        </w:rPr>
        <w:t xml:space="preserve"> </w:t>
      </w:r>
      <w:r w:rsidRPr="0022702D">
        <w:rPr>
          <w:rFonts w:ascii="PT Astra Serif" w:hAnsi="PT Astra Serif"/>
          <w:sz w:val="28"/>
          <w:szCs w:val="28"/>
        </w:rPr>
        <w:t>Условие не применяется при включении Заказчиком в описание предмета закупки указания в отношении наименования страны происхождения товара.»;</w:t>
      </w:r>
    </w:p>
    <w:p w14:paraId="060D94E4"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30-1 исключить;</w:t>
      </w:r>
    </w:p>
    <w:p w14:paraId="5215A633"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примечанием 34-3 следующего содержания:</w:t>
      </w:r>
    </w:p>
    <w:p w14:paraId="2395D549"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hAnsi="PT Astra Serif"/>
          <w:color w:val="000000"/>
          <w:sz w:val="28"/>
          <w:szCs w:val="28"/>
          <w:vertAlign w:val="superscript"/>
        </w:rPr>
        <w:t>34-3</w:t>
      </w:r>
      <w:r w:rsidRPr="0022702D">
        <w:rPr>
          <w:rFonts w:ascii="PT Astra Serif" w:hAnsi="PT Astra Serif"/>
          <w:color w:val="000000"/>
          <w:sz w:val="28"/>
          <w:szCs w:val="28"/>
        </w:rPr>
        <w:t xml:space="preserve"> </w:t>
      </w:r>
      <w:r w:rsidRPr="0022702D">
        <w:rPr>
          <w:rFonts w:ascii="PT Astra Serif" w:hAnsi="PT Astra Serif"/>
          <w:sz w:val="28"/>
          <w:szCs w:val="28"/>
        </w:rPr>
        <w:t>Условие не применяется при включении Заказчиком в описание предмета закупки указания в отношении наименования страны происхождения товара.»;</w:t>
      </w:r>
    </w:p>
    <w:p w14:paraId="4624146E"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40-1 исключить;</w:t>
      </w:r>
    </w:p>
    <w:p w14:paraId="7130A1AA"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55-1 исключить;</w:t>
      </w:r>
    </w:p>
    <w:p w14:paraId="71B6F190" w14:textId="77777777" w:rsidR="00EA7255" w:rsidRPr="0022702D" w:rsidRDefault="00EA7255" w:rsidP="00EA7255">
      <w:pPr>
        <w:ind w:firstLine="709"/>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59-3 изложить в следующей редакции:</w:t>
      </w:r>
    </w:p>
    <w:p w14:paraId="125E166E"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hAnsi="PT Astra Serif" w:cs="Arial"/>
          <w:sz w:val="28"/>
          <w:szCs w:val="28"/>
        </w:rPr>
        <w:t>«</w:t>
      </w:r>
      <w:r w:rsidRPr="0022702D">
        <w:rPr>
          <w:rFonts w:ascii="PT Astra Serif" w:hAnsi="PT Astra Serif"/>
          <w:color w:val="000000"/>
          <w:sz w:val="28"/>
          <w:szCs w:val="28"/>
          <w:vertAlign w:val="superscript"/>
        </w:rPr>
        <w:t>59-3</w:t>
      </w:r>
      <w:r w:rsidRPr="0022702D">
        <w:rPr>
          <w:rFonts w:ascii="PT Astra Serif" w:hAnsi="PT Astra Serif"/>
          <w:color w:val="000000"/>
          <w:sz w:val="28"/>
          <w:szCs w:val="28"/>
        </w:rPr>
        <w:t xml:space="preserve"> </w:t>
      </w:r>
      <w:r w:rsidRPr="0022702D">
        <w:rPr>
          <w:rFonts w:ascii="PT Astra Serif" w:hAnsi="PT Astra Serif"/>
          <w:sz w:val="28"/>
          <w:szCs w:val="28"/>
        </w:rPr>
        <w:t>Условие не применяется при включении Заказчиком в описание предмета закупки указания в отношении наименования страны происхождения товара.»;</w:t>
      </w:r>
    </w:p>
    <w:p w14:paraId="3E8F29D7" w14:textId="77777777" w:rsidR="00EA7255" w:rsidRPr="0022702D" w:rsidRDefault="00EA7255" w:rsidP="00EA7255">
      <w:pPr>
        <w:ind w:firstLine="720"/>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примечанием 72-5 следующего содержания:</w:t>
      </w:r>
    </w:p>
    <w:p w14:paraId="1544F992" w14:textId="77777777" w:rsidR="00EA7255" w:rsidRPr="0022702D" w:rsidRDefault="00EA7255" w:rsidP="00EA7255">
      <w:pPr>
        <w:ind w:firstLine="720"/>
        <w:contextualSpacing/>
        <w:jc w:val="both"/>
        <w:rPr>
          <w:rFonts w:ascii="PT Astra Serif" w:hAnsi="PT Astra Serif"/>
          <w:sz w:val="28"/>
          <w:szCs w:val="28"/>
        </w:rPr>
      </w:pPr>
      <w:r w:rsidRPr="0022702D">
        <w:rPr>
          <w:rFonts w:ascii="PT Astra Serif" w:hAnsi="PT Astra Serif"/>
          <w:sz w:val="28"/>
          <w:szCs w:val="28"/>
        </w:rPr>
        <w:t>«</w:t>
      </w:r>
      <w:r w:rsidRPr="0022702D">
        <w:rPr>
          <w:rFonts w:ascii="PT Astra Serif" w:hAnsi="PT Astra Serif"/>
          <w:sz w:val="28"/>
          <w:szCs w:val="28"/>
          <w:vertAlign w:val="superscript"/>
        </w:rPr>
        <w:t>72-5</w:t>
      </w:r>
      <w:r w:rsidRPr="0022702D">
        <w:rPr>
          <w:sz w:val="28"/>
          <w:szCs w:val="28"/>
        </w:rPr>
        <w:t> </w:t>
      </w:r>
      <w:r w:rsidRPr="0022702D">
        <w:rPr>
          <w:rFonts w:ascii="PT Astra Serif" w:hAnsi="PT Astra Serif"/>
          <w:sz w:val="28"/>
          <w:szCs w:val="28"/>
        </w:rPr>
        <w:t>Закупка в соответствии с положениями настоящего подпункта предусмотрена для учреждений, подведомственных Департаменту здравоохранения Томской области, уполномоченных на организацию проведения расширенного неонатального скрининга на территории Томской области.»;</w:t>
      </w:r>
    </w:p>
    <w:p w14:paraId="12270F10" w14:textId="77777777" w:rsidR="00EA7255" w:rsidRPr="0022702D" w:rsidRDefault="00EA7255" w:rsidP="00EA7255">
      <w:pPr>
        <w:ind w:firstLine="720"/>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примечанием 72-6 следующего содержания:</w:t>
      </w:r>
    </w:p>
    <w:p w14:paraId="7F79950D" w14:textId="77777777" w:rsidR="00EA7255" w:rsidRPr="0022702D" w:rsidRDefault="00EA7255" w:rsidP="00EA7255">
      <w:pPr>
        <w:ind w:firstLine="720"/>
        <w:contextualSpacing/>
        <w:jc w:val="both"/>
        <w:rPr>
          <w:rFonts w:ascii="PT Astra Serif" w:hAnsi="PT Astra Serif"/>
          <w:sz w:val="28"/>
          <w:szCs w:val="28"/>
        </w:rPr>
      </w:pPr>
      <w:r w:rsidRPr="0022702D">
        <w:rPr>
          <w:rFonts w:ascii="PT Astra Serif" w:hAnsi="PT Astra Serif"/>
          <w:sz w:val="28"/>
          <w:szCs w:val="28"/>
        </w:rPr>
        <w:t>«</w:t>
      </w:r>
      <w:r w:rsidRPr="0022702D">
        <w:rPr>
          <w:rFonts w:ascii="PT Astra Serif" w:hAnsi="PT Astra Serif"/>
          <w:sz w:val="28"/>
          <w:szCs w:val="28"/>
          <w:vertAlign w:val="superscript"/>
        </w:rPr>
        <w:t>72-6</w:t>
      </w:r>
      <w:r w:rsidRPr="0022702D">
        <w:rPr>
          <w:sz w:val="28"/>
          <w:szCs w:val="28"/>
        </w:rPr>
        <w:t> </w:t>
      </w:r>
      <w:r w:rsidRPr="0022702D">
        <w:rPr>
          <w:rFonts w:ascii="PT Astra Serif" w:hAnsi="PT Astra Serif" w:cs="PT Astra Serif"/>
          <w:sz w:val="28"/>
          <w:szCs w:val="28"/>
        </w:rPr>
        <w:t>Пункт</w:t>
      </w:r>
      <w:r w:rsidRPr="0022702D">
        <w:rPr>
          <w:rFonts w:ascii="PT Astra Serif" w:hAnsi="PT Astra Serif"/>
          <w:sz w:val="28"/>
          <w:szCs w:val="28"/>
        </w:rPr>
        <w:t xml:space="preserve"> </w:t>
      </w:r>
      <w:r w:rsidRPr="0022702D">
        <w:rPr>
          <w:rFonts w:ascii="PT Astra Serif" w:hAnsi="PT Astra Serif" w:cs="PT Astra Serif"/>
          <w:sz w:val="28"/>
          <w:szCs w:val="28"/>
        </w:rPr>
        <w:t>дополняется</w:t>
      </w:r>
      <w:r w:rsidRPr="0022702D">
        <w:rPr>
          <w:rFonts w:ascii="PT Astra Serif" w:hAnsi="PT Astra Serif"/>
          <w:sz w:val="28"/>
          <w:szCs w:val="28"/>
        </w:rPr>
        <w:t xml:space="preserve"> </w:t>
      </w:r>
      <w:r w:rsidRPr="0022702D">
        <w:rPr>
          <w:rFonts w:ascii="PT Astra Serif" w:hAnsi="PT Astra Serif" w:cs="PT Astra Serif"/>
          <w:sz w:val="28"/>
          <w:szCs w:val="28"/>
        </w:rPr>
        <w:t>подпункто</w:t>
      </w:r>
      <w:r w:rsidRPr="0022702D">
        <w:rPr>
          <w:rFonts w:ascii="PT Astra Serif" w:hAnsi="PT Astra Serif"/>
          <w:sz w:val="28"/>
          <w:szCs w:val="28"/>
        </w:rPr>
        <w:t>м следующего содержания: «закупка товаров, работ, услуг, участниками которой могут быть только субъекты малого и среднего предпринимательства в порядке, предусмотренном пунктом 20</w:t>
      </w:r>
      <w:r w:rsidRPr="0022702D">
        <w:rPr>
          <w:rFonts w:ascii="PT Astra Serif" w:hAnsi="PT Astra Serif"/>
          <w:sz w:val="28"/>
          <w:szCs w:val="28"/>
          <w:vertAlign w:val="superscript"/>
        </w:rPr>
        <w:t>1</w:t>
      </w:r>
      <w:r w:rsidRPr="0022702D">
        <w:rPr>
          <w:rFonts w:ascii="PT Astra Serif" w:hAnsi="PT Astra Serif"/>
          <w:sz w:val="28"/>
          <w:szCs w:val="28"/>
        </w:rPr>
        <w:t xml:space="preserve"> Положения об особенностях участия СМСП в закупках» в случае, если Заказчиком принято решение об осуществлении закупок в порядке, предусмотренном пунктом 20</w:t>
      </w:r>
      <w:r w:rsidRPr="0022702D">
        <w:rPr>
          <w:rFonts w:ascii="PT Astra Serif" w:hAnsi="PT Astra Serif"/>
          <w:sz w:val="28"/>
          <w:szCs w:val="28"/>
          <w:vertAlign w:val="superscript"/>
        </w:rPr>
        <w:t>1</w:t>
      </w:r>
      <w:r w:rsidRPr="0022702D">
        <w:rPr>
          <w:rFonts w:ascii="PT Astra Serif" w:hAnsi="PT Astra Serif"/>
          <w:sz w:val="28"/>
          <w:szCs w:val="28"/>
        </w:rPr>
        <w:t xml:space="preserve"> Положения об особенностях участия СМСП в закупках.»;</w:t>
      </w:r>
    </w:p>
    <w:p w14:paraId="7658156C" w14:textId="77777777" w:rsidR="00EA7255" w:rsidRPr="0022702D" w:rsidRDefault="00EA7255" w:rsidP="00EA7255">
      <w:pPr>
        <w:ind w:firstLine="720"/>
        <w:contextualSpacing/>
        <w:jc w:val="both"/>
        <w:rPr>
          <w:rFonts w:ascii="PT Astra Serif" w:hAnsi="PT Astra Serif"/>
          <w:sz w:val="28"/>
          <w:szCs w:val="28"/>
        </w:rPr>
      </w:pPr>
      <w:proofErr w:type="gramStart"/>
      <w:r w:rsidRPr="0022702D">
        <w:rPr>
          <w:rFonts w:ascii="PT Astra Serif" w:hAnsi="PT Astra Serif"/>
          <w:sz w:val="28"/>
          <w:szCs w:val="28"/>
        </w:rPr>
        <w:t>дополнить</w:t>
      </w:r>
      <w:proofErr w:type="gramEnd"/>
      <w:r w:rsidRPr="0022702D">
        <w:rPr>
          <w:rFonts w:ascii="PT Astra Serif" w:hAnsi="PT Astra Serif"/>
          <w:sz w:val="28"/>
          <w:szCs w:val="28"/>
        </w:rPr>
        <w:t xml:space="preserve"> примечанием 73-1 следующего содержания:</w:t>
      </w:r>
    </w:p>
    <w:p w14:paraId="2C3ABA42" w14:textId="77777777" w:rsidR="00EA7255" w:rsidRPr="0022702D" w:rsidRDefault="00EA7255" w:rsidP="00EA7255">
      <w:pPr>
        <w:ind w:firstLine="720"/>
        <w:contextualSpacing/>
        <w:jc w:val="both"/>
        <w:rPr>
          <w:rFonts w:ascii="PT Astra Serif" w:hAnsi="PT Astra Serif"/>
          <w:sz w:val="28"/>
          <w:szCs w:val="28"/>
        </w:rPr>
      </w:pPr>
      <w:r w:rsidRPr="0022702D">
        <w:rPr>
          <w:rFonts w:ascii="PT Astra Serif" w:hAnsi="PT Astra Serif"/>
          <w:sz w:val="28"/>
          <w:szCs w:val="28"/>
        </w:rPr>
        <w:t>«</w:t>
      </w:r>
      <w:r w:rsidRPr="0022702D">
        <w:rPr>
          <w:rFonts w:ascii="PT Astra Serif" w:hAnsi="PT Astra Serif"/>
          <w:sz w:val="28"/>
          <w:szCs w:val="28"/>
          <w:vertAlign w:val="superscript"/>
        </w:rPr>
        <w:t>73-1</w:t>
      </w:r>
      <w:r w:rsidRPr="0022702D">
        <w:rPr>
          <w:sz w:val="28"/>
          <w:szCs w:val="28"/>
        </w:rPr>
        <w:t> </w:t>
      </w:r>
      <w:r w:rsidRPr="0022702D">
        <w:rPr>
          <w:rFonts w:ascii="PT Astra Serif" w:hAnsi="PT Astra Serif"/>
          <w:sz w:val="28"/>
          <w:szCs w:val="28"/>
        </w:rPr>
        <w:t>Условие подлежит изменению исходя из перечня случаев проведения закупок у единственного поставщика (исполнителя, подрядчика) в электронной форме, установленных Заказчиком в Положении о закупке.»;</w:t>
      </w:r>
    </w:p>
    <w:p w14:paraId="640850B6" w14:textId="77777777" w:rsidR="00EA7255" w:rsidRPr="0022702D" w:rsidRDefault="00EA7255" w:rsidP="00EA7255">
      <w:pPr>
        <w:ind w:firstLine="720"/>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73-1 считать примечанием 73-2;</w:t>
      </w:r>
    </w:p>
    <w:p w14:paraId="2E0D550C" w14:textId="77777777" w:rsidR="00EA7255" w:rsidRPr="0022702D" w:rsidRDefault="00EA7255" w:rsidP="00EA7255">
      <w:pPr>
        <w:ind w:firstLine="720"/>
        <w:contextualSpacing/>
        <w:jc w:val="both"/>
        <w:rPr>
          <w:rFonts w:ascii="PT Astra Serif" w:hAnsi="PT Astra Serif"/>
          <w:sz w:val="28"/>
          <w:szCs w:val="28"/>
        </w:rPr>
      </w:pPr>
      <w:proofErr w:type="gramStart"/>
      <w:r w:rsidRPr="0022702D">
        <w:rPr>
          <w:rFonts w:ascii="PT Astra Serif" w:hAnsi="PT Astra Serif"/>
          <w:sz w:val="28"/>
          <w:szCs w:val="28"/>
        </w:rPr>
        <w:t>примечание</w:t>
      </w:r>
      <w:proofErr w:type="gramEnd"/>
      <w:r w:rsidRPr="0022702D">
        <w:rPr>
          <w:rFonts w:ascii="PT Astra Serif" w:hAnsi="PT Astra Serif"/>
          <w:sz w:val="28"/>
          <w:szCs w:val="28"/>
        </w:rPr>
        <w:t xml:space="preserve"> 75-2 исключить.</w:t>
      </w:r>
    </w:p>
    <w:p w14:paraId="50847BA9" w14:textId="77777777" w:rsidR="00EA7255" w:rsidRPr="0022702D" w:rsidRDefault="00EA7255" w:rsidP="00EA7255">
      <w:pPr>
        <w:widowControl w:val="0"/>
        <w:autoSpaceDE w:val="0"/>
        <w:autoSpaceDN w:val="0"/>
        <w:adjustRightInd w:val="0"/>
        <w:ind w:firstLine="709"/>
        <w:jc w:val="both"/>
        <w:rPr>
          <w:rFonts w:ascii="PT Astra Serif" w:hAnsi="PT Astra Serif"/>
          <w:sz w:val="28"/>
          <w:szCs w:val="28"/>
        </w:rPr>
      </w:pPr>
      <w:r w:rsidRPr="0022702D">
        <w:rPr>
          <w:rFonts w:ascii="PT Astra Serif" w:eastAsia="Lucida Sans Unicode" w:hAnsi="PT Astra Serif"/>
          <w:sz w:val="28"/>
          <w:szCs w:val="28"/>
          <w:lang w:eastAsia="en-US"/>
        </w:rPr>
        <w:t>2</w:t>
      </w:r>
      <w:r w:rsidRPr="0022702D">
        <w:rPr>
          <w:rFonts w:ascii="PT Astra Serif" w:hAnsi="PT Astra Serif"/>
          <w:sz w:val="28"/>
          <w:szCs w:val="28"/>
        </w:rPr>
        <w:t>. Областным государственным бюджетным учреждениям, областным государственным автономным учреждениям в срок до 28 февраля 2023 года внести изменения в положение о закупке товаров, работ, услуг в соответствии с настоящим приказом.</w:t>
      </w:r>
    </w:p>
    <w:p w14:paraId="0588D51F" w14:textId="77777777" w:rsidR="00EA7255" w:rsidRPr="0022702D" w:rsidRDefault="00EA7255" w:rsidP="00EA7255">
      <w:pPr>
        <w:ind w:firstLine="709"/>
        <w:jc w:val="both"/>
        <w:rPr>
          <w:rFonts w:ascii="PT Astra Serif" w:hAnsi="PT Astra Serif"/>
          <w:sz w:val="28"/>
          <w:szCs w:val="28"/>
        </w:rPr>
      </w:pPr>
      <w:r w:rsidRPr="0022702D">
        <w:rPr>
          <w:rFonts w:ascii="PT Astra Serif" w:hAnsi="PT Astra Serif"/>
          <w:sz w:val="28"/>
          <w:szCs w:val="28"/>
        </w:rPr>
        <w:t>3. Настоящий приказ вступает в силу со дня его официального опубликования.</w:t>
      </w:r>
    </w:p>
    <w:p w14:paraId="7A0AA5A8" w14:textId="77777777" w:rsidR="00EA7255" w:rsidRPr="0022702D" w:rsidRDefault="00EA7255" w:rsidP="00EA7255">
      <w:pPr>
        <w:shd w:val="clear" w:color="auto" w:fill="FFFFFF"/>
        <w:spacing w:before="22"/>
        <w:ind w:right="-1"/>
        <w:rPr>
          <w:rFonts w:ascii="PT Astra Serif" w:hAnsi="PT Astra Serif"/>
          <w:sz w:val="28"/>
          <w:szCs w:val="28"/>
        </w:rPr>
      </w:pPr>
    </w:p>
    <w:p w14:paraId="1BAA13FF" w14:textId="77777777" w:rsidR="008E01C5" w:rsidRPr="0022702D" w:rsidRDefault="008E01C5" w:rsidP="00EA7255">
      <w:pPr>
        <w:shd w:val="clear" w:color="auto" w:fill="FFFFFF"/>
        <w:spacing w:before="22"/>
        <w:ind w:right="-1"/>
        <w:rPr>
          <w:rFonts w:ascii="PT Astra Serif" w:hAnsi="PT Astra Serif"/>
          <w:sz w:val="28"/>
          <w:szCs w:val="28"/>
        </w:rPr>
      </w:pPr>
    </w:p>
    <w:tbl>
      <w:tblPr>
        <w:tblW w:w="0" w:type="auto"/>
        <w:tblLook w:val="04A0" w:firstRow="1" w:lastRow="0" w:firstColumn="1" w:lastColumn="0" w:noHBand="0" w:noVBand="1"/>
      </w:tblPr>
      <w:tblGrid>
        <w:gridCol w:w="5112"/>
        <w:gridCol w:w="5093"/>
      </w:tblGrid>
      <w:tr w:rsidR="00EA7255" w:rsidRPr="0022702D" w14:paraId="7E385B93" w14:textId="77777777" w:rsidTr="002D5018">
        <w:tc>
          <w:tcPr>
            <w:tcW w:w="5210" w:type="dxa"/>
            <w:shd w:val="clear" w:color="auto" w:fill="auto"/>
          </w:tcPr>
          <w:p w14:paraId="0582135F" w14:textId="77777777" w:rsidR="00EA7255" w:rsidRPr="0022702D" w:rsidRDefault="00EA7255" w:rsidP="00EA7255">
            <w:pPr>
              <w:spacing w:before="22"/>
              <w:ind w:right="-1"/>
              <w:rPr>
                <w:rFonts w:ascii="PT Astra Serif" w:hAnsi="PT Astra Serif"/>
                <w:sz w:val="28"/>
                <w:szCs w:val="28"/>
              </w:rPr>
            </w:pPr>
            <w:r w:rsidRPr="0022702D">
              <w:rPr>
                <w:rFonts w:ascii="PT Astra Serif" w:hAnsi="PT Astra Serif"/>
                <w:sz w:val="28"/>
                <w:szCs w:val="28"/>
              </w:rPr>
              <w:t xml:space="preserve">Начальник Департамента            </w:t>
            </w:r>
            <w:r w:rsidRPr="0022702D">
              <w:rPr>
                <w:rFonts w:ascii="PT Astra Serif" w:hAnsi="PT Astra Serif"/>
                <w:sz w:val="28"/>
                <w:szCs w:val="28"/>
              </w:rPr>
              <w:tab/>
            </w:r>
          </w:p>
        </w:tc>
        <w:tc>
          <w:tcPr>
            <w:tcW w:w="5211" w:type="dxa"/>
            <w:shd w:val="clear" w:color="auto" w:fill="auto"/>
          </w:tcPr>
          <w:p w14:paraId="6A2DE85E" w14:textId="77777777" w:rsidR="00EA7255" w:rsidRPr="0022702D" w:rsidRDefault="00EA7255" w:rsidP="00EA7255">
            <w:pPr>
              <w:spacing w:before="22"/>
              <w:ind w:right="-1"/>
              <w:jc w:val="right"/>
              <w:rPr>
                <w:rFonts w:ascii="PT Astra Serif" w:hAnsi="PT Astra Serif"/>
                <w:sz w:val="28"/>
                <w:szCs w:val="28"/>
              </w:rPr>
            </w:pPr>
            <w:r w:rsidRPr="0022702D">
              <w:rPr>
                <w:rFonts w:ascii="PT Astra Serif" w:hAnsi="PT Astra Serif"/>
                <w:sz w:val="28"/>
                <w:szCs w:val="28"/>
              </w:rPr>
              <w:t xml:space="preserve">Г.В. Гонгина   </w:t>
            </w:r>
          </w:p>
        </w:tc>
      </w:tr>
    </w:tbl>
    <w:p w14:paraId="44B7C5A9" w14:textId="77777777" w:rsidR="00310F63" w:rsidRPr="00003A4D" w:rsidRDefault="00310F63" w:rsidP="00A45AFF">
      <w:pPr>
        <w:ind w:right="140"/>
        <w:jc w:val="both"/>
        <w:rPr>
          <w:rFonts w:ascii="PT Astra Serif" w:hAnsi="PT Astra Serif"/>
          <w:bCs/>
          <w:sz w:val="28"/>
          <w:szCs w:val="28"/>
        </w:rPr>
      </w:pPr>
    </w:p>
    <w:sectPr w:rsidR="00310F63" w:rsidRPr="00003A4D" w:rsidSect="00A45AFF">
      <w:headerReference w:type="default" r:id="rId8"/>
      <w:headerReference w:type="first" r:id="rId9"/>
      <w:pgSz w:w="11906" w:h="16838"/>
      <w:pgMar w:top="1134" w:right="567" w:bottom="993" w:left="1134"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EE372" w14:textId="77777777" w:rsidR="00E9682A" w:rsidRDefault="00E9682A" w:rsidP="00750EF0">
      <w:r>
        <w:separator/>
      </w:r>
    </w:p>
  </w:endnote>
  <w:endnote w:type="continuationSeparator" w:id="0">
    <w:p w14:paraId="0CBD52A1" w14:textId="77777777" w:rsidR="00E9682A" w:rsidRDefault="00E9682A" w:rsidP="0075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E08BA" w14:textId="77777777" w:rsidR="00E9682A" w:rsidRDefault="00E9682A" w:rsidP="00750EF0">
      <w:r>
        <w:separator/>
      </w:r>
    </w:p>
  </w:footnote>
  <w:footnote w:type="continuationSeparator" w:id="0">
    <w:p w14:paraId="0E31FC64" w14:textId="77777777" w:rsidR="00E9682A" w:rsidRDefault="00E9682A" w:rsidP="00750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PT Astra Serif" w:hAnsi="PT Astra Serif"/>
      </w:rPr>
      <w:id w:val="827633535"/>
      <w:docPartObj>
        <w:docPartGallery w:val="Page Numbers (Top of Page)"/>
        <w:docPartUnique/>
      </w:docPartObj>
    </w:sdtPr>
    <w:sdtEndPr/>
    <w:sdtContent>
      <w:p w14:paraId="5D77A86C" w14:textId="77777777" w:rsidR="00A7313E" w:rsidRPr="005B32EC" w:rsidRDefault="00A7313E">
        <w:pPr>
          <w:pStyle w:val="a7"/>
          <w:jc w:val="center"/>
          <w:rPr>
            <w:rFonts w:ascii="PT Astra Serif" w:hAnsi="PT Astra Serif"/>
          </w:rPr>
        </w:pPr>
        <w:r w:rsidRPr="005B32EC">
          <w:rPr>
            <w:rFonts w:ascii="PT Astra Serif" w:hAnsi="PT Astra Serif"/>
          </w:rPr>
          <w:fldChar w:fldCharType="begin"/>
        </w:r>
        <w:r w:rsidRPr="005B32EC">
          <w:rPr>
            <w:rFonts w:ascii="PT Astra Serif" w:hAnsi="PT Astra Serif"/>
          </w:rPr>
          <w:instrText>PAGE   \* MERGEFORMAT</w:instrText>
        </w:r>
        <w:r w:rsidRPr="005B32EC">
          <w:rPr>
            <w:rFonts w:ascii="PT Astra Serif" w:hAnsi="PT Astra Serif"/>
          </w:rPr>
          <w:fldChar w:fldCharType="separate"/>
        </w:r>
        <w:r w:rsidR="0022702D">
          <w:rPr>
            <w:rFonts w:ascii="PT Astra Serif" w:hAnsi="PT Astra Serif"/>
            <w:noProof/>
          </w:rPr>
          <w:t>8</w:t>
        </w:r>
        <w:r w:rsidRPr="005B32EC">
          <w:rPr>
            <w:rFonts w:ascii="PT Astra Serif" w:hAnsi="PT Astra Seri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717D5" w14:textId="77777777" w:rsidR="003F741A" w:rsidRDefault="003F741A" w:rsidP="003F741A">
    <w:pPr>
      <w:pStyle w:val="a7"/>
      <w:jc w:val="center"/>
    </w:pPr>
    <w:r w:rsidRPr="001C6165">
      <w:rPr>
        <w:rFonts w:ascii="PT Astra Serif" w:hAnsi="PT Astra Serif"/>
        <w:b/>
        <w:bCs/>
        <w:noProof/>
        <w:color w:val="000000"/>
        <w:sz w:val="26"/>
        <w:szCs w:val="26"/>
      </w:rPr>
      <w:drawing>
        <wp:inline distT="0" distB="0" distL="0" distR="0" wp14:anchorId="583431C8" wp14:editId="6566A2CA">
          <wp:extent cx="723900" cy="723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1D8A2803" w14:textId="77777777" w:rsidR="003F741A" w:rsidRDefault="003F741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4A7A08"/>
    <w:multiLevelType w:val="hybridMultilevel"/>
    <w:tmpl w:val="16FAD1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0A43B5"/>
    <w:multiLevelType w:val="hybridMultilevel"/>
    <w:tmpl w:val="5CA0EECC"/>
    <w:lvl w:ilvl="0" w:tplc="716EF8B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AA481A"/>
    <w:multiLevelType w:val="hybridMultilevel"/>
    <w:tmpl w:val="A6E0855A"/>
    <w:lvl w:ilvl="0" w:tplc="0419000F">
      <w:start w:val="1"/>
      <w:numFmt w:val="decimal"/>
      <w:lvlText w:val="%1."/>
      <w:lvlJc w:val="left"/>
      <w:pPr>
        <w:ind w:left="720" w:hanging="360"/>
      </w:pPr>
    </w:lvl>
    <w:lvl w:ilvl="1" w:tplc="716EF8B4">
      <w:start w:val="1"/>
      <w:numFmt w:val="russianLower"/>
      <w:lvlText w:val="%2)"/>
      <w:lvlJc w:val="left"/>
      <w:pPr>
        <w:ind w:left="1440" w:hanging="360"/>
      </w:pPr>
      <w:rPr>
        <w:rFonts w:hint="default"/>
      </w:rPr>
    </w:lvl>
    <w:lvl w:ilvl="2" w:tplc="716EF8B4">
      <w:start w:val="1"/>
      <w:numFmt w:val="russianLower"/>
      <w:lvlText w:val="%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BB7AD4"/>
    <w:multiLevelType w:val="hybridMultilevel"/>
    <w:tmpl w:val="772AE338"/>
    <w:lvl w:ilvl="0" w:tplc="0419000F">
      <w:start w:val="1"/>
      <w:numFmt w:val="decimal"/>
      <w:lvlText w:val="%1."/>
      <w:lvlJc w:val="left"/>
      <w:pPr>
        <w:ind w:left="2204" w:hanging="360"/>
      </w:pPr>
    </w:lvl>
    <w:lvl w:ilvl="1" w:tplc="04190011">
      <w:start w:val="1"/>
      <w:numFmt w:val="decimal"/>
      <w:lvlText w:val="%2)"/>
      <w:lvlJc w:val="left"/>
      <w:pPr>
        <w:ind w:left="928" w:hanging="360"/>
      </w:pPr>
    </w:lvl>
    <w:lvl w:ilvl="2" w:tplc="716EF8B4">
      <w:start w:val="1"/>
      <w:numFmt w:val="russianLower"/>
      <w:lvlText w:val="%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AC2"/>
    <w:rsid w:val="00003A4D"/>
    <w:rsid w:val="00005DBA"/>
    <w:rsid w:val="00007BF8"/>
    <w:rsid w:val="000125FA"/>
    <w:rsid w:val="000157CE"/>
    <w:rsid w:val="00022CF7"/>
    <w:rsid w:val="00026E1C"/>
    <w:rsid w:val="00040FEB"/>
    <w:rsid w:val="000469CA"/>
    <w:rsid w:val="00046E83"/>
    <w:rsid w:val="000505B7"/>
    <w:rsid w:val="00064B24"/>
    <w:rsid w:val="00065B6F"/>
    <w:rsid w:val="00076384"/>
    <w:rsid w:val="00080AEC"/>
    <w:rsid w:val="0008248C"/>
    <w:rsid w:val="00087DA2"/>
    <w:rsid w:val="00092EA4"/>
    <w:rsid w:val="000A3598"/>
    <w:rsid w:val="000A37C4"/>
    <w:rsid w:val="000A6832"/>
    <w:rsid w:val="000B31F5"/>
    <w:rsid w:val="000B4124"/>
    <w:rsid w:val="000B4F86"/>
    <w:rsid w:val="000B692F"/>
    <w:rsid w:val="000D4C07"/>
    <w:rsid w:val="000D5010"/>
    <w:rsid w:val="000E0FA4"/>
    <w:rsid w:val="000E278C"/>
    <w:rsid w:val="000E4B16"/>
    <w:rsid w:val="000F122E"/>
    <w:rsid w:val="000F3D19"/>
    <w:rsid w:val="00100588"/>
    <w:rsid w:val="00107B92"/>
    <w:rsid w:val="00111E0D"/>
    <w:rsid w:val="00120835"/>
    <w:rsid w:val="00124742"/>
    <w:rsid w:val="00130FB5"/>
    <w:rsid w:val="001345F4"/>
    <w:rsid w:val="00142A01"/>
    <w:rsid w:val="0014707F"/>
    <w:rsid w:val="00151A53"/>
    <w:rsid w:val="001574A0"/>
    <w:rsid w:val="00163F66"/>
    <w:rsid w:val="0017138F"/>
    <w:rsid w:val="001750B6"/>
    <w:rsid w:val="00177B9F"/>
    <w:rsid w:val="001818E5"/>
    <w:rsid w:val="00184F2C"/>
    <w:rsid w:val="00185D9E"/>
    <w:rsid w:val="001937DC"/>
    <w:rsid w:val="0019475B"/>
    <w:rsid w:val="00194980"/>
    <w:rsid w:val="001C677C"/>
    <w:rsid w:val="001D268F"/>
    <w:rsid w:val="001D2A31"/>
    <w:rsid w:val="001D2FE6"/>
    <w:rsid w:val="001D4F6D"/>
    <w:rsid w:val="001D6872"/>
    <w:rsid w:val="001E0D29"/>
    <w:rsid w:val="001E1BDE"/>
    <w:rsid w:val="001E37BB"/>
    <w:rsid w:val="001E427E"/>
    <w:rsid w:val="001F7CB5"/>
    <w:rsid w:val="002222E2"/>
    <w:rsid w:val="0022702D"/>
    <w:rsid w:val="00243041"/>
    <w:rsid w:val="00245BEA"/>
    <w:rsid w:val="002463B1"/>
    <w:rsid w:val="00246CDF"/>
    <w:rsid w:val="00252120"/>
    <w:rsid w:val="0026765D"/>
    <w:rsid w:val="00286ACA"/>
    <w:rsid w:val="002922E5"/>
    <w:rsid w:val="0029434C"/>
    <w:rsid w:val="0029619A"/>
    <w:rsid w:val="00296F41"/>
    <w:rsid w:val="0029730D"/>
    <w:rsid w:val="002A44E3"/>
    <w:rsid w:val="002B60C6"/>
    <w:rsid w:val="002D03D8"/>
    <w:rsid w:val="002D600A"/>
    <w:rsid w:val="002E247A"/>
    <w:rsid w:val="002E2E5F"/>
    <w:rsid w:val="002E37AB"/>
    <w:rsid w:val="002F4A35"/>
    <w:rsid w:val="00310F37"/>
    <w:rsid w:val="00310F63"/>
    <w:rsid w:val="00311978"/>
    <w:rsid w:val="00312FBD"/>
    <w:rsid w:val="00317413"/>
    <w:rsid w:val="00323C04"/>
    <w:rsid w:val="003256B9"/>
    <w:rsid w:val="00342B18"/>
    <w:rsid w:val="00344848"/>
    <w:rsid w:val="003520F5"/>
    <w:rsid w:val="00352637"/>
    <w:rsid w:val="00353334"/>
    <w:rsid w:val="00356668"/>
    <w:rsid w:val="00362972"/>
    <w:rsid w:val="00371C3B"/>
    <w:rsid w:val="00371DD3"/>
    <w:rsid w:val="003757D2"/>
    <w:rsid w:val="00375C0A"/>
    <w:rsid w:val="00385CA9"/>
    <w:rsid w:val="00397871"/>
    <w:rsid w:val="003A1D55"/>
    <w:rsid w:val="003B3AD4"/>
    <w:rsid w:val="003B7E4B"/>
    <w:rsid w:val="003C65F6"/>
    <w:rsid w:val="003D181D"/>
    <w:rsid w:val="003E1E32"/>
    <w:rsid w:val="003F09A4"/>
    <w:rsid w:val="003F741A"/>
    <w:rsid w:val="003F775C"/>
    <w:rsid w:val="00402C23"/>
    <w:rsid w:val="0041383A"/>
    <w:rsid w:val="00421B87"/>
    <w:rsid w:val="00422A3E"/>
    <w:rsid w:val="004336AF"/>
    <w:rsid w:val="00437E84"/>
    <w:rsid w:val="00440446"/>
    <w:rsid w:val="00453F0C"/>
    <w:rsid w:val="0045689A"/>
    <w:rsid w:val="00470EBA"/>
    <w:rsid w:val="00471800"/>
    <w:rsid w:val="00474224"/>
    <w:rsid w:val="00475F76"/>
    <w:rsid w:val="00487F89"/>
    <w:rsid w:val="004A20C0"/>
    <w:rsid w:val="004A333B"/>
    <w:rsid w:val="004A367C"/>
    <w:rsid w:val="004A46E0"/>
    <w:rsid w:val="004C2CDE"/>
    <w:rsid w:val="004C33FB"/>
    <w:rsid w:val="004D4913"/>
    <w:rsid w:val="004D7DCB"/>
    <w:rsid w:val="004E026A"/>
    <w:rsid w:val="004E6606"/>
    <w:rsid w:val="00501DCD"/>
    <w:rsid w:val="00502824"/>
    <w:rsid w:val="00511517"/>
    <w:rsid w:val="00512615"/>
    <w:rsid w:val="005130CA"/>
    <w:rsid w:val="00517689"/>
    <w:rsid w:val="0053039B"/>
    <w:rsid w:val="00530619"/>
    <w:rsid w:val="005533C6"/>
    <w:rsid w:val="00556B1E"/>
    <w:rsid w:val="0055747B"/>
    <w:rsid w:val="00560DF0"/>
    <w:rsid w:val="00572026"/>
    <w:rsid w:val="00584038"/>
    <w:rsid w:val="0058555F"/>
    <w:rsid w:val="005859BA"/>
    <w:rsid w:val="00586573"/>
    <w:rsid w:val="005A14F1"/>
    <w:rsid w:val="005B32EC"/>
    <w:rsid w:val="005B7526"/>
    <w:rsid w:val="005C7000"/>
    <w:rsid w:val="005D1723"/>
    <w:rsid w:val="005E1054"/>
    <w:rsid w:val="005E2A38"/>
    <w:rsid w:val="005E5272"/>
    <w:rsid w:val="005F2288"/>
    <w:rsid w:val="005F27FD"/>
    <w:rsid w:val="005F3345"/>
    <w:rsid w:val="005F5197"/>
    <w:rsid w:val="005F69C9"/>
    <w:rsid w:val="00605F99"/>
    <w:rsid w:val="006127E1"/>
    <w:rsid w:val="00621E2A"/>
    <w:rsid w:val="00624745"/>
    <w:rsid w:val="006315FA"/>
    <w:rsid w:val="00632C28"/>
    <w:rsid w:val="0063485C"/>
    <w:rsid w:val="0064444F"/>
    <w:rsid w:val="00650CFA"/>
    <w:rsid w:val="006554E1"/>
    <w:rsid w:val="00656FDC"/>
    <w:rsid w:val="00660E6E"/>
    <w:rsid w:val="00670A4B"/>
    <w:rsid w:val="00670C4E"/>
    <w:rsid w:val="00680D24"/>
    <w:rsid w:val="00682A42"/>
    <w:rsid w:val="00682BC2"/>
    <w:rsid w:val="006856CB"/>
    <w:rsid w:val="00686B81"/>
    <w:rsid w:val="0068702C"/>
    <w:rsid w:val="006A389F"/>
    <w:rsid w:val="006B1013"/>
    <w:rsid w:val="006B2CC9"/>
    <w:rsid w:val="006B3FC4"/>
    <w:rsid w:val="006B551A"/>
    <w:rsid w:val="006F1227"/>
    <w:rsid w:val="006F4B3A"/>
    <w:rsid w:val="00702449"/>
    <w:rsid w:val="007030B9"/>
    <w:rsid w:val="00704BC7"/>
    <w:rsid w:val="007065A1"/>
    <w:rsid w:val="00707DCA"/>
    <w:rsid w:val="00711521"/>
    <w:rsid w:val="00712FA7"/>
    <w:rsid w:val="00716DD5"/>
    <w:rsid w:val="00732324"/>
    <w:rsid w:val="00733974"/>
    <w:rsid w:val="00743483"/>
    <w:rsid w:val="00747EC1"/>
    <w:rsid w:val="00750EF0"/>
    <w:rsid w:val="00753DE5"/>
    <w:rsid w:val="00770A56"/>
    <w:rsid w:val="00771AE7"/>
    <w:rsid w:val="007800C8"/>
    <w:rsid w:val="00782D15"/>
    <w:rsid w:val="0079485D"/>
    <w:rsid w:val="00795713"/>
    <w:rsid w:val="007A5FD3"/>
    <w:rsid w:val="007B2097"/>
    <w:rsid w:val="007B3AB4"/>
    <w:rsid w:val="007C1C0D"/>
    <w:rsid w:val="007C5366"/>
    <w:rsid w:val="007C6101"/>
    <w:rsid w:val="007C70A6"/>
    <w:rsid w:val="007D0E9B"/>
    <w:rsid w:val="007D1C93"/>
    <w:rsid w:val="007F1BEF"/>
    <w:rsid w:val="007F65D5"/>
    <w:rsid w:val="007F7279"/>
    <w:rsid w:val="0080389D"/>
    <w:rsid w:val="008066C2"/>
    <w:rsid w:val="00810A4C"/>
    <w:rsid w:val="0081304E"/>
    <w:rsid w:val="008134C9"/>
    <w:rsid w:val="008171A1"/>
    <w:rsid w:val="00824E6A"/>
    <w:rsid w:val="00824FE3"/>
    <w:rsid w:val="00826E61"/>
    <w:rsid w:val="008377B5"/>
    <w:rsid w:val="00841FD8"/>
    <w:rsid w:val="00846775"/>
    <w:rsid w:val="00852185"/>
    <w:rsid w:val="00857F22"/>
    <w:rsid w:val="0086241E"/>
    <w:rsid w:val="008626FD"/>
    <w:rsid w:val="008810B9"/>
    <w:rsid w:val="008824EB"/>
    <w:rsid w:val="008853F7"/>
    <w:rsid w:val="00895CEC"/>
    <w:rsid w:val="008B728B"/>
    <w:rsid w:val="008B7714"/>
    <w:rsid w:val="008C154A"/>
    <w:rsid w:val="008D36B5"/>
    <w:rsid w:val="008D7A64"/>
    <w:rsid w:val="008E01C5"/>
    <w:rsid w:val="008E089C"/>
    <w:rsid w:val="008F2EA6"/>
    <w:rsid w:val="008F69A0"/>
    <w:rsid w:val="0090037A"/>
    <w:rsid w:val="00902749"/>
    <w:rsid w:val="009108F7"/>
    <w:rsid w:val="00912162"/>
    <w:rsid w:val="00914104"/>
    <w:rsid w:val="00920A53"/>
    <w:rsid w:val="009261D6"/>
    <w:rsid w:val="00927834"/>
    <w:rsid w:val="00932A59"/>
    <w:rsid w:val="0093312B"/>
    <w:rsid w:val="009400FF"/>
    <w:rsid w:val="0094369E"/>
    <w:rsid w:val="009478F3"/>
    <w:rsid w:val="00951477"/>
    <w:rsid w:val="00952080"/>
    <w:rsid w:val="009536D1"/>
    <w:rsid w:val="00955DA4"/>
    <w:rsid w:val="00961C9F"/>
    <w:rsid w:val="00971012"/>
    <w:rsid w:val="00972344"/>
    <w:rsid w:val="00976ED8"/>
    <w:rsid w:val="00987B55"/>
    <w:rsid w:val="009933E5"/>
    <w:rsid w:val="009952FE"/>
    <w:rsid w:val="009B04B8"/>
    <w:rsid w:val="009B3C6D"/>
    <w:rsid w:val="009C023B"/>
    <w:rsid w:val="009C3848"/>
    <w:rsid w:val="009C66FA"/>
    <w:rsid w:val="009E353E"/>
    <w:rsid w:val="009E4686"/>
    <w:rsid w:val="00A10517"/>
    <w:rsid w:val="00A15B4B"/>
    <w:rsid w:val="00A201EB"/>
    <w:rsid w:val="00A21AC0"/>
    <w:rsid w:val="00A25E1F"/>
    <w:rsid w:val="00A32012"/>
    <w:rsid w:val="00A4021A"/>
    <w:rsid w:val="00A4451D"/>
    <w:rsid w:val="00A45AFF"/>
    <w:rsid w:val="00A50046"/>
    <w:rsid w:val="00A5146E"/>
    <w:rsid w:val="00A537A2"/>
    <w:rsid w:val="00A53F00"/>
    <w:rsid w:val="00A66DD7"/>
    <w:rsid w:val="00A71C9F"/>
    <w:rsid w:val="00A7313E"/>
    <w:rsid w:val="00A7334B"/>
    <w:rsid w:val="00A821FB"/>
    <w:rsid w:val="00AA28DB"/>
    <w:rsid w:val="00AB4356"/>
    <w:rsid w:val="00AC1C8A"/>
    <w:rsid w:val="00AC703D"/>
    <w:rsid w:val="00AD3C56"/>
    <w:rsid w:val="00AD7D07"/>
    <w:rsid w:val="00AE3D9F"/>
    <w:rsid w:val="00AE67B8"/>
    <w:rsid w:val="00AF2587"/>
    <w:rsid w:val="00AF3DC6"/>
    <w:rsid w:val="00AF5AC2"/>
    <w:rsid w:val="00AF698A"/>
    <w:rsid w:val="00B03C4C"/>
    <w:rsid w:val="00B1069A"/>
    <w:rsid w:val="00B152F3"/>
    <w:rsid w:val="00B201D3"/>
    <w:rsid w:val="00B225DA"/>
    <w:rsid w:val="00B233D6"/>
    <w:rsid w:val="00B31A7D"/>
    <w:rsid w:val="00B43BBF"/>
    <w:rsid w:val="00B50730"/>
    <w:rsid w:val="00B636EC"/>
    <w:rsid w:val="00B644FE"/>
    <w:rsid w:val="00B714A9"/>
    <w:rsid w:val="00B72513"/>
    <w:rsid w:val="00B82C53"/>
    <w:rsid w:val="00B84544"/>
    <w:rsid w:val="00B84FC0"/>
    <w:rsid w:val="00B85234"/>
    <w:rsid w:val="00B876CF"/>
    <w:rsid w:val="00B96E1D"/>
    <w:rsid w:val="00B972B0"/>
    <w:rsid w:val="00BC19BF"/>
    <w:rsid w:val="00BC2367"/>
    <w:rsid w:val="00BC6179"/>
    <w:rsid w:val="00BD2A61"/>
    <w:rsid w:val="00BE28F6"/>
    <w:rsid w:val="00BE30AF"/>
    <w:rsid w:val="00BF6B0C"/>
    <w:rsid w:val="00C01CCE"/>
    <w:rsid w:val="00C04DEE"/>
    <w:rsid w:val="00C0556F"/>
    <w:rsid w:val="00C06283"/>
    <w:rsid w:val="00C06640"/>
    <w:rsid w:val="00C11B17"/>
    <w:rsid w:val="00C204E8"/>
    <w:rsid w:val="00C42471"/>
    <w:rsid w:val="00C46947"/>
    <w:rsid w:val="00C51E43"/>
    <w:rsid w:val="00C53F9E"/>
    <w:rsid w:val="00C63672"/>
    <w:rsid w:val="00C65129"/>
    <w:rsid w:val="00C77449"/>
    <w:rsid w:val="00C84550"/>
    <w:rsid w:val="00C86B62"/>
    <w:rsid w:val="00C873E7"/>
    <w:rsid w:val="00C90110"/>
    <w:rsid w:val="00C9745F"/>
    <w:rsid w:val="00CA4A41"/>
    <w:rsid w:val="00CA7508"/>
    <w:rsid w:val="00CB054C"/>
    <w:rsid w:val="00CB2F7B"/>
    <w:rsid w:val="00CB3DD9"/>
    <w:rsid w:val="00CB67C0"/>
    <w:rsid w:val="00CB6CB3"/>
    <w:rsid w:val="00CC430F"/>
    <w:rsid w:val="00CD5358"/>
    <w:rsid w:val="00CE1BED"/>
    <w:rsid w:val="00CE1C40"/>
    <w:rsid w:val="00CE3C4B"/>
    <w:rsid w:val="00CF6A1F"/>
    <w:rsid w:val="00D006B7"/>
    <w:rsid w:val="00D05297"/>
    <w:rsid w:val="00D07369"/>
    <w:rsid w:val="00D10BFC"/>
    <w:rsid w:val="00D15626"/>
    <w:rsid w:val="00D25A41"/>
    <w:rsid w:val="00D2603B"/>
    <w:rsid w:val="00D3179C"/>
    <w:rsid w:val="00D412D8"/>
    <w:rsid w:val="00D43AB6"/>
    <w:rsid w:val="00D44C03"/>
    <w:rsid w:val="00D655F1"/>
    <w:rsid w:val="00D660A4"/>
    <w:rsid w:val="00D7028B"/>
    <w:rsid w:val="00D82F07"/>
    <w:rsid w:val="00D83A83"/>
    <w:rsid w:val="00D86699"/>
    <w:rsid w:val="00D93BB3"/>
    <w:rsid w:val="00D94414"/>
    <w:rsid w:val="00D97C6D"/>
    <w:rsid w:val="00D97E62"/>
    <w:rsid w:val="00DA089E"/>
    <w:rsid w:val="00DA0D55"/>
    <w:rsid w:val="00DA2E4C"/>
    <w:rsid w:val="00DB67C0"/>
    <w:rsid w:val="00DC71C0"/>
    <w:rsid w:val="00DD3496"/>
    <w:rsid w:val="00DE1E42"/>
    <w:rsid w:val="00DE4CA8"/>
    <w:rsid w:val="00DE73C5"/>
    <w:rsid w:val="00DF7FBC"/>
    <w:rsid w:val="00E04BD1"/>
    <w:rsid w:val="00E11801"/>
    <w:rsid w:val="00E12B66"/>
    <w:rsid w:val="00E13B61"/>
    <w:rsid w:val="00E15279"/>
    <w:rsid w:val="00E16AA7"/>
    <w:rsid w:val="00E2102D"/>
    <w:rsid w:val="00E218EA"/>
    <w:rsid w:val="00E21C93"/>
    <w:rsid w:val="00E27627"/>
    <w:rsid w:val="00E27A9D"/>
    <w:rsid w:val="00E31C7C"/>
    <w:rsid w:val="00E32345"/>
    <w:rsid w:val="00E375DF"/>
    <w:rsid w:val="00E41F1B"/>
    <w:rsid w:val="00E443DB"/>
    <w:rsid w:val="00E47ED2"/>
    <w:rsid w:val="00E564AD"/>
    <w:rsid w:val="00E64DFF"/>
    <w:rsid w:val="00E66DBF"/>
    <w:rsid w:val="00E710E6"/>
    <w:rsid w:val="00E720E3"/>
    <w:rsid w:val="00E75FB5"/>
    <w:rsid w:val="00E92BF3"/>
    <w:rsid w:val="00E93780"/>
    <w:rsid w:val="00E9682A"/>
    <w:rsid w:val="00EA6596"/>
    <w:rsid w:val="00EA7255"/>
    <w:rsid w:val="00EB6029"/>
    <w:rsid w:val="00EB65B5"/>
    <w:rsid w:val="00EC620B"/>
    <w:rsid w:val="00EC7EEE"/>
    <w:rsid w:val="00ED2F92"/>
    <w:rsid w:val="00ED2FE4"/>
    <w:rsid w:val="00ED5C7E"/>
    <w:rsid w:val="00EF1358"/>
    <w:rsid w:val="00EF3054"/>
    <w:rsid w:val="00EF419F"/>
    <w:rsid w:val="00EF4A79"/>
    <w:rsid w:val="00F0285C"/>
    <w:rsid w:val="00F1141C"/>
    <w:rsid w:val="00F122F8"/>
    <w:rsid w:val="00F14B55"/>
    <w:rsid w:val="00F200A7"/>
    <w:rsid w:val="00F24004"/>
    <w:rsid w:val="00F242D4"/>
    <w:rsid w:val="00F27EFC"/>
    <w:rsid w:val="00F34402"/>
    <w:rsid w:val="00F36873"/>
    <w:rsid w:val="00F519C8"/>
    <w:rsid w:val="00F57B21"/>
    <w:rsid w:val="00F61023"/>
    <w:rsid w:val="00F77A70"/>
    <w:rsid w:val="00F9413E"/>
    <w:rsid w:val="00FA6864"/>
    <w:rsid w:val="00FB3417"/>
    <w:rsid w:val="00FB7FC0"/>
    <w:rsid w:val="00FC10B3"/>
    <w:rsid w:val="00FC33FB"/>
    <w:rsid w:val="00FE0A36"/>
    <w:rsid w:val="00FE1CC4"/>
    <w:rsid w:val="00FE34BC"/>
    <w:rsid w:val="00FF1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3BDC8"/>
  <w15:docId w15:val="{912F6F4E-9EFE-47FA-91F9-FD6F27C9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CB6C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B6CB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3">
    <w:name w:val="Обращение"/>
    <w:basedOn w:val="a"/>
    <w:next w:val="a"/>
    <w:rsid w:val="00CB6CB3"/>
    <w:pPr>
      <w:spacing w:before="240" w:after="120"/>
      <w:jc w:val="center"/>
    </w:pPr>
    <w:rPr>
      <w:b/>
      <w:sz w:val="26"/>
      <w:szCs w:val="20"/>
    </w:rPr>
  </w:style>
  <w:style w:type="character" w:styleId="a4">
    <w:name w:val="Hyperlink"/>
    <w:basedOn w:val="a0"/>
    <w:uiPriority w:val="99"/>
    <w:unhideWhenUsed/>
    <w:rsid w:val="00CB6CB3"/>
    <w:rPr>
      <w:color w:val="0563C1" w:themeColor="hyperlink"/>
      <w:u w:val="single"/>
    </w:rPr>
  </w:style>
  <w:style w:type="paragraph" w:styleId="a5">
    <w:name w:val="Balloon Text"/>
    <w:basedOn w:val="a"/>
    <w:link w:val="a6"/>
    <w:uiPriority w:val="99"/>
    <w:semiHidden/>
    <w:unhideWhenUsed/>
    <w:rsid w:val="00FC33FB"/>
    <w:rPr>
      <w:rFonts w:ascii="Segoe UI" w:hAnsi="Segoe UI" w:cs="Segoe UI"/>
      <w:sz w:val="18"/>
      <w:szCs w:val="18"/>
    </w:rPr>
  </w:style>
  <w:style w:type="character" w:customStyle="1" w:styleId="a6">
    <w:name w:val="Текст выноски Знак"/>
    <w:basedOn w:val="a0"/>
    <w:link w:val="a5"/>
    <w:uiPriority w:val="99"/>
    <w:semiHidden/>
    <w:rsid w:val="00FC33FB"/>
    <w:rPr>
      <w:rFonts w:ascii="Segoe UI" w:eastAsia="Times New Roman" w:hAnsi="Segoe UI" w:cs="Segoe UI"/>
      <w:sz w:val="18"/>
      <w:szCs w:val="18"/>
      <w:lang w:eastAsia="ru-RU"/>
    </w:rPr>
  </w:style>
  <w:style w:type="paragraph" w:styleId="a7">
    <w:name w:val="header"/>
    <w:basedOn w:val="a"/>
    <w:link w:val="a8"/>
    <w:uiPriority w:val="99"/>
    <w:unhideWhenUsed/>
    <w:rsid w:val="00750EF0"/>
    <w:pPr>
      <w:tabs>
        <w:tab w:val="center" w:pos="4677"/>
        <w:tab w:val="right" w:pos="9355"/>
      </w:tabs>
    </w:pPr>
  </w:style>
  <w:style w:type="character" w:customStyle="1" w:styleId="a8">
    <w:name w:val="Верхний колонтитул Знак"/>
    <w:basedOn w:val="a0"/>
    <w:link w:val="a7"/>
    <w:uiPriority w:val="99"/>
    <w:rsid w:val="00750EF0"/>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750EF0"/>
    <w:pPr>
      <w:tabs>
        <w:tab w:val="center" w:pos="4677"/>
        <w:tab w:val="right" w:pos="9355"/>
      </w:tabs>
    </w:pPr>
  </w:style>
  <w:style w:type="character" w:customStyle="1" w:styleId="aa">
    <w:name w:val="Нижний колонтитул Знак"/>
    <w:basedOn w:val="a0"/>
    <w:link w:val="a9"/>
    <w:uiPriority w:val="99"/>
    <w:rsid w:val="00750EF0"/>
    <w:rPr>
      <w:rFonts w:ascii="Times New Roman" w:eastAsia="Times New Roman" w:hAnsi="Times New Roman" w:cs="Times New Roman"/>
      <w:sz w:val="24"/>
      <w:szCs w:val="24"/>
      <w:lang w:eastAsia="ru-RU"/>
    </w:rPr>
  </w:style>
  <w:style w:type="paragraph" w:styleId="ab">
    <w:name w:val="No Spacing"/>
    <w:link w:val="ac"/>
    <w:uiPriority w:val="1"/>
    <w:qFormat/>
    <w:rsid w:val="00920A53"/>
    <w:pPr>
      <w:spacing w:after="0" w:line="240" w:lineRule="auto"/>
    </w:pPr>
    <w:rPr>
      <w:rFonts w:ascii="Calibri" w:eastAsia="Times New Roman" w:hAnsi="Calibri" w:cs="Times New Roman"/>
      <w:lang w:eastAsia="ru-RU"/>
    </w:rPr>
  </w:style>
  <w:style w:type="character" w:customStyle="1" w:styleId="ac">
    <w:name w:val="Без интервала Знак"/>
    <w:link w:val="ab"/>
    <w:uiPriority w:val="1"/>
    <w:rsid w:val="00920A53"/>
    <w:rPr>
      <w:rFonts w:ascii="Calibri" w:eastAsia="Times New Roman" w:hAnsi="Calibri" w:cs="Times New Roman"/>
      <w:lang w:eastAsia="ru-RU"/>
    </w:rPr>
  </w:style>
  <w:style w:type="table" w:styleId="ad">
    <w:name w:val="Table Grid"/>
    <w:basedOn w:val="a1"/>
    <w:uiPriority w:val="39"/>
    <w:rsid w:val="00841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D9441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information">
    <w:name w:val="information"/>
    <w:basedOn w:val="a0"/>
    <w:rsid w:val="00E16AA7"/>
  </w:style>
  <w:style w:type="character" w:styleId="af">
    <w:name w:val="annotation reference"/>
    <w:basedOn w:val="a0"/>
    <w:uiPriority w:val="99"/>
    <w:semiHidden/>
    <w:unhideWhenUsed/>
    <w:rsid w:val="00857F22"/>
    <w:rPr>
      <w:sz w:val="16"/>
      <w:szCs w:val="16"/>
    </w:rPr>
  </w:style>
  <w:style w:type="paragraph" w:styleId="af0">
    <w:name w:val="annotation text"/>
    <w:basedOn w:val="a"/>
    <w:link w:val="af1"/>
    <w:uiPriority w:val="99"/>
    <w:semiHidden/>
    <w:unhideWhenUsed/>
    <w:rsid w:val="00857F22"/>
    <w:rPr>
      <w:sz w:val="20"/>
      <w:szCs w:val="20"/>
    </w:rPr>
  </w:style>
  <w:style w:type="character" w:customStyle="1" w:styleId="af1">
    <w:name w:val="Текст примечания Знак"/>
    <w:basedOn w:val="a0"/>
    <w:link w:val="af0"/>
    <w:uiPriority w:val="99"/>
    <w:semiHidden/>
    <w:rsid w:val="00857F22"/>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857F22"/>
    <w:rPr>
      <w:b/>
      <w:bCs/>
    </w:rPr>
  </w:style>
  <w:style w:type="character" w:customStyle="1" w:styleId="af3">
    <w:name w:val="Тема примечания Знак"/>
    <w:basedOn w:val="af1"/>
    <w:link w:val="af2"/>
    <w:uiPriority w:val="99"/>
    <w:semiHidden/>
    <w:rsid w:val="00857F22"/>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45672">
      <w:bodyDiv w:val="1"/>
      <w:marLeft w:val="0"/>
      <w:marRight w:val="0"/>
      <w:marTop w:val="0"/>
      <w:marBottom w:val="0"/>
      <w:divBdr>
        <w:top w:val="none" w:sz="0" w:space="0" w:color="auto"/>
        <w:left w:val="none" w:sz="0" w:space="0" w:color="auto"/>
        <w:bottom w:val="none" w:sz="0" w:space="0" w:color="auto"/>
        <w:right w:val="none" w:sz="0" w:space="0" w:color="auto"/>
      </w:divBdr>
    </w:div>
    <w:div w:id="491724050">
      <w:bodyDiv w:val="1"/>
      <w:marLeft w:val="0"/>
      <w:marRight w:val="0"/>
      <w:marTop w:val="0"/>
      <w:marBottom w:val="0"/>
      <w:divBdr>
        <w:top w:val="none" w:sz="0" w:space="0" w:color="auto"/>
        <w:left w:val="none" w:sz="0" w:space="0" w:color="auto"/>
        <w:bottom w:val="none" w:sz="0" w:space="0" w:color="auto"/>
        <w:right w:val="none" w:sz="0" w:space="0" w:color="auto"/>
      </w:divBdr>
    </w:div>
    <w:div w:id="1139762931">
      <w:bodyDiv w:val="1"/>
      <w:marLeft w:val="0"/>
      <w:marRight w:val="0"/>
      <w:marTop w:val="0"/>
      <w:marBottom w:val="0"/>
      <w:divBdr>
        <w:top w:val="none" w:sz="0" w:space="0" w:color="auto"/>
        <w:left w:val="none" w:sz="0" w:space="0" w:color="auto"/>
        <w:bottom w:val="none" w:sz="0" w:space="0" w:color="auto"/>
        <w:right w:val="none" w:sz="0" w:space="0" w:color="auto"/>
      </w:divBdr>
    </w:div>
    <w:div w:id="1232109444">
      <w:bodyDiv w:val="1"/>
      <w:marLeft w:val="0"/>
      <w:marRight w:val="0"/>
      <w:marTop w:val="0"/>
      <w:marBottom w:val="0"/>
      <w:divBdr>
        <w:top w:val="none" w:sz="0" w:space="0" w:color="auto"/>
        <w:left w:val="none" w:sz="0" w:space="0" w:color="auto"/>
        <w:bottom w:val="none" w:sz="0" w:space="0" w:color="auto"/>
        <w:right w:val="none" w:sz="0" w:space="0" w:color="auto"/>
      </w:divBdr>
    </w:div>
    <w:div w:id="174977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91CD6-C794-451C-94CF-B5ECC05CC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2735</Words>
  <Characters>15594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Василиненко Анастасия Александровна</dc:creator>
  <cp:lastModifiedBy>Осетрова Анжела Эдуардовна</cp:lastModifiedBy>
  <cp:revision>3</cp:revision>
  <cp:lastPrinted>2022-06-03T07:52:00Z</cp:lastPrinted>
  <dcterms:created xsi:type="dcterms:W3CDTF">2023-01-27T08:55:00Z</dcterms:created>
  <dcterms:modified xsi:type="dcterms:W3CDTF">2023-01-30T04:09:00Z</dcterms:modified>
</cp:coreProperties>
</file>