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72988">
        <w:tc>
          <w:tcPr>
            <w:tcW w:w="1701" w:type="dxa"/>
            <w:tcBorders>
              <w:bottom w:val="none" w:sz="4" w:space="0" w:color="000000"/>
            </w:tcBorders>
          </w:tcPr>
          <w:p w:rsidR="00A72988" w:rsidRDefault="00A7298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72988" w:rsidRDefault="00A7298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72988" w:rsidRDefault="00972FDA" w:rsidP="00972FD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</w:p>
        </w:tc>
      </w:tr>
    </w:tbl>
    <w:p w:rsidR="00A72988" w:rsidRDefault="00EF3A0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государственного заказа Томской области от 06.06.2022 № 21-п</w:t>
      </w:r>
      <w:r w:rsidR="00592F22">
        <w:rPr>
          <w:rFonts w:ascii="PT Astra Serif" w:hAnsi="PT Astra Serif" w:cs="Times New Roman"/>
          <w:sz w:val="28"/>
          <w:szCs w:val="28"/>
        </w:rPr>
        <w:t xml:space="preserve"> </w:t>
      </w:r>
    </w:p>
    <w:p w:rsidR="00A72988" w:rsidRDefault="00A7298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72988" w:rsidRDefault="00A7298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F3A05" w:rsidRDefault="00EF3A0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A72988" w:rsidRDefault="00592F2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030811" w:rsidRDefault="006F54C9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Внести в приказ Департамента государс</w:t>
      </w:r>
      <w:r w:rsidR="00F45652">
        <w:rPr>
          <w:rFonts w:ascii="PT Astra Serif" w:hAnsi="PT Astra Serif"/>
          <w:sz w:val="28"/>
          <w:szCs w:val="28"/>
        </w:rPr>
        <w:t>твенного заказа Томской области от 06.06.2022 № 21-п «Об утверждении регламента проведения Департаментом государственного заказа Томской области ведомственного контроля за собл</w:t>
      </w:r>
      <w:r w:rsidR="00D85F1B">
        <w:rPr>
          <w:rFonts w:ascii="PT Astra Serif" w:hAnsi="PT Astra Serif"/>
          <w:sz w:val="28"/>
          <w:szCs w:val="28"/>
        </w:rPr>
        <w:t>юдением законодательства Российской Федерации и иных нормативных правовых актов о контрактной системе в сфере закупок в отношении подведомственного заказчика</w:t>
      </w:r>
      <w:r w:rsidR="00F45652">
        <w:rPr>
          <w:rFonts w:ascii="PT Astra Serif" w:hAnsi="PT Astra Serif"/>
          <w:sz w:val="28"/>
          <w:szCs w:val="28"/>
        </w:rPr>
        <w:t xml:space="preserve">» </w:t>
      </w:r>
      <w:r w:rsidR="00E74C20" w:rsidRPr="00E74C20">
        <w:rPr>
          <w:rFonts w:ascii="PT Astra Serif" w:hAnsi="PT Astra Serif"/>
          <w:sz w:val="28"/>
          <w:szCs w:val="28"/>
        </w:rPr>
        <w:t>(</w:t>
      </w:r>
      <w:r w:rsidR="00E74C20" w:rsidRPr="00E74C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Официальный интернет-портал правовой информации </w:t>
      </w:r>
      <w:r w:rsidR="00D02B96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="00E74C20" w:rsidRPr="00E74C20">
        <w:rPr>
          <w:rFonts w:ascii="PT Astra Serif" w:hAnsi="PT Astra Serif" w:cs="PT Astra Serif"/>
          <w:sz w:val="28"/>
          <w:szCs w:val="28"/>
          <w:lang w:eastAsia="ru-RU" w:bidi="ar-SA"/>
        </w:rPr>
        <w:t>www.pravo.gov.ru</w:t>
      </w:r>
      <w:r w:rsidR="00D02B96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E74C20" w:rsidRPr="00E74C20">
        <w:rPr>
          <w:rFonts w:ascii="PT Astra Serif" w:hAnsi="PT Astra Serif" w:cs="PT Astra Serif"/>
          <w:sz w:val="28"/>
          <w:szCs w:val="28"/>
          <w:lang w:eastAsia="ru-RU" w:bidi="ar-SA"/>
        </w:rPr>
        <w:t>, 08.06.2022, 7001202206080014</w:t>
      </w:r>
      <w:r w:rsidR="00E74C20" w:rsidRPr="00E74C20">
        <w:rPr>
          <w:rFonts w:ascii="PT Astra Serif" w:hAnsi="PT Astra Serif"/>
          <w:sz w:val="28"/>
          <w:szCs w:val="28"/>
        </w:rPr>
        <w:t xml:space="preserve">) </w:t>
      </w:r>
      <w:r w:rsidR="00567D9C">
        <w:rPr>
          <w:rFonts w:ascii="PT Astra Serif" w:hAnsi="PT Astra Serif"/>
          <w:sz w:val="28"/>
          <w:szCs w:val="28"/>
        </w:rPr>
        <w:t xml:space="preserve">следующие изменения: </w:t>
      </w:r>
    </w:p>
    <w:p w:rsidR="006D1361" w:rsidRDefault="00030811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Регламенте проведения Департаментом государственного заказа Томской области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подведомственного заказчика, утвержденном указанным приказом</w:t>
      </w:r>
      <w:r w:rsidR="00251E99">
        <w:rPr>
          <w:rFonts w:ascii="PT Astra Serif" w:hAnsi="PT Astra Serif"/>
          <w:sz w:val="28"/>
          <w:szCs w:val="28"/>
        </w:rPr>
        <w:t xml:space="preserve"> (П</w:t>
      </w:r>
      <w:r w:rsidR="00D02B96">
        <w:rPr>
          <w:rFonts w:ascii="PT Astra Serif" w:hAnsi="PT Astra Serif"/>
          <w:sz w:val="28"/>
          <w:szCs w:val="28"/>
        </w:rPr>
        <w:t>риложение)</w:t>
      </w:r>
      <w:r w:rsidR="006D1361">
        <w:rPr>
          <w:rFonts w:ascii="PT Astra Serif" w:hAnsi="PT Astra Serif"/>
          <w:sz w:val="28"/>
          <w:szCs w:val="28"/>
        </w:rPr>
        <w:t>:</w:t>
      </w:r>
    </w:p>
    <w:p w:rsidR="00372FCB" w:rsidRDefault="00372FCB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пункт 4 изложить в следующей редакции:</w:t>
      </w:r>
    </w:p>
    <w:p w:rsidR="00586136" w:rsidRDefault="00372FCB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«4. При осуществлении ведомственного контроля Департамент </w:t>
      </w:r>
      <w:r w:rsidR="001760D9">
        <w:rPr>
          <w:rFonts w:ascii="PT Astra Serif" w:hAnsi="PT Astra Serif"/>
          <w:sz w:val="28"/>
          <w:szCs w:val="28"/>
        </w:rPr>
        <w:t xml:space="preserve">осуществляет проверку соблюдения законодательства Российской Федерации о контрактной </w:t>
      </w:r>
      <w:r w:rsidR="00586136">
        <w:rPr>
          <w:rFonts w:ascii="PT Astra Serif" w:hAnsi="PT Astra Serif"/>
          <w:sz w:val="28"/>
          <w:szCs w:val="28"/>
        </w:rPr>
        <w:t>системе, в том числе:</w:t>
      </w:r>
    </w:p>
    <w:p w:rsidR="00586136" w:rsidRDefault="00586136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соблюдения ограничений и запретов, установленных законодательством Российской Федерации и иных нормативных правовых актов о контрактной системе в сфере закупок;</w:t>
      </w:r>
    </w:p>
    <w:p w:rsidR="00586136" w:rsidRDefault="00586136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соблюдения требований к обоснованию закупок и обоснованности закупок;</w:t>
      </w:r>
    </w:p>
    <w:p w:rsidR="00586136" w:rsidRDefault="00586136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соблюдения требований о нормировании в сфере закупок;</w:t>
      </w:r>
    </w:p>
    <w:p w:rsidR="00DD1588" w:rsidRDefault="00586136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</w:t>
      </w:r>
      <w:r w:rsidR="001D78AB">
        <w:rPr>
          <w:rFonts w:ascii="PT Astra Serif" w:hAnsi="PT Astra Serif"/>
          <w:sz w:val="28"/>
          <w:szCs w:val="28"/>
        </w:rPr>
        <w:t xml:space="preserve">, начальной цены единицы товара, работы, услуги, </w:t>
      </w:r>
      <w:r>
        <w:rPr>
          <w:rFonts w:ascii="PT Astra Serif" w:hAnsi="PT Astra Serif"/>
          <w:sz w:val="28"/>
          <w:szCs w:val="28"/>
        </w:rPr>
        <w:t>начальной суммы цен единиц товара, работы, услуги</w:t>
      </w:r>
      <w:r w:rsidR="001D78AB">
        <w:rPr>
          <w:rFonts w:ascii="PT Astra Serif" w:hAnsi="PT Astra Serif"/>
          <w:sz w:val="28"/>
          <w:szCs w:val="28"/>
        </w:rPr>
        <w:t>;</w:t>
      </w:r>
    </w:p>
    <w:p w:rsidR="00DD1588" w:rsidRDefault="00DD1588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соответствия информации об идентификационных кодах закупок и </w:t>
      </w:r>
      <w:proofErr w:type="spellStart"/>
      <w:r>
        <w:rPr>
          <w:rFonts w:ascii="PT Astra Serif" w:hAnsi="PT Astra Serif"/>
          <w:sz w:val="28"/>
          <w:szCs w:val="28"/>
        </w:rPr>
        <w:t>непревышения</w:t>
      </w:r>
      <w:proofErr w:type="spellEnd"/>
      <w:r>
        <w:rPr>
          <w:rFonts w:ascii="PT Astra Serif" w:hAnsi="PT Astra Serif"/>
          <w:sz w:val="28"/>
          <w:szCs w:val="28"/>
        </w:rPr>
        <w:t xml:space="preserve"> объема финансового обеспечения для осуществления данных </w:t>
      </w:r>
      <w:r>
        <w:rPr>
          <w:rFonts w:ascii="PT Astra Serif" w:hAnsi="PT Astra Serif"/>
          <w:sz w:val="28"/>
          <w:szCs w:val="28"/>
        </w:rPr>
        <w:lastRenderedPageBreak/>
        <w:t>закупок информации, содержащейся в планах-графиках закупок, извещениях об осуществлении закупок, протоколах определения поставщиков (подрядчиков, исполнителей), условиях проектов контрактов, направленных участниками закупок, с которым заключаются контракты, в реестре контрактов, заключенных заказчиками;</w:t>
      </w:r>
    </w:p>
    <w:p w:rsidR="00AE4F2A" w:rsidRDefault="00DD1588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</w:t>
      </w:r>
      <w:r w:rsidR="00AE4F2A">
        <w:rPr>
          <w:rFonts w:ascii="PT Astra Serif" w:hAnsi="PT Astra Serif"/>
          <w:sz w:val="28"/>
          <w:szCs w:val="28"/>
        </w:rPr>
        <w:t>предоставления учреждениям и предприятиям уголовно-исполнительной системы, организациям инвалидов преимущества в отношении предлагаемых ими цены контракта, суммы цен единиц товара, работы, услуги;</w:t>
      </w:r>
    </w:p>
    <w:p w:rsidR="00887433" w:rsidRDefault="00887433" w:rsidP="00D02B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соблюдения требований</w:t>
      </w:r>
      <w:r w:rsidR="00992C89">
        <w:rPr>
          <w:rFonts w:ascii="PT Astra Serif" w:hAnsi="PT Astra Serif"/>
          <w:sz w:val="28"/>
          <w:szCs w:val="28"/>
        </w:rPr>
        <w:t>, касающихся участия в</w:t>
      </w:r>
      <w:r>
        <w:rPr>
          <w:rFonts w:ascii="PT Astra Serif" w:hAnsi="PT Astra Serif"/>
          <w:sz w:val="28"/>
          <w:szCs w:val="28"/>
        </w:rPr>
        <w:t xml:space="preserve"> </w:t>
      </w:r>
      <w:r w:rsidR="00992C89">
        <w:rPr>
          <w:rFonts w:ascii="PT Astra Serif" w:hAnsi="PT Astra Serif"/>
          <w:sz w:val="28"/>
          <w:szCs w:val="28"/>
        </w:rPr>
        <w:t xml:space="preserve">закупках </w:t>
      </w:r>
      <w:r>
        <w:rPr>
          <w:rFonts w:ascii="PT Astra Serif" w:hAnsi="PT Astra Serif"/>
          <w:sz w:val="28"/>
          <w:szCs w:val="28"/>
        </w:rPr>
        <w:t xml:space="preserve">субъектов малого предпринимательства, социально ориентированных </w:t>
      </w:r>
      <w:r w:rsidR="000B6FD8">
        <w:rPr>
          <w:rFonts w:ascii="PT Astra Serif" w:hAnsi="PT Astra Serif"/>
          <w:sz w:val="28"/>
          <w:szCs w:val="28"/>
        </w:rPr>
        <w:t>некоммерческих организаций;</w:t>
      </w:r>
    </w:p>
    <w:p w:rsidR="00AE4F2A" w:rsidRDefault="00D02B96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887433">
        <w:rPr>
          <w:rFonts w:ascii="PT Astra Serif" w:hAnsi="PT Astra Serif"/>
          <w:sz w:val="28"/>
          <w:szCs w:val="28"/>
        </w:rPr>
        <w:t xml:space="preserve">) </w:t>
      </w:r>
      <w:r w:rsidR="00AE4F2A">
        <w:rPr>
          <w:rFonts w:ascii="PT Astra Serif" w:hAnsi="PT Astra Serif"/>
          <w:sz w:val="28"/>
          <w:szCs w:val="28"/>
        </w:rPr>
        <w:t xml:space="preserve"> </w:t>
      </w:r>
      <w:r w:rsidR="000B6FD8">
        <w:rPr>
          <w:rFonts w:ascii="PT Astra Serif" w:hAnsi="PT Astra Serif"/>
          <w:sz w:val="28"/>
          <w:szCs w:val="28"/>
        </w:rPr>
        <w:t>соблюдения требований по определению поставщика (подрядчика, исполнителя);</w:t>
      </w:r>
    </w:p>
    <w:p w:rsidR="000B6FD8" w:rsidRDefault="00D02B96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0B6FD8">
        <w:rPr>
          <w:rFonts w:ascii="PT Astra Serif" w:hAnsi="PT Astra Serif"/>
          <w:sz w:val="28"/>
          <w:szCs w:val="28"/>
        </w:rPr>
        <w:t xml:space="preserve">) применения заказчиком мер ответственности </w:t>
      </w:r>
      <w:r w:rsidR="00992C89">
        <w:rPr>
          <w:rFonts w:ascii="PT Astra Serif" w:hAnsi="PT Astra Serif"/>
          <w:sz w:val="28"/>
          <w:szCs w:val="28"/>
        </w:rPr>
        <w:t xml:space="preserve">и совершения иных действий </w:t>
      </w:r>
      <w:r w:rsidR="000B6FD8">
        <w:rPr>
          <w:rFonts w:ascii="PT Astra Serif" w:hAnsi="PT Astra Serif"/>
          <w:sz w:val="28"/>
          <w:szCs w:val="28"/>
        </w:rPr>
        <w:t>в случае нарушения поставщиком (подрядчиком, исполнителем) условий контракта;</w:t>
      </w:r>
    </w:p>
    <w:p w:rsidR="000B6FD8" w:rsidRDefault="00D02B96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="000B6FD8">
        <w:rPr>
          <w:rFonts w:ascii="PT Astra Serif" w:hAnsi="PT Astra Serif"/>
          <w:sz w:val="28"/>
          <w:szCs w:val="28"/>
        </w:rPr>
        <w:t>) соответствия поставленного товара, выполненной работы (ее результата), оказанной услуги условиям контракта;</w:t>
      </w:r>
    </w:p>
    <w:p w:rsidR="000B6FD8" w:rsidRDefault="00D02B96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</w:t>
      </w:r>
      <w:r w:rsidR="000B6FD8">
        <w:rPr>
          <w:rFonts w:ascii="PT Astra Serif" w:hAnsi="PT Astra Serif"/>
          <w:sz w:val="28"/>
          <w:szCs w:val="28"/>
        </w:rPr>
        <w:t>) своевременности, полноты и достоверности отражения в документах учета поставленного товара, выпо</w:t>
      </w:r>
      <w:r w:rsidR="00992C89">
        <w:rPr>
          <w:rFonts w:ascii="PT Astra Serif" w:hAnsi="PT Astra Serif"/>
          <w:sz w:val="28"/>
          <w:szCs w:val="28"/>
        </w:rPr>
        <w:t xml:space="preserve">лненной работы (ее результата) или </w:t>
      </w:r>
      <w:r w:rsidR="000B6FD8">
        <w:rPr>
          <w:rFonts w:ascii="PT Astra Serif" w:hAnsi="PT Astra Serif"/>
          <w:sz w:val="28"/>
          <w:szCs w:val="28"/>
        </w:rPr>
        <w:t>оказанной услуги;</w:t>
      </w:r>
    </w:p>
    <w:p w:rsidR="000B6FD8" w:rsidRDefault="00D02B96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</w:t>
      </w:r>
      <w:r w:rsidR="000B6FD8">
        <w:rPr>
          <w:rFonts w:ascii="PT Astra Serif" w:hAnsi="PT Astra Serif"/>
          <w:sz w:val="28"/>
          <w:szCs w:val="28"/>
        </w:rPr>
        <w:t>) соответствия использования поставленного товара, выпо</w:t>
      </w:r>
      <w:r w:rsidR="00D1496E">
        <w:rPr>
          <w:rFonts w:ascii="PT Astra Serif" w:hAnsi="PT Astra Serif"/>
          <w:sz w:val="28"/>
          <w:szCs w:val="28"/>
        </w:rPr>
        <w:t xml:space="preserve">лненной работы (ее результата) или </w:t>
      </w:r>
      <w:r w:rsidR="000B6FD8">
        <w:rPr>
          <w:rFonts w:ascii="PT Astra Serif" w:hAnsi="PT Astra Serif"/>
          <w:sz w:val="28"/>
          <w:szCs w:val="28"/>
        </w:rPr>
        <w:t>оказанной услу</w:t>
      </w:r>
      <w:r w:rsidR="00D20482">
        <w:rPr>
          <w:rFonts w:ascii="PT Astra Serif" w:hAnsi="PT Astra Serif"/>
          <w:sz w:val="28"/>
          <w:szCs w:val="28"/>
        </w:rPr>
        <w:t>ги целям осуществления закупки.»</w:t>
      </w:r>
      <w:r w:rsidR="00681DA7">
        <w:rPr>
          <w:rFonts w:ascii="PT Astra Serif" w:hAnsi="PT Astra Serif"/>
          <w:sz w:val="28"/>
          <w:szCs w:val="28"/>
        </w:rPr>
        <w:t>;</w:t>
      </w:r>
    </w:p>
    <w:p w:rsidR="00D20482" w:rsidRDefault="00681DA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пункт 7 изложить в следующей редакции:</w:t>
      </w:r>
    </w:p>
    <w:p w:rsidR="00681DA7" w:rsidRDefault="00681DA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«7. Ведомственный контроль осуществляется посредством проведения плановых и внеплановых, выездных и документарных проверок.»;</w:t>
      </w:r>
    </w:p>
    <w:p w:rsidR="00681DA7" w:rsidRDefault="00681DA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пункт 8 изложить в следующей редакции:</w:t>
      </w:r>
    </w:p>
    <w:p w:rsidR="00681DA7" w:rsidRDefault="00681DA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«8. Решение о проведении проверки принимается начальником Департамента в форме распоряжения с указанием должностных лиц, проводящих проверку, сроков проведения проверки</w:t>
      </w:r>
      <w:r w:rsidR="00086747">
        <w:rPr>
          <w:rFonts w:ascii="PT Astra Serif" w:hAnsi="PT Astra Serif"/>
          <w:sz w:val="28"/>
          <w:szCs w:val="28"/>
        </w:rPr>
        <w:t>, вида проверки (плановая или внеплановая, выездная или документарная).</w:t>
      </w:r>
      <w:r>
        <w:rPr>
          <w:rFonts w:ascii="PT Astra Serif" w:hAnsi="PT Astra Serif"/>
          <w:sz w:val="28"/>
          <w:szCs w:val="28"/>
        </w:rPr>
        <w:t>»</w:t>
      </w:r>
      <w:r w:rsidR="00086747">
        <w:rPr>
          <w:rFonts w:ascii="PT Astra Serif" w:hAnsi="PT Astra Serif"/>
          <w:sz w:val="28"/>
          <w:szCs w:val="28"/>
        </w:rPr>
        <w:t>;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пункт 9 изложить в следующей редакции: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«Департамент уведомляет субъекта контроля о проведении проверки не позднее чем за семь дней до дня осуществления проверки.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Уведомление должно содержать следующую информацию: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наименование заказчика, которому адресовано уведомление;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предмет проверки (проверяемые вопросы), в том числе период времени, за который проверяется деятельность заказчика;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вид проверки (плановая или внеплановая, выездная или документарная);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дата начала и дата окончания проведения проверки;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перечень должностных лиц, уполномоченных на проведение проверки;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запрос о предоставлении документов, информации, материальных средств, необходимых для проведения проверки;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7) информация о необходимости обеспечения условий для проведения выездной проверки, в том числе о предоставлении помещения для работы, средств связи и иных необходимых средств и оборудования для проведения такой проверки.»;</w:t>
      </w:r>
    </w:p>
    <w:p w:rsidR="00086747" w:rsidRDefault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подпункт 1) пункта 14 изложить в следующей редакции:</w:t>
      </w:r>
    </w:p>
    <w:p w:rsidR="00086747" w:rsidRDefault="00086747" w:rsidP="00C645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«1) </w:t>
      </w:r>
      <w:r w:rsidR="00E64895">
        <w:rPr>
          <w:rFonts w:ascii="PT Astra Serif" w:hAnsi="PT Astra Serif"/>
          <w:sz w:val="28"/>
          <w:szCs w:val="28"/>
        </w:rPr>
        <w:t>распоряжение Департамента, принятое в соответствии с поручениями Губернатора Томской области,</w:t>
      </w:r>
      <w:r w:rsidR="00C64541">
        <w:rPr>
          <w:rFonts w:ascii="PT Astra Serif" w:hAnsi="PT Astra Serif"/>
          <w:sz w:val="28"/>
          <w:szCs w:val="28"/>
        </w:rPr>
        <w:t xml:space="preserve"> заместителя Губернатора Томской о</w:t>
      </w:r>
      <w:r w:rsidR="009F2F7C">
        <w:rPr>
          <w:rFonts w:ascii="PT Astra Serif" w:hAnsi="PT Astra Serif"/>
          <w:sz w:val="28"/>
          <w:szCs w:val="28"/>
        </w:rPr>
        <w:t>бласти, начальника Департамента;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»</w:t>
      </w:r>
      <w:r w:rsidR="007E7A45">
        <w:rPr>
          <w:rFonts w:ascii="PT Astra Serif" w:hAnsi="PT Astra Serif"/>
          <w:sz w:val="28"/>
          <w:szCs w:val="28"/>
        </w:rPr>
        <w:t>;</w:t>
      </w:r>
    </w:p>
    <w:p w:rsidR="007E7A45" w:rsidRDefault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дополнить пунктом 14-1 следующего содержания:</w:t>
      </w:r>
    </w:p>
    <w:p w:rsidR="007E7A45" w:rsidRDefault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«14-1. Срок проведения проверки не может составлять более чем 15 календарных дней и может быть продлен только один раз не более чем на 15 календарных дней по решению начальника Департамента.»;</w:t>
      </w:r>
    </w:p>
    <w:p w:rsidR="007E7A45" w:rsidRDefault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дополнить пунктом 14-2 следующего содержания:</w:t>
      </w:r>
    </w:p>
    <w:p w:rsidR="007E7A45" w:rsidRDefault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«14-2. При проведении проверки должностные лица, уполномоченные на осуществление ведомственного контроля, имеют право:</w:t>
      </w:r>
    </w:p>
    <w:p w:rsidR="007E7A45" w:rsidRDefault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 случае осуществления выездной проверки на беспрепятственный доступ на территорию, в помещения, здания заказчика (в необходимых случаях фотосъемку, видеозапись, копирование документов) при предъявлении ими служебных удостоверений;</w:t>
      </w:r>
    </w:p>
    <w:p w:rsidR="007E7A45" w:rsidRDefault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 истребование необходимых для проведения проверки документов;</w:t>
      </w:r>
    </w:p>
    <w:p w:rsidR="007E7A45" w:rsidRDefault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на получение необходимых объяснений в письменной форме, в форме электронного документа и (или) устной форме по вопросам проводимой проверки.».</w:t>
      </w:r>
    </w:p>
    <w:p w:rsidR="00A72988" w:rsidRDefault="00A729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72988" w:rsidRPr="00D02B96" w:rsidRDefault="00A729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72988" w:rsidRPr="00D02B96" w:rsidRDefault="00A729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7298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72988" w:rsidRDefault="00592F2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72988" w:rsidRDefault="00A7298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72988" w:rsidRDefault="00592F2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</w:tbl>
    <w:p w:rsidR="00A72988" w:rsidRDefault="00A729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72988" w:rsidRDefault="00A729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72988" w:rsidRDefault="00A729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72988" w:rsidRDefault="00A729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72988" w:rsidRDefault="00A729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72988" w:rsidRDefault="00A7298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A72988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A89" w:rsidRDefault="00FE1A89">
      <w:r>
        <w:separator/>
      </w:r>
    </w:p>
  </w:endnote>
  <w:endnote w:type="continuationSeparator" w:id="0">
    <w:p w:rsidR="00FE1A89" w:rsidRDefault="00FE1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A89" w:rsidRDefault="00FE1A89">
      <w:r>
        <w:separator/>
      </w:r>
    </w:p>
  </w:footnote>
  <w:footnote w:type="continuationSeparator" w:id="0">
    <w:p w:rsidR="00FE1A89" w:rsidRDefault="00FE1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988" w:rsidRDefault="00592F2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F2F7C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988" w:rsidRDefault="00592F2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A72988" w:rsidRDefault="00592F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A72988" w:rsidRDefault="00592F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72988" w:rsidRDefault="00592F2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988"/>
    <w:rsid w:val="00030811"/>
    <w:rsid w:val="00086747"/>
    <w:rsid w:val="000B6FD8"/>
    <w:rsid w:val="001760D9"/>
    <w:rsid w:val="001A4F45"/>
    <w:rsid w:val="001D78AB"/>
    <w:rsid w:val="0024727D"/>
    <w:rsid w:val="00251E99"/>
    <w:rsid w:val="002679B4"/>
    <w:rsid w:val="002B4FB6"/>
    <w:rsid w:val="00360451"/>
    <w:rsid w:val="00372FCB"/>
    <w:rsid w:val="00405541"/>
    <w:rsid w:val="004D52D9"/>
    <w:rsid w:val="00567D9C"/>
    <w:rsid w:val="00586136"/>
    <w:rsid w:val="00592F22"/>
    <w:rsid w:val="006635E9"/>
    <w:rsid w:val="0066436C"/>
    <w:rsid w:val="00681DA7"/>
    <w:rsid w:val="006D1361"/>
    <w:rsid w:val="006F54C9"/>
    <w:rsid w:val="007E2AEE"/>
    <w:rsid w:val="007E7A45"/>
    <w:rsid w:val="00887433"/>
    <w:rsid w:val="008C30C5"/>
    <w:rsid w:val="00955305"/>
    <w:rsid w:val="00972FDA"/>
    <w:rsid w:val="00992C89"/>
    <w:rsid w:val="009F2F7C"/>
    <w:rsid w:val="00A40309"/>
    <w:rsid w:val="00A72988"/>
    <w:rsid w:val="00AE4F2A"/>
    <w:rsid w:val="00AF232E"/>
    <w:rsid w:val="00B02D39"/>
    <w:rsid w:val="00B55A5F"/>
    <w:rsid w:val="00B640F0"/>
    <w:rsid w:val="00C64541"/>
    <w:rsid w:val="00D02B96"/>
    <w:rsid w:val="00D1496E"/>
    <w:rsid w:val="00D20482"/>
    <w:rsid w:val="00D81F3E"/>
    <w:rsid w:val="00D85F1B"/>
    <w:rsid w:val="00DD1588"/>
    <w:rsid w:val="00E64895"/>
    <w:rsid w:val="00E74C20"/>
    <w:rsid w:val="00EC0F6E"/>
    <w:rsid w:val="00EF3A05"/>
    <w:rsid w:val="00F45652"/>
    <w:rsid w:val="00FE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3AB4B-997E-456D-9094-213EA1BC5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3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Ангелина Ворогушина</cp:lastModifiedBy>
  <cp:revision>63</cp:revision>
  <cp:lastPrinted>2026-01-21T03:21:00Z</cp:lastPrinted>
  <dcterms:created xsi:type="dcterms:W3CDTF">2023-07-12T03:10:00Z</dcterms:created>
  <dcterms:modified xsi:type="dcterms:W3CDTF">2026-01-22T06:24:00Z</dcterms:modified>
</cp:coreProperties>
</file>