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E19" w:rsidRPr="00BB26DA" w:rsidRDefault="00C62E19" w:rsidP="00C62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 проверки № </w:t>
      </w:r>
      <w:r w:rsidR="00C4327D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</w:p>
    <w:p w:rsidR="00DC69DA" w:rsidRPr="00BB26DA" w:rsidRDefault="00C62E19" w:rsidP="00C62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соблюдения законодательства Российской Федерации </w:t>
      </w:r>
    </w:p>
    <w:p w:rsidR="00DC69DA" w:rsidRPr="00BB26DA" w:rsidRDefault="00C62E19" w:rsidP="00C62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иных нормативных правовых актов Российской Федерации </w:t>
      </w:r>
    </w:p>
    <w:p w:rsidR="00C62E19" w:rsidRPr="00BB26DA" w:rsidRDefault="00C62E19" w:rsidP="00C62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контрактной системе в сфере закупок товаров, работ, услуг </w:t>
      </w:r>
    </w:p>
    <w:p w:rsidR="00DC69DA" w:rsidRPr="00BB26DA" w:rsidRDefault="00C62E19" w:rsidP="00C62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Областным государственным казенным учреждением </w:t>
      </w:r>
    </w:p>
    <w:p w:rsidR="00C62E19" w:rsidRPr="00BB26DA" w:rsidRDefault="00C62E19" w:rsidP="00C62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«Центр государственных закупок Томской области</w:t>
      </w:r>
      <w:r w:rsidR="00A2183B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bookmarkEnd w:id="0"/>
    <w:p w:rsidR="00B534B8" w:rsidRPr="00BB26DA" w:rsidRDefault="00B534B8" w:rsidP="00C62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4670CC" w:rsidRPr="00BB26DA" w:rsidTr="008D3E5B">
        <w:tc>
          <w:tcPr>
            <w:tcW w:w="4785" w:type="dxa"/>
          </w:tcPr>
          <w:p w:rsidR="00C62E19" w:rsidRPr="00BB26DA" w:rsidRDefault="00C62E19" w:rsidP="00C62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6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 Томск</w:t>
            </w:r>
          </w:p>
        </w:tc>
        <w:tc>
          <w:tcPr>
            <w:tcW w:w="4785" w:type="dxa"/>
          </w:tcPr>
          <w:p w:rsidR="00384B20" w:rsidRPr="00BB26DA" w:rsidRDefault="00C62E19" w:rsidP="008508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6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CC6500" w:rsidRPr="00BB26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508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BB26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CC6500" w:rsidRPr="00BB26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мая</w:t>
            </w:r>
            <w:r w:rsidR="00CB7816" w:rsidRPr="00BB26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B26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CC6500" w:rsidRPr="00BB26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BB26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664770" w:rsidRPr="00BB26DA" w:rsidRDefault="00664770" w:rsidP="00A01C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2E7A" w:rsidRPr="00BB26DA" w:rsidRDefault="00C62E19" w:rsidP="00A01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9E7838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рамках проведения ведомственного контроля в сфере закупок для о</w:t>
      </w:r>
      <w:r w:rsidR="00BB3E7C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беспечения государственных нужд</w:t>
      </w:r>
      <w:r w:rsidR="009E7838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</w:t>
      </w: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оответствии с </w:t>
      </w:r>
      <w:r w:rsidR="009E7838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D132EB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ланом</w:t>
      </w:r>
      <w:proofErr w:type="gramEnd"/>
      <w:r w:rsidR="00D132EB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проверок </w:t>
      </w: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подведомственн</w:t>
      </w:r>
      <w:r w:rsidR="009E7838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 Департаменту государственного заказа Томской области </w:t>
      </w:r>
      <w:r w:rsidR="00C07C91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Департамент) </w:t>
      </w:r>
      <w:r w:rsidR="009E7838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учреждения </w:t>
      </w: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4670CC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E7838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полугодие </w:t>
      </w: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4670CC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 w:rsidR="009E7838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4670CC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утверждённым начальником Департамента 15.02.2016 года,</w:t>
      </w:r>
      <w:r w:rsidR="00C07C91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распоряжен</w:t>
      </w:r>
      <w:r w:rsidR="00405F9E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ия</w:t>
      </w: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81CFA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Департамента </w:t>
      </w:r>
      <w:r w:rsidR="004D0A22" w:rsidRPr="00BB26DA">
        <w:rPr>
          <w:rFonts w:ascii="Times New Roman" w:hAnsi="Times New Roman" w:cs="Times New Roman"/>
          <w:sz w:val="24"/>
          <w:szCs w:val="24"/>
        </w:rPr>
        <w:t xml:space="preserve">от </w:t>
      </w:r>
      <w:r w:rsidR="004670CC" w:rsidRPr="00BB26DA">
        <w:rPr>
          <w:rFonts w:ascii="Times New Roman" w:hAnsi="Times New Roman" w:cs="Times New Roman"/>
          <w:sz w:val="24"/>
          <w:szCs w:val="24"/>
        </w:rPr>
        <w:t>15</w:t>
      </w:r>
      <w:r w:rsidR="00804934" w:rsidRPr="00BB26DA">
        <w:rPr>
          <w:rFonts w:ascii="Times New Roman" w:hAnsi="Times New Roman" w:cs="Times New Roman"/>
          <w:sz w:val="24"/>
          <w:szCs w:val="24"/>
        </w:rPr>
        <w:t xml:space="preserve"> </w:t>
      </w:r>
      <w:r w:rsidR="004670CC" w:rsidRPr="00BB26DA">
        <w:rPr>
          <w:rFonts w:ascii="Times New Roman" w:hAnsi="Times New Roman" w:cs="Times New Roman"/>
          <w:sz w:val="24"/>
          <w:szCs w:val="24"/>
        </w:rPr>
        <w:t>апреля</w:t>
      </w:r>
      <w:r w:rsidR="009E1AF9" w:rsidRPr="00BB26DA">
        <w:rPr>
          <w:rFonts w:ascii="Times New Roman" w:hAnsi="Times New Roman" w:cs="Times New Roman"/>
          <w:sz w:val="24"/>
          <w:szCs w:val="24"/>
        </w:rPr>
        <w:t xml:space="preserve"> </w:t>
      </w:r>
      <w:r w:rsidR="004D0A22" w:rsidRPr="00BB26DA">
        <w:rPr>
          <w:rFonts w:ascii="Times New Roman" w:hAnsi="Times New Roman" w:cs="Times New Roman"/>
          <w:sz w:val="24"/>
          <w:szCs w:val="24"/>
        </w:rPr>
        <w:t>201</w:t>
      </w:r>
      <w:r w:rsidR="004670CC" w:rsidRPr="00BB26DA">
        <w:rPr>
          <w:rFonts w:ascii="Times New Roman" w:hAnsi="Times New Roman" w:cs="Times New Roman"/>
          <w:sz w:val="24"/>
          <w:szCs w:val="24"/>
        </w:rPr>
        <w:t>6</w:t>
      </w:r>
      <w:r w:rsidR="004D0A22" w:rsidRPr="00BB26DA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4670CC" w:rsidRPr="00BB26DA">
        <w:rPr>
          <w:rFonts w:ascii="Times New Roman" w:hAnsi="Times New Roman" w:cs="Times New Roman"/>
          <w:sz w:val="24"/>
          <w:szCs w:val="24"/>
        </w:rPr>
        <w:t>40</w:t>
      </w:r>
      <w:r w:rsidR="004D0A22" w:rsidRPr="00BB26DA">
        <w:rPr>
          <w:rFonts w:ascii="Times New Roman" w:hAnsi="Times New Roman" w:cs="Times New Roman"/>
          <w:sz w:val="24"/>
          <w:szCs w:val="24"/>
        </w:rPr>
        <w:t xml:space="preserve">-р </w:t>
      </w: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составе: </w:t>
      </w:r>
    </w:p>
    <w:p w:rsidR="009E1AF9" w:rsidRPr="00BB26DA" w:rsidRDefault="009E1AF9" w:rsidP="00A01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Гензе Анастасии Ивановны - консультанта комитета организационно-правовой работы;</w:t>
      </w:r>
    </w:p>
    <w:p w:rsidR="004670CC" w:rsidRPr="00BB26DA" w:rsidRDefault="004670CC" w:rsidP="004670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Брагиной Марии Александровны - главного специалиста комитета планирования и аналитической работы;</w:t>
      </w:r>
    </w:p>
    <w:p w:rsidR="00C07C91" w:rsidRPr="00BB26DA" w:rsidRDefault="004670CC" w:rsidP="004670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Назаренко Виктории Андреевны - </w:t>
      </w:r>
      <w:r w:rsidR="00C07C91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главного</w:t>
      </w:r>
      <w:r w:rsidR="009E7838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специалист</w:t>
      </w:r>
      <w:r w:rsidR="00C07C91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а комитета размещения заказов</w:t>
      </w: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CC2E7A" w:rsidRPr="00BB26DA" w:rsidRDefault="00C62E19" w:rsidP="00A01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проведена плановая проверка </w:t>
      </w:r>
      <w:r w:rsidR="00CD0349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выборочным методом </w:t>
      </w:r>
      <w:r w:rsidR="00405F9E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Областного государственного казенного учреждения «Центр государственных закупок Томской области»</w:t>
      </w: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</w:t>
      </w:r>
      <w:r w:rsidR="00405F9E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ОГКУ «ЦГЗ ТО»</w:t>
      </w:r>
      <w:r w:rsidR="007D5DA9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, Учреждение</w:t>
      </w: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C62E19" w:rsidRPr="00BB26DA" w:rsidRDefault="00C62E19" w:rsidP="00A01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Местонахождение</w:t>
      </w:r>
      <w:r w:rsidR="00C07C91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Учреждения</w:t>
      </w: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4D0A22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Россия, г. Томск, проспект </w:t>
      </w:r>
      <w:r w:rsidR="00C07C91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Ленина, 80а,</w:t>
      </w:r>
      <w:r w:rsidR="004D0A22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</w:t>
      </w:r>
      <w:r w:rsidR="004D0A22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7017350944</w:t>
      </w:r>
      <w:r w:rsidR="00235BD2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КПП </w:t>
      </w:r>
      <w:r w:rsidR="004D0A22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701701001</w:t>
      </w: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440BA" w:rsidRPr="00BB26DA" w:rsidRDefault="00E440BA" w:rsidP="00E440B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Проверяемый период: с 1 октября 2015 года по 31 марта 2016 года (дата определяется по дате размещения извещения/дате заключения контракта с единственным поставщиком (подрядчиком, исполнителем) в случаях, когда в соответствии с частью 2 статьи 93 Закона № 44-ФЗ не требуется размещение извещения)</w:t>
      </w:r>
      <w:r w:rsidR="00BB3E7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440BA" w:rsidRPr="00BB26DA" w:rsidRDefault="00E440BA" w:rsidP="00E440B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Проверка соблюдения требований, касающихся участия в закупках субъектов малого предпринимательства, социально ориентированных некоммерческих организаций осуществляется исходя из совокупного годового объема закупок 2015 года.  </w:t>
      </w:r>
    </w:p>
    <w:p w:rsidR="00235BD2" w:rsidRPr="00BB26DA" w:rsidRDefault="00283977" w:rsidP="00E440B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DA">
        <w:rPr>
          <w:rFonts w:ascii="Times New Roman" w:hAnsi="Times New Roman" w:cs="Times New Roman"/>
          <w:sz w:val="24"/>
          <w:szCs w:val="24"/>
        </w:rPr>
        <w:t xml:space="preserve">Срок проведения плановой проверки: с </w:t>
      </w:r>
      <w:r w:rsidR="00A75AA4" w:rsidRPr="00BB26DA">
        <w:rPr>
          <w:rFonts w:ascii="Times New Roman" w:hAnsi="Times New Roman" w:cs="Times New Roman"/>
          <w:sz w:val="24"/>
          <w:szCs w:val="24"/>
        </w:rPr>
        <w:t>27</w:t>
      </w:r>
      <w:r w:rsidRPr="00BB26DA">
        <w:rPr>
          <w:rFonts w:ascii="Times New Roman" w:hAnsi="Times New Roman" w:cs="Times New Roman"/>
          <w:sz w:val="24"/>
          <w:szCs w:val="24"/>
        </w:rPr>
        <w:t xml:space="preserve"> </w:t>
      </w:r>
      <w:r w:rsidR="00A75AA4" w:rsidRPr="00BB26DA">
        <w:rPr>
          <w:rFonts w:ascii="Times New Roman" w:hAnsi="Times New Roman" w:cs="Times New Roman"/>
          <w:sz w:val="24"/>
          <w:szCs w:val="24"/>
        </w:rPr>
        <w:t>апреля</w:t>
      </w:r>
      <w:r w:rsidRPr="00BB26DA">
        <w:rPr>
          <w:rFonts w:ascii="Times New Roman" w:hAnsi="Times New Roman" w:cs="Times New Roman"/>
          <w:sz w:val="24"/>
          <w:szCs w:val="24"/>
        </w:rPr>
        <w:t xml:space="preserve"> 201</w:t>
      </w:r>
      <w:r w:rsidR="00A75AA4" w:rsidRPr="00BB26DA">
        <w:rPr>
          <w:rFonts w:ascii="Times New Roman" w:hAnsi="Times New Roman" w:cs="Times New Roman"/>
          <w:sz w:val="24"/>
          <w:szCs w:val="24"/>
        </w:rPr>
        <w:t>6</w:t>
      </w:r>
      <w:r w:rsidRPr="00BB26DA"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A75AA4" w:rsidRPr="00BB26DA">
        <w:rPr>
          <w:rFonts w:ascii="Times New Roman" w:hAnsi="Times New Roman" w:cs="Times New Roman"/>
          <w:sz w:val="24"/>
          <w:szCs w:val="24"/>
        </w:rPr>
        <w:t>13</w:t>
      </w:r>
      <w:r w:rsidRPr="00BB26DA">
        <w:rPr>
          <w:rFonts w:ascii="Times New Roman" w:hAnsi="Times New Roman" w:cs="Times New Roman"/>
          <w:sz w:val="24"/>
          <w:szCs w:val="24"/>
        </w:rPr>
        <w:t xml:space="preserve"> </w:t>
      </w:r>
      <w:r w:rsidR="00A75AA4" w:rsidRPr="00BB26DA">
        <w:rPr>
          <w:rFonts w:ascii="Times New Roman" w:hAnsi="Times New Roman" w:cs="Times New Roman"/>
          <w:sz w:val="24"/>
          <w:szCs w:val="24"/>
        </w:rPr>
        <w:t>мая</w:t>
      </w:r>
      <w:r w:rsidRPr="00BB26DA">
        <w:rPr>
          <w:rFonts w:ascii="Times New Roman" w:hAnsi="Times New Roman" w:cs="Times New Roman"/>
          <w:sz w:val="24"/>
          <w:szCs w:val="24"/>
        </w:rPr>
        <w:t xml:space="preserve"> 201</w:t>
      </w:r>
      <w:r w:rsidR="00A75AA4" w:rsidRPr="00BB26DA">
        <w:rPr>
          <w:rFonts w:ascii="Times New Roman" w:hAnsi="Times New Roman" w:cs="Times New Roman"/>
          <w:sz w:val="24"/>
          <w:szCs w:val="24"/>
        </w:rPr>
        <w:t>6</w:t>
      </w:r>
      <w:r w:rsidRPr="00BB26DA">
        <w:rPr>
          <w:rFonts w:ascii="Times New Roman" w:hAnsi="Times New Roman" w:cs="Times New Roman"/>
          <w:sz w:val="24"/>
          <w:szCs w:val="24"/>
        </w:rPr>
        <w:t xml:space="preserve"> года. </w:t>
      </w:r>
    </w:p>
    <w:p w:rsidR="00C07C91" w:rsidRPr="00BB26DA" w:rsidRDefault="00235BD2" w:rsidP="00A01CCA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26DA">
        <w:rPr>
          <w:rFonts w:ascii="Times New Roman" w:hAnsi="Times New Roman" w:cs="Times New Roman"/>
          <w:sz w:val="24"/>
          <w:szCs w:val="24"/>
        </w:rPr>
        <w:t>Предмет плановой проверки –</w:t>
      </w:r>
      <w:r w:rsidR="00C07C91" w:rsidRPr="00BB26DA">
        <w:rPr>
          <w:rFonts w:ascii="Times New Roman" w:hAnsi="Times New Roman" w:cs="Times New Roman"/>
          <w:sz w:val="24"/>
          <w:szCs w:val="24"/>
        </w:rPr>
        <w:t xml:space="preserve"> соблюдение Учреждением законодательства Российской Федерации о контрактной системе в сфере закупок по следующим вопросам:</w:t>
      </w:r>
    </w:p>
    <w:p w:rsidR="00A75AA4" w:rsidRPr="00BB26DA" w:rsidRDefault="00A75AA4" w:rsidP="00A75AA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1) соблюдение ограничений и запретов, установленных законодательством Российской Федерации о контрактной системе в сфере закупок;</w:t>
      </w:r>
    </w:p>
    <w:p w:rsidR="00A75AA4" w:rsidRPr="00BB26DA" w:rsidRDefault="00A75AA4" w:rsidP="00A75AA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2) правильность определения и обоснования начальной (максимальной) цены контракта, при осуществлении закупок с использованием конкурентных способов определения поставщиков (подрядчиков, исполнителей);</w:t>
      </w:r>
    </w:p>
    <w:p w:rsidR="00A75AA4" w:rsidRPr="00BB26DA" w:rsidRDefault="00A75AA4" w:rsidP="00A75AA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3) предоставление учреждениям и предприятиям уголовно-исполнительной системы, организациям инвалидов преимущества в отношении предлагаемой ими цены контракта;</w:t>
      </w:r>
    </w:p>
    <w:p w:rsidR="00A75AA4" w:rsidRPr="00BB26DA" w:rsidRDefault="00A75AA4" w:rsidP="00A75AA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4) соблюдение требований, касающихся участия в закупках субъектов малого предпринимательства, социально ориентирова</w:t>
      </w:r>
      <w:r w:rsidR="00BB3E7C">
        <w:rPr>
          <w:rFonts w:ascii="Times New Roman" w:eastAsia="Times New Roman" w:hAnsi="Times New Roman" w:cs="Times New Roman"/>
          <w:sz w:val="24"/>
          <w:szCs w:val="24"/>
          <w:lang w:eastAsia="ru-RU"/>
        </w:rPr>
        <w:t>нных некоммерческих организаций;</w:t>
      </w:r>
    </w:p>
    <w:p w:rsidR="00A75AA4" w:rsidRPr="00BB26DA" w:rsidRDefault="00A75AA4" w:rsidP="00A75AA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5) соответствие содержания  конкурсной документации, документации об аукционе, документации о проведении запроса предложений, извещения о проведении запроса котировок требованиям законодательства Р</w:t>
      </w:r>
      <w:r w:rsidR="00BB3E7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оссийской Федерации</w:t>
      </w: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контрактной системе в сфере закупок;</w:t>
      </w:r>
    </w:p>
    <w:p w:rsidR="00A75AA4" w:rsidRPr="00BB26DA" w:rsidRDefault="00A75AA4" w:rsidP="00A75AA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включение обязательных условий, предусмотренных статьей 34 Федерального закона от 05.04.2013 № 44-ФЗ «О контрактной системе в сфере закупок товаров, работ, </w:t>
      </w: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услуг для обеспечения государственных и муниципальных нужд» (далее – Закон № 44-ФЗ)</w:t>
      </w:r>
      <w:r w:rsidR="002B6F0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контракты, заключенные на основании части 1 статьи 93 Закона № 44-ФЗ;</w:t>
      </w:r>
    </w:p>
    <w:p w:rsidR="00A75AA4" w:rsidRPr="00BB26DA" w:rsidRDefault="00A75AA4" w:rsidP="00A75AA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7) применение типовых контрактов, утвержденных исполнительным органом государственной власти Томской области, осуществляющим регулирование контрактной системы в сфере закупок товаров, работ, услуг для обеспечения нужд Томской области;</w:t>
      </w:r>
    </w:p>
    <w:p w:rsidR="00A75AA4" w:rsidRPr="00BB26DA" w:rsidRDefault="00A75AA4" w:rsidP="00A75AA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8) наличие (отсутствие) нарушений поставщиками (подрядчиками, исполнителями) сроков поставки товара, выполнения работ, оказания услуг, установленных в контрактах. Реализация ОГКУ «ЦГЗ ТО» мер, направленных на уплату неустоек (штрафов, пеней) в соответствии с Законом № 44-ФЗ, в случае допущения поставщиком (подрядчиком, исполнителем) указанных нарушений;</w:t>
      </w:r>
    </w:p>
    <w:p w:rsidR="00A75AA4" w:rsidRPr="00BB26DA" w:rsidRDefault="00A75AA4" w:rsidP="00A75AA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9) соблюдение оснований и порядка расторжения контрактов.</w:t>
      </w:r>
    </w:p>
    <w:p w:rsidR="00235BD2" w:rsidRPr="00BB26DA" w:rsidRDefault="00235BD2" w:rsidP="00A01CCA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26DA">
        <w:rPr>
          <w:rFonts w:ascii="Times New Roman" w:hAnsi="Times New Roman" w:cs="Times New Roman"/>
          <w:sz w:val="24"/>
          <w:szCs w:val="24"/>
        </w:rPr>
        <w:t xml:space="preserve">Плановая проверка осуществлялась </w:t>
      </w:r>
      <w:proofErr w:type="gramStart"/>
      <w:r w:rsidRPr="00BB26DA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</w:t>
      </w:r>
      <w:r w:rsidR="00CC2E7A" w:rsidRPr="00BB26DA">
        <w:rPr>
          <w:rFonts w:ascii="Times New Roman" w:hAnsi="Times New Roman" w:cs="Times New Roman"/>
          <w:sz w:val="24"/>
          <w:szCs w:val="24"/>
        </w:rPr>
        <w:t>р</w:t>
      </w:r>
      <w:r w:rsidRPr="00BB26DA">
        <w:rPr>
          <w:rFonts w:ascii="Times New Roman" w:hAnsi="Times New Roman" w:cs="Times New Roman"/>
          <w:sz w:val="24"/>
          <w:szCs w:val="24"/>
        </w:rPr>
        <w:t>егламента проведения Департаментом ведомственного контроля в сфере закупок для обеспечения государственных нужд в отношении</w:t>
      </w:r>
      <w:proofErr w:type="gramEnd"/>
      <w:r w:rsidRPr="00BB26DA">
        <w:rPr>
          <w:rFonts w:ascii="Times New Roman" w:hAnsi="Times New Roman" w:cs="Times New Roman"/>
          <w:sz w:val="24"/>
          <w:szCs w:val="24"/>
        </w:rPr>
        <w:t xml:space="preserve"> подведомственн</w:t>
      </w:r>
      <w:r w:rsidR="00E66710" w:rsidRPr="00BB26DA">
        <w:rPr>
          <w:rFonts w:ascii="Times New Roman" w:hAnsi="Times New Roman" w:cs="Times New Roman"/>
          <w:sz w:val="24"/>
          <w:szCs w:val="24"/>
        </w:rPr>
        <w:t>ых</w:t>
      </w:r>
      <w:r w:rsidRPr="00BB26DA">
        <w:rPr>
          <w:rFonts w:ascii="Times New Roman" w:hAnsi="Times New Roman" w:cs="Times New Roman"/>
          <w:sz w:val="24"/>
          <w:szCs w:val="24"/>
        </w:rPr>
        <w:t xml:space="preserve"> ему заказчик</w:t>
      </w:r>
      <w:r w:rsidR="00E66710" w:rsidRPr="00BB26DA">
        <w:rPr>
          <w:rFonts w:ascii="Times New Roman" w:hAnsi="Times New Roman" w:cs="Times New Roman"/>
          <w:sz w:val="24"/>
          <w:szCs w:val="24"/>
        </w:rPr>
        <w:t>ов</w:t>
      </w:r>
      <w:r w:rsidRPr="00BB26DA">
        <w:rPr>
          <w:rFonts w:ascii="Times New Roman" w:hAnsi="Times New Roman" w:cs="Times New Roman"/>
          <w:sz w:val="24"/>
          <w:szCs w:val="24"/>
        </w:rPr>
        <w:t xml:space="preserve">, утвержденного </w:t>
      </w:r>
      <w:r w:rsidR="00E66710" w:rsidRPr="00BB26DA">
        <w:rPr>
          <w:rFonts w:ascii="Times New Roman" w:hAnsi="Times New Roman" w:cs="Times New Roman"/>
          <w:sz w:val="24"/>
          <w:szCs w:val="24"/>
        </w:rPr>
        <w:t>приказом</w:t>
      </w:r>
      <w:r w:rsidRPr="00BB26DA">
        <w:rPr>
          <w:rFonts w:ascii="Times New Roman" w:hAnsi="Times New Roman" w:cs="Times New Roman"/>
          <w:sz w:val="24"/>
          <w:szCs w:val="24"/>
        </w:rPr>
        <w:t xml:space="preserve"> Департамента от</w:t>
      </w:r>
      <w:r w:rsidR="00E66710" w:rsidRPr="00BB26DA">
        <w:rPr>
          <w:rFonts w:ascii="Times New Roman" w:hAnsi="Times New Roman" w:cs="Times New Roman"/>
          <w:sz w:val="24"/>
          <w:szCs w:val="24"/>
        </w:rPr>
        <w:t xml:space="preserve"> 12</w:t>
      </w:r>
      <w:r w:rsidRPr="00BB26DA">
        <w:rPr>
          <w:rFonts w:ascii="Times New Roman" w:hAnsi="Times New Roman" w:cs="Times New Roman"/>
          <w:sz w:val="24"/>
          <w:szCs w:val="24"/>
        </w:rPr>
        <w:t xml:space="preserve"> </w:t>
      </w:r>
      <w:r w:rsidR="00E66710" w:rsidRPr="00BB26DA">
        <w:rPr>
          <w:rFonts w:ascii="Times New Roman" w:hAnsi="Times New Roman" w:cs="Times New Roman"/>
          <w:sz w:val="24"/>
          <w:szCs w:val="24"/>
        </w:rPr>
        <w:t>января</w:t>
      </w:r>
      <w:r w:rsidRPr="00BB26DA">
        <w:rPr>
          <w:rFonts w:ascii="Times New Roman" w:hAnsi="Times New Roman" w:cs="Times New Roman"/>
          <w:sz w:val="24"/>
          <w:szCs w:val="24"/>
        </w:rPr>
        <w:t xml:space="preserve"> 201</w:t>
      </w:r>
      <w:r w:rsidR="00E66710" w:rsidRPr="00BB26DA">
        <w:rPr>
          <w:rFonts w:ascii="Times New Roman" w:hAnsi="Times New Roman" w:cs="Times New Roman"/>
          <w:sz w:val="24"/>
          <w:szCs w:val="24"/>
        </w:rPr>
        <w:t>6</w:t>
      </w:r>
      <w:r w:rsidRPr="00BB26DA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E66710" w:rsidRPr="00BB26DA">
        <w:rPr>
          <w:rFonts w:ascii="Times New Roman" w:hAnsi="Times New Roman" w:cs="Times New Roman"/>
          <w:sz w:val="24"/>
          <w:szCs w:val="24"/>
        </w:rPr>
        <w:t>1-п</w:t>
      </w:r>
      <w:r w:rsidRPr="00BB26DA">
        <w:rPr>
          <w:rFonts w:ascii="Times New Roman" w:hAnsi="Times New Roman" w:cs="Times New Roman"/>
          <w:sz w:val="24"/>
          <w:szCs w:val="24"/>
        </w:rPr>
        <w:t>.</w:t>
      </w:r>
    </w:p>
    <w:p w:rsidR="00890372" w:rsidRPr="00BB26DA" w:rsidRDefault="00890372" w:rsidP="00A01CCA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D5DA9" w:rsidRPr="00BB26DA" w:rsidRDefault="007D5DA9" w:rsidP="00A01CC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результате проверки установлено </w:t>
      </w:r>
      <w:r w:rsidR="00C53616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следующее:</w:t>
      </w:r>
    </w:p>
    <w:p w:rsidR="00F34F8A" w:rsidRPr="00BB26DA" w:rsidRDefault="00F34F8A" w:rsidP="00A01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пояснительной запиской ОГКУ «ЦГЗ ТО» (приложение к письму от 26.04.2016 №ЦГЗ-78):</w:t>
      </w:r>
    </w:p>
    <w:p w:rsidR="00F34F8A" w:rsidRPr="00BB26DA" w:rsidRDefault="000E3239" w:rsidP="00A01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период с 1 октября 2015 года по 31 марта 2015 года было за</w:t>
      </w:r>
      <w:r w:rsidR="002B6F01">
        <w:rPr>
          <w:rFonts w:ascii="Times New Roman" w:eastAsia="Times New Roman" w:hAnsi="Times New Roman" w:cs="Times New Roman"/>
          <w:sz w:val="24"/>
          <w:szCs w:val="24"/>
          <w:lang w:eastAsia="ru-RU"/>
        </w:rPr>
        <w:t>ключено 28 договоров/контрактов, в том числе</w:t>
      </w: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26 </w:t>
      </w:r>
      <w:r w:rsidR="002B6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с единственным поставщиком</w:t>
      </w:r>
      <w:r w:rsidR="002B6F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(подрядчиком, исполнителем)</w:t>
      </w: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, 2 – с помощью проведения запроса котировок.</w:t>
      </w:r>
    </w:p>
    <w:p w:rsidR="000E3239" w:rsidRPr="00BB26DA" w:rsidRDefault="000E3239" w:rsidP="00A01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В указанном периоде не было произведено расторжений договоров/контрактов, поставщиками (подрядчиками, исполнителями) не было допущено на</w:t>
      </w:r>
      <w:r w:rsidR="003A61DF">
        <w:rPr>
          <w:rFonts w:ascii="Times New Roman" w:eastAsia="Times New Roman" w:hAnsi="Times New Roman" w:cs="Times New Roman"/>
          <w:sz w:val="24"/>
          <w:szCs w:val="24"/>
          <w:lang w:eastAsia="ru-RU"/>
        </w:rPr>
        <w:t>рушений сроков поставки товара (</w:t>
      </w: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выполнения работ, </w:t>
      </w:r>
      <w:r w:rsidR="00804934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</w:t>
      </w:r>
      <w:r w:rsidR="003A61D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804934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связи с этим У</w:t>
      </w: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чреждением не было принято мер, направленных на уплату неустоек (штрафов, пеней).</w:t>
      </w:r>
    </w:p>
    <w:p w:rsidR="001A0C0B" w:rsidRPr="00BB26DA" w:rsidRDefault="001A0C0B" w:rsidP="00CE2E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проведена на основании документов</w:t>
      </w:r>
      <w:r w:rsidR="00CE2EC8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представленных ОГКУ «ЦГЗ ТО» 27 апреля 2016 года (</w:t>
      </w:r>
      <w:proofErr w:type="spellStart"/>
      <w:r w:rsidR="00CE2EC8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CE2EC8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№ 64/0733). </w:t>
      </w:r>
    </w:p>
    <w:p w:rsidR="003A61DF" w:rsidRDefault="007A1155" w:rsidP="003A61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Выборочной проверкой </w:t>
      </w:r>
      <w:r w:rsidR="00A72C23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вопросов</w:t>
      </w: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, изложенны</w:t>
      </w:r>
      <w:r w:rsidR="008508EB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пунктах 1-</w:t>
      </w:r>
      <w:r w:rsidR="00A72C23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F401D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7, 8</w:t>
      </w: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нарушений не установлено.</w:t>
      </w:r>
    </w:p>
    <w:p w:rsidR="009B290D" w:rsidRPr="003A61DF" w:rsidRDefault="00AD47DD" w:rsidP="003A61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61D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B290D" w:rsidRPr="003A61DF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вопросу, касающемуся включения обязательных условий, предусмотренных статьей 34 Закона № 44-ФЗ в контракты, заключенные на основании части 1 статьи 93 Закона № 44-ФЗ, установлено:</w:t>
      </w:r>
    </w:p>
    <w:p w:rsidR="003A61DF" w:rsidRDefault="00AD47DD" w:rsidP="003A61DF">
      <w:pPr>
        <w:tabs>
          <w:tab w:val="left" w:pos="104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нарушение </w:t>
      </w:r>
      <w:r w:rsidR="009B290D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 2</w:t>
      </w:r>
      <w:r w:rsidR="001501E8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B290D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статьи 34 Закон</w:t>
      </w:r>
      <w:r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а №</w:t>
      </w:r>
      <w:r w:rsidR="009B290D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44-ФЗ </w:t>
      </w:r>
      <w:r w:rsidR="001501E8" w:rsidRPr="00BB26D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сопровождения от 01.</w:t>
      </w:r>
      <w:r w:rsidR="001501E8" w:rsidRPr="008B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12.2015 № 1179/2 </w:t>
      </w:r>
      <w:r w:rsidR="006E6097" w:rsidRPr="008B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содержит условия о том, что цена </w:t>
      </w:r>
      <w:r w:rsidR="00804934" w:rsidRPr="008B7C2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6E6097" w:rsidRPr="008B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твердой и определяется на весь срок исполнения </w:t>
      </w:r>
      <w:r w:rsidR="00804934" w:rsidRPr="008B7C2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1501E8" w:rsidRPr="008B7C2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E6097" w:rsidRPr="008B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80D35" w:rsidRPr="003A61DF" w:rsidRDefault="00070B59" w:rsidP="003A61DF">
      <w:pPr>
        <w:tabs>
          <w:tab w:val="left" w:pos="104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61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вопросу, связанному с </w:t>
      </w:r>
      <w:r w:rsidR="009B290D" w:rsidRPr="003A61D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</w:t>
      </w:r>
      <w:r w:rsidRPr="003A61DF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9B290D" w:rsidRPr="003A61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оснований и</w:t>
      </w:r>
      <w:r w:rsidR="009F04E4" w:rsidRPr="003A61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порядка расторжения контрактов</w:t>
      </w:r>
      <w:r w:rsidR="003A61D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F04E4" w:rsidRPr="003A61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нарушений </w:t>
      </w:r>
      <w:r w:rsidR="006C7D1E" w:rsidRPr="003A61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законодательства Российской Федерации о контрактной системе в сфере закупок </w:t>
      </w:r>
      <w:r w:rsidR="009F04E4" w:rsidRPr="003A61D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установлено.</w:t>
      </w:r>
    </w:p>
    <w:p w:rsidR="00DE169B" w:rsidRPr="008B7C22" w:rsidRDefault="009F04E4" w:rsidP="00185E6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7C22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 же время</w:t>
      </w:r>
      <w:r w:rsidR="003A61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договору</w:t>
      </w:r>
      <w:r w:rsidR="00DE169B" w:rsidRPr="008B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предоставление транспортных услуг от 19.10.2015 № 3 име</w:t>
      </w:r>
      <w:r w:rsidRPr="008B7C2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DE169B" w:rsidRPr="008B7C22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следующее замечание:</w:t>
      </w:r>
      <w:r w:rsidR="00185E68" w:rsidRPr="008B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61DF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действия договора истек 31.12.2015,</w:t>
      </w:r>
      <w:r w:rsidR="00DE169B" w:rsidRPr="008B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этом фактически оказаны услуги на </w:t>
      </w:r>
      <w:r w:rsidR="00BB26DA" w:rsidRPr="008B7C22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сумму</w:t>
      </w:r>
      <w:r w:rsidR="00DE169B" w:rsidRPr="008B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меньшую</w:t>
      </w:r>
      <w:r w:rsidR="003A61D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DE169B" w:rsidRPr="008B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цена </w:t>
      </w:r>
      <w:r w:rsidR="00BB26DA" w:rsidRPr="008B7C2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DE169B" w:rsidRPr="008B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однако Учреждением указанный договор не расторгнут (сумма договора - 80 000 руб., </w:t>
      </w:r>
      <w:r w:rsidR="003A61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 </w:t>
      </w:r>
      <w:r w:rsidR="00DE169B" w:rsidRPr="008B7C2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 на 63285 руб.).</w:t>
      </w:r>
    </w:p>
    <w:p w:rsidR="004B5469" w:rsidRPr="000F7D7B" w:rsidRDefault="004B5469" w:rsidP="00A01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3FDB" w:rsidRPr="000F7D7B" w:rsidRDefault="00413FDB" w:rsidP="00A01C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D7B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проведения проверки также были выявлены случа</w:t>
      </w:r>
      <w:r w:rsidR="004B5469" w:rsidRPr="000F7D7B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включения в тексты договоров/</w:t>
      </w:r>
      <w:r w:rsidRPr="000F7D7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контрактов условий, не отвечающих требованиям действующего законодательства, небрежно</w:t>
      </w:r>
      <w:r w:rsidR="00EE57A9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7D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отношени</w:t>
      </w:r>
      <w:r w:rsidR="00EE57A9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0F7D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составлению документов:</w:t>
      </w:r>
    </w:p>
    <w:p w:rsidR="00017768" w:rsidRPr="00213557" w:rsidRDefault="00AE7A2B" w:rsidP="000F7D7B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3557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положений ГК РФ (ст. 783, ст. 708 ГК РФ) и устойчиво сложившейся судебной практикой</w:t>
      </w:r>
      <w:r w:rsidR="00EE57A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13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существенными условия</w:t>
      </w:r>
      <w:r w:rsidR="00EE57A9">
        <w:rPr>
          <w:rFonts w:ascii="Times New Roman" w:eastAsia="Times New Roman" w:hAnsi="Times New Roman" w:cs="Times New Roman"/>
          <w:sz w:val="24"/>
          <w:szCs w:val="24"/>
          <w:lang w:eastAsia="ru-RU"/>
        </w:rPr>
        <w:t>ми</w:t>
      </w:r>
      <w:r w:rsidRPr="00213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на оказание услуг являются начальный и</w:t>
      </w:r>
      <w:r w:rsidR="00017768" w:rsidRPr="00213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конечный сроки оказания услуг.</w:t>
      </w:r>
    </w:p>
    <w:p w:rsidR="00017768" w:rsidRPr="000F7D7B" w:rsidRDefault="00017768" w:rsidP="000F7D7B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355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нарушение указанных норм в договор</w:t>
      </w:r>
      <w:r w:rsidR="00517682" w:rsidRPr="00213557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213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предоставление транспортных услуг от 19.10.2015 № 3</w:t>
      </w:r>
      <w:r w:rsidR="00517682" w:rsidRPr="00213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 28.12.2015 № 675 </w:t>
      </w:r>
      <w:r w:rsidRPr="00213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установлены начальный и конечный </w:t>
      </w:r>
      <w:r w:rsidRPr="000F7D7B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оказания услуг.</w:t>
      </w:r>
    </w:p>
    <w:p w:rsidR="00756A4C" w:rsidRPr="000F7D7B" w:rsidRDefault="00756A4C" w:rsidP="000F7D7B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D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Аналогичное нарушение установлено </w:t>
      </w:r>
      <w:r w:rsidR="00E57A63" w:rsidRPr="000F7D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договоре об оказании </w:t>
      </w:r>
      <w:proofErr w:type="spellStart"/>
      <w:r w:rsidR="00E57A63" w:rsidRPr="000F7D7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телематических</w:t>
      </w:r>
      <w:proofErr w:type="spellEnd"/>
      <w:r w:rsidR="00E57A63" w:rsidRPr="000F7D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 связи от 11.01.2016 № 2578Т-И/2016, </w:t>
      </w:r>
      <w:r w:rsidRPr="000F7D7B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договоре на консультационные услуги по работе в ПП «Парус» от 01.02.2016 № ПР-14</w:t>
      </w:r>
      <w:r w:rsidR="00CF0B90" w:rsidRPr="000F7D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договоре сопровождения от 01.12.2015 № 1179/2, </w:t>
      </w:r>
      <w:r w:rsidR="001C5B0C" w:rsidRPr="000F7D7B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договоре сопровождения от 11.01.2016 № 1227</w:t>
      </w:r>
      <w:r w:rsidR="000F7D7B" w:rsidRPr="000F7D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C5250" w:rsidRPr="008B32AF" w:rsidRDefault="00004BFF" w:rsidP="008B32AF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2A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Некорректное составление</w:t>
      </w:r>
      <w:r w:rsidR="008B32AF" w:rsidRPr="008B3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договоров/контрактов</w:t>
      </w:r>
      <w:r w:rsidR="00521FE3" w:rsidRPr="008B32A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8B3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C5250" w:rsidRPr="008B32AF" w:rsidRDefault="005C5250" w:rsidP="008B32A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2A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купли-продажи товара от 05.10.2015 № 1060</w:t>
      </w:r>
      <w:r w:rsidR="00E25719" w:rsidRPr="008B3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тексту договора </w:t>
      </w:r>
      <w:r w:rsidR="00521FE3" w:rsidRPr="008B3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передача товара осуществляется по товарной накладной, </w:t>
      </w:r>
      <w:r w:rsidR="00EE57A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факту представлен</w:t>
      </w:r>
      <w:r w:rsidR="00A057B9" w:rsidRPr="008B3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25719" w:rsidRPr="008B32AF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универсальный передаточный акт);</w:t>
      </w:r>
      <w:r w:rsidRPr="008B3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057B9" w:rsidRPr="008B32AF" w:rsidRDefault="00E25719" w:rsidP="008B32A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2A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купли-продажи от 08.10.2015 № 33 (</w:t>
      </w:r>
      <w:r w:rsidR="00A057B9" w:rsidRPr="008B32A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услови</w:t>
      </w:r>
      <w:r w:rsidR="00EE57A9">
        <w:rPr>
          <w:rFonts w:ascii="Times New Roman" w:eastAsia="Times New Roman" w:hAnsi="Times New Roman" w:cs="Times New Roman"/>
          <w:sz w:val="24"/>
          <w:szCs w:val="24"/>
          <w:lang w:eastAsia="ru-RU"/>
        </w:rPr>
        <w:t>ям</w:t>
      </w:r>
      <w:r w:rsidR="00A057B9" w:rsidRPr="008B3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B3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договора </w:t>
      </w:r>
      <w:r w:rsidR="00EE57A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факту поставки товара п</w:t>
      </w:r>
      <w:r w:rsidR="00A057B9" w:rsidRPr="008B32AF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родавец пред</w:t>
      </w:r>
      <w:r w:rsidR="008B32AF" w:rsidRPr="008B32A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EE57A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ставляет п</w:t>
      </w:r>
      <w:r w:rsidR="00A057B9" w:rsidRPr="008B32AF">
        <w:rPr>
          <w:rFonts w:ascii="Times New Roman" w:eastAsia="Times New Roman" w:hAnsi="Times New Roman" w:cs="Times New Roman"/>
          <w:sz w:val="24"/>
          <w:szCs w:val="24"/>
          <w:lang w:eastAsia="ru-RU"/>
        </w:rPr>
        <w:t>окупателю счет-фактуру и товарные накладные</w:t>
      </w:r>
      <w:r w:rsidR="00EE57A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46CBF" w:rsidRPr="008B3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счет-фактура не представлен</w:t>
      </w:r>
      <w:r w:rsidR="00EE57A9">
        <w:rPr>
          <w:rFonts w:ascii="Times New Roman" w:eastAsia="Times New Roman" w:hAnsi="Times New Roman" w:cs="Times New Roman"/>
          <w:sz w:val="24"/>
          <w:szCs w:val="24"/>
          <w:lang w:eastAsia="ru-RU"/>
        </w:rPr>
        <w:t>, так как п</w:t>
      </w:r>
      <w:r w:rsidR="008427E5" w:rsidRPr="008B32AF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родавец не является налогоплательщиком налога на добавленную стоимость</w:t>
      </w:r>
      <w:r w:rsidR="00A057B9" w:rsidRPr="008B32A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8427E5" w:rsidRPr="008B32A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80D75" w:rsidRPr="008B32AF" w:rsidRDefault="00C77E8E" w:rsidP="008B32A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2A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на выполнение работ от 19.10.2015 № 709041643 (по тексту договора предметом</w:t>
      </w:r>
      <w:r w:rsidR="005D6F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</w:t>
      </w:r>
      <w:r w:rsidRPr="008B32AF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являются как работы, так и услуги);</w:t>
      </w:r>
    </w:p>
    <w:p w:rsidR="00756A4C" w:rsidRPr="008B32AF" w:rsidRDefault="00756A4C" w:rsidP="008B32A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2A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на консультационные услуги по работе в ПП «Парус» от 01.02.2016 № ПР-14 (предметом договора</w:t>
      </w:r>
      <w:r w:rsidR="005D6F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являются услуги, вместе с тем</w:t>
      </w:r>
      <w:r w:rsidRPr="008B3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результатам оказания услуг подписан акт выполненных работ);</w:t>
      </w:r>
    </w:p>
    <w:p w:rsidR="006D5A88" w:rsidRPr="008B32AF" w:rsidRDefault="006D5A88" w:rsidP="008B32A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2A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на лицензионное (послегарантийное) обслуживание программных продуктов от 19.02.2016 № Л-16 (</w:t>
      </w:r>
      <w:r w:rsidR="00962083" w:rsidRPr="008B3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названия договора следует, что предметом </w:t>
      </w:r>
      <w:r w:rsidR="005D6F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договора </w:t>
      </w:r>
      <w:r w:rsidR="00962083" w:rsidRPr="008B3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обслуживание (услуги), </w:t>
      </w:r>
      <w:r w:rsidR="005D6F3E">
        <w:rPr>
          <w:rFonts w:ascii="Times New Roman" w:eastAsia="Times New Roman" w:hAnsi="Times New Roman" w:cs="Times New Roman"/>
          <w:sz w:val="24"/>
          <w:szCs w:val="24"/>
          <w:lang w:eastAsia="ru-RU"/>
        </w:rPr>
        <w:t>но</w:t>
      </w:r>
      <w:r w:rsidR="00962083" w:rsidRPr="008B3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тексту </w:t>
      </w:r>
      <w:r w:rsidR="005D6F3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962083" w:rsidRPr="008B3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предметом </w:t>
      </w:r>
      <w:r w:rsidR="005D6F3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 является поставка а</w:t>
      </w:r>
      <w:r w:rsidR="00962083" w:rsidRPr="008B32A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бонемента на лицензионное (послегарантийное) обслуживание программных продуктов);</w:t>
      </w:r>
    </w:p>
    <w:p w:rsidR="00280D75" w:rsidRPr="008B32AF" w:rsidRDefault="00280D75" w:rsidP="008B32A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2A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государственный контракт на поставку копировальной техники от 14.12.2015 № 2604 (в соответствии с условиями контракта поставщик обяза</w:t>
      </w:r>
      <w:r w:rsidR="003B0D3D" w:rsidRPr="008B32AF">
        <w:rPr>
          <w:rFonts w:ascii="Times New Roman" w:eastAsia="Times New Roman" w:hAnsi="Times New Roman" w:cs="Times New Roman"/>
          <w:sz w:val="24"/>
          <w:szCs w:val="24"/>
          <w:lang w:eastAsia="ru-RU"/>
        </w:rPr>
        <w:t>н предоставить</w:t>
      </w:r>
      <w:r w:rsidR="005D6F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B0D3D" w:rsidRPr="008B32AF">
        <w:rPr>
          <w:rFonts w:ascii="Times New Roman" w:eastAsia="Times New Roman" w:hAnsi="Times New Roman" w:cs="Times New Roman"/>
          <w:sz w:val="24"/>
          <w:szCs w:val="24"/>
          <w:lang w:eastAsia="ru-RU"/>
        </w:rPr>
        <w:t>ак</w:t>
      </w:r>
      <w:r w:rsidRPr="008B32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приема-передачи товара, фактически предоставлен акт </w:t>
      </w:r>
      <w:r w:rsidR="006D5A88" w:rsidRPr="008B32AF">
        <w:rPr>
          <w:rFonts w:ascii="Times New Roman" w:eastAsia="Times New Roman" w:hAnsi="Times New Roman" w:cs="Times New Roman"/>
          <w:sz w:val="24"/>
          <w:szCs w:val="24"/>
          <w:lang w:eastAsia="ru-RU"/>
        </w:rPr>
        <w:t>сдачи-пр</w:t>
      </w:r>
      <w:r w:rsidR="008B32AF" w:rsidRPr="008B32AF">
        <w:rPr>
          <w:rFonts w:ascii="Times New Roman" w:eastAsia="Times New Roman" w:hAnsi="Times New Roman" w:cs="Times New Roman"/>
          <w:sz w:val="24"/>
          <w:szCs w:val="24"/>
          <w:lang w:eastAsia="ru-RU"/>
        </w:rPr>
        <w:t>иемки товара).</w:t>
      </w:r>
    </w:p>
    <w:p w:rsidR="00280D75" w:rsidRPr="004B5469" w:rsidRDefault="00280D75" w:rsidP="00A01CC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C0504D" w:themeColor="accent2"/>
          <w:sz w:val="24"/>
          <w:szCs w:val="24"/>
          <w:lang w:eastAsia="ru-RU"/>
        </w:rPr>
      </w:pPr>
    </w:p>
    <w:p w:rsidR="00D012A3" w:rsidRDefault="00E81092" w:rsidP="00E810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Рекомендовано: </w:t>
      </w:r>
      <w:r w:rsidR="00D012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организовать </w:t>
      </w:r>
      <w:proofErr w:type="gramStart"/>
      <w:r w:rsidR="004D6FF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контроль за</w:t>
      </w:r>
      <w:proofErr w:type="gramEnd"/>
      <w:r w:rsidR="004D6FF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D012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надлежащ</w:t>
      </w:r>
      <w:r w:rsidR="004D6FF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им</w:t>
      </w:r>
      <w:r w:rsidR="00D012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качество</w:t>
      </w:r>
      <w:r w:rsidR="004D6FF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</w:t>
      </w:r>
      <w:r w:rsidR="00D012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D012A3" w:rsidRPr="00E810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подготовк</w:t>
      </w:r>
      <w:r w:rsidR="00D012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 текстов договоров/контрактов, заключаемых Учреждением, </w:t>
      </w:r>
      <w:r w:rsidR="004D6FF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неукоснительным </w:t>
      </w:r>
      <w:r w:rsidR="00D012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соблюдение</w:t>
      </w:r>
      <w:r w:rsidR="004D6FF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</w:t>
      </w:r>
      <w:r w:rsidR="00D012A3" w:rsidRPr="00D012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D012A3" w:rsidRPr="00E810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дальнейшем положений законодательства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</w:t>
      </w:r>
      <w:r w:rsidR="00D012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E81092" w:rsidRPr="00243C7F" w:rsidRDefault="00E81092" w:rsidP="00E810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C7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Вывод: нарушений требований законодательства Российской Федерации и иных нормативных правовых актов о контрактной системе в сфер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 закупок товаров, работ, услуг</w:t>
      </w:r>
      <w:r w:rsidR="005D6F3E" w:rsidRPr="005D6F3E">
        <w:t xml:space="preserve"> </w:t>
      </w:r>
      <w:r w:rsidR="005D6F3E" w:rsidRPr="005D6F3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обеспечения государственных и муниципальных нужд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повлекших негативные последствия или влекущих привлечение к ответственности, </w:t>
      </w:r>
      <w:r w:rsidRPr="00243C7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выявлено.</w:t>
      </w:r>
    </w:p>
    <w:p w:rsidR="00E81092" w:rsidRPr="00243C7F" w:rsidRDefault="00E81092" w:rsidP="00E8109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428B" w:rsidRPr="004B5469" w:rsidRDefault="00E81092" w:rsidP="007D5DA9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3C7F">
        <w:rPr>
          <w:rFonts w:ascii="Times New Roman" w:hAnsi="Times New Roman" w:cs="Times New Roman"/>
          <w:sz w:val="24"/>
          <w:szCs w:val="24"/>
        </w:rPr>
        <w:t xml:space="preserve">Настоящий акт составлен в двух </w:t>
      </w:r>
      <w:r w:rsidRPr="001E74E0">
        <w:rPr>
          <w:rFonts w:ascii="Times New Roman" w:hAnsi="Times New Roman" w:cs="Times New Roman"/>
          <w:sz w:val="24"/>
          <w:szCs w:val="24"/>
        </w:rPr>
        <w:t xml:space="preserve">экземплярах на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1E74E0">
        <w:rPr>
          <w:rFonts w:ascii="Times New Roman" w:hAnsi="Times New Roman" w:cs="Times New Roman"/>
          <w:sz w:val="24"/>
          <w:szCs w:val="24"/>
        </w:rPr>
        <w:t xml:space="preserve"> </w:t>
      </w:r>
      <w:r w:rsidRPr="00243C7F">
        <w:rPr>
          <w:rFonts w:ascii="Times New Roman" w:hAnsi="Times New Roman" w:cs="Times New Roman"/>
          <w:sz w:val="24"/>
          <w:szCs w:val="24"/>
        </w:rPr>
        <w:t>листах.</w:t>
      </w:r>
    </w:p>
    <w:sectPr w:rsidR="0002428B" w:rsidRPr="004B5469" w:rsidSect="0002167D">
      <w:pgSz w:w="11906" w:h="16838" w:code="9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43E" w:rsidRDefault="0037243E" w:rsidP="00AD2671">
      <w:pPr>
        <w:spacing w:after="0" w:line="240" w:lineRule="auto"/>
      </w:pPr>
      <w:r>
        <w:separator/>
      </w:r>
    </w:p>
  </w:endnote>
  <w:endnote w:type="continuationSeparator" w:id="0">
    <w:p w:rsidR="0037243E" w:rsidRDefault="0037243E" w:rsidP="00AD2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43E" w:rsidRDefault="0037243E" w:rsidP="00AD2671">
      <w:pPr>
        <w:spacing w:after="0" w:line="240" w:lineRule="auto"/>
      </w:pPr>
      <w:r>
        <w:separator/>
      </w:r>
    </w:p>
  </w:footnote>
  <w:footnote w:type="continuationSeparator" w:id="0">
    <w:p w:rsidR="0037243E" w:rsidRDefault="0037243E" w:rsidP="00AD26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63167"/>
    <w:multiLevelType w:val="hybridMultilevel"/>
    <w:tmpl w:val="A29E2C22"/>
    <w:lvl w:ilvl="0" w:tplc="F7C835C2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6E602A"/>
    <w:multiLevelType w:val="hybridMultilevel"/>
    <w:tmpl w:val="BE92904A"/>
    <w:lvl w:ilvl="0" w:tplc="7BFE2A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6A707AD"/>
    <w:multiLevelType w:val="hybridMultilevel"/>
    <w:tmpl w:val="D3C251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F7131D"/>
    <w:multiLevelType w:val="hybridMultilevel"/>
    <w:tmpl w:val="A1C69A5C"/>
    <w:lvl w:ilvl="0" w:tplc="5010DDC0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0C65691"/>
    <w:multiLevelType w:val="hybridMultilevel"/>
    <w:tmpl w:val="4AF89A40"/>
    <w:lvl w:ilvl="0" w:tplc="A6A0E6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9E304BA"/>
    <w:multiLevelType w:val="hybridMultilevel"/>
    <w:tmpl w:val="575847DC"/>
    <w:lvl w:ilvl="0" w:tplc="2032A7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B01500"/>
    <w:multiLevelType w:val="hybridMultilevel"/>
    <w:tmpl w:val="C60C7100"/>
    <w:lvl w:ilvl="0" w:tplc="12906742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94F185A"/>
    <w:multiLevelType w:val="hybridMultilevel"/>
    <w:tmpl w:val="3928FEE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D2641B"/>
    <w:multiLevelType w:val="hybridMultilevel"/>
    <w:tmpl w:val="71182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3C35D3"/>
    <w:multiLevelType w:val="hybridMultilevel"/>
    <w:tmpl w:val="EB828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794C1B"/>
    <w:multiLevelType w:val="hybridMultilevel"/>
    <w:tmpl w:val="B2A6F954"/>
    <w:lvl w:ilvl="0" w:tplc="34C4A7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54013FF"/>
    <w:multiLevelType w:val="hybridMultilevel"/>
    <w:tmpl w:val="B836737C"/>
    <w:lvl w:ilvl="0" w:tplc="F8706FF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113393F"/>
    <w:multiLevelType w:val="hybridMultilevel"/>
    <w:tmpl w:val="E32476D8"/>
    <w:lvl w:ilvl="0" w:tplc="B09860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9"/>
  </w:num>
  <w:num w:numId="3">
    <w:abstractNumId w:val="2"/>
  </w:num>
  <w:num w:numId="4">
    <w:abstractNumId w:val="1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3"/>
  </w:num>
  <w:num w:numId="10">
    <w:abstractNumId w:val="7"/>
  </w:num>
  <w:num w:numId="11">
    <w:abstractNumId w:val="5"/>
  </w:num>
  <w:num w:numId="12">
    <w:abstractNumId w:val="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EBA"/>
    <w:rsid w:val="00004BFF"/>
    <w:rsid w:val="00004C86"/>
    <w:rsid w:val="00017768"/>
    <w:rsid w:val="0002167D"/>
    <w:rsid w:val="0002428B"/>
    <w:rsid w:val="000332A4"/>
    <w:rsid w:val="00035B73"/>
    <w:rsid w:val="00040EB6"/>
    <w:rsid w:val="0004362A"/>
    <w:rsid w:val="00053755"/>
    <w:rsid w:val="00060FB1"/>
    <w:rsid w:val="00061E2B"/>
    <w:rsid w:val="00063ABF"/>
    <w:rsid w:val="00064AD7"/>
    <w:rsid w:val="00070B59"/>
    <w:rsid w:val="00080D35"/>
    <w:rsid w:val="00083B11"/>
    <w:rsid w:val="000941BF"/>
    <w:rsid w:val="0009702C"/>
    <w:rsid w:val="000A3B35"/>
    <w:rsid w:val="000A4DF4"/>
    <w:rsid w:val="000B5AA1"/>
    <w:rsid w:val="000C031D"/>
    <w:rsid w:val="000C0419"/>
    <w:rsid w:val="000D4B00"/>
    <w:rsid w:val="000D5042"/>
    <w:rsid w:val="000E2976"/>
    <w:rsid w:val="000E3239"/>
    <w:rsid w:val="000E3D71"/>
    <w:rsid w:val="000E43DC"/>
    <w:rsid w:val="000F222C"/>
    <w:rsid w:val="000F5E2D"/>
    <w:rsid w:val="000F7D7B"/>
    <w:rsid w:val="00104CDF"/>
    <w:rsid w:val="001061DA"/>
    <w:rsid w:val="001069BB"/>
    <w:rsid w:val="00106F7D"/>
    <w:rsid w:val="00110C86"/>
    <w:rsid w:val="001128B6"/>
    <w:rsid w:val="00114FAE"/>
    <w:rsid w:val="00124ADA"/>
    <w:rsid w:val="0012670C"/>
    <w:rsid w:val="00144A6E"/>
    <w:rsid w:val="001501E8"/>
    <w:rsid w:val="001570F6"/>
    <w:rsid w:val="00160824"/>
    <w:rsid w:val="00172506"/>
    <w:rsid w:val="0017439D"/>
    <w:rsid w:val="0017526A"/>
    <w:rsid w:val="00180510"/>
    <w:rsid w:val="00185E68"/>
    <w:rsid w:val="00186906"/>
    <w:rsid w:val="00186F08"/>
    <w:rsid w:val="00186F55"/>
    <w:rsid w:val="001A0C0B"/>
    <w:rsid w:val="001A6C31"/>
    <w:rsid w:val="001B3BC3"/>
    <w:rsid w:val="001C15C2"/>
    <w:rsid w:val="001C474C"/>
    <w:rsid w:val="001C593F"/>
    <w:rsid w:val="001C5B0C"/>
    <w:rsid w:val="001C695D"/>
    <w:rsid w:val="001D0BD6"/>
    <w:rsid w:val="001D2EFE"/>
    <w:rsid w:val="001D5DB1"/>
    <w:rsid w:val="001D6E51"/>
    <w:rsid w:val="001E0CFA"/>
    <w:rsid w:val="001E4136"/>
    <w:rsid w:val="001E74E0"/>
    <w:rsid w:val="001F2FB0"/>
    <w:rsid w:val="001F5D22"/>
    <w:rsid w:val="001F7416"/>
    <w:rsid w:val="002044C1"/>
    <w:rsid w:val="00213557"/>
    <w:rsid w:val="00221AF2"/>
    <w:rsid w:val="00234B7C"/>
    <w:rsid w:val="00235774"/>
    <w:rsid w:val="00235BD2"/>
    <w:rsid w:val="00236F1E"/>
    <w:rsid w:val="00240301"/>
    <w:rsid w:val="00243C7F"/>
    <w:rsid w:val="00245637"/>
    <w:rsid w:val="002538DC"/>
    <w:rsid w:val="0026386B"/>
    <w:rsid w:val="00264FF7"/>
    <w:rsid w:val="002716DA"/>
    <w:rsid w:val="00273569"/>
    <w:rsid w:val="00277CEB"/>
    <w:rsid w:val="00280D75"/>
    <w:rsid w:val="00282AD7"/>
    <w:rsid w:val="0028331B"/>
    <w:rsid w:val="002836E5"/>
    <w:rsid w:val="00283977"/>
    <w:rsid w:val="00286BA2"/>
    <w:rsid w:val="002978E3"/>
    <w:rsid w:val="00297CD5"/>
    <w:rsid w:val="002A4B97"/>
    <w:rsid w:val="002B282A"/>
    <w:rsid w:val="002B6F01"/>
    <w:rsid w:val="002C2336"/>
    <w:rsid w:val="002D276C"/>
    <w:rsid w:val="002D3BC8"/>
    <w:rsid w:val="002D4F0D"/>
    <w:rsid w:val="002E0A0D"/>
    <w:rsid w:val="002E2655"/>
    <w:rsid w:val="002F1213"/>
    <w:rsid w:val="002F3F29"/>
    <w:rsid w:val="002F6E13"/>
    <w:rsid w:val="00304DB0"/>
    <w:rsid w:val="00305073"/>
    <w:rsid w:val="0030680E"/>
    <w:rsid w:val="00313595"/>
    <w:rsid w:val="00313BBC"/>
    <w:rsid w:val="003156A5"/>
    <w:rsid w:val="00316E70"/>
    <w:rsid w:val="00317EBA"/>
    <w:rsid w:val="00325A6F"/>
    <w:rsid w:val="00340D93"/>
    <w:rsid w:val="003418D4"/>
    <w:rsid w:val="0035636E"/>
    <w:rsid w:val="003663A5"/>
    <w:rsid w:val="003716A7"/>
    <w:rsid w:val="0037243E"/>
    <w:rsid w:val="00384B20"/>
    <w:rsid w:val="00386B60"/>
    <w:rsid w:val="00393919"/>
    <w:rsid w:val="003A44E0"/>
    <w:rsid w:val="003A4C83"/>
    <w:rsid w:val="003A61DF"/>
    <w:rsid w:val="003B061E"/>
    <w:rsid w:val="003B0D3D"/>
    <w:rsid w:val="003B22FB"/>
    <w:rsid w:val="003B2A84"/>
    <w:rsid w:val="003C4D0A"/>
    <w:rsid w:val="003E6279"/>
    <w:rsid w:val="003E6A8E"/>
    <w:rsid w:val="003E785E"/>
    <w:rsid w:val="00400100"/>
    <w:rsid w:val="00401719"/>
    <w:rsid w:val="00402FB2"/>
    <w:rsid w:val="00405F9E"/>
    <w:rsid w:val="004101EC"/>
    <w:rsid w:val="00412870"/>
    <w:rsid w:val="004128E2"/>
    <w:rsid w:val="00413FDB"/>
    <w:rsid w:val="0042766E"/>
    <w:rsid w:val="00430234"/>
    <w:rsid w:val="00435E9D"/>
    <w:rsid w:val="00436D96"/>
    <w:rsid w:val="00437E34"/>
    <w:rsid w:val="00440541"/>
    <w:rsid w:val="00451700"/>
    <w:rsid w:val="00453D4B"/>
    <w:rsid w:val="004541E3"/>
    <w:rsid w:val="00466EA5"/>
    <w:rsid w:val="004670CC"/>
    <w:rsid w:val="0047001D"/>
    <w:rsid w:val="00477766"/>
    <w:rsid w:val="004861FC"/>
    <w:rsid w:val="004927C4"/>
    <w:rsid w:val="00492AA1"/>
    <w:rsid w:val="0049557C"/>
    <w:rsid w:val="004A2406"/>
    <w:rsid w:val="004A2DD0"/>
    <w:rsid w:val="004A31E7"/>
    <w:rsid w:val="004A7980"/>
    <w:rsid w:val="004A7A78"/>
    <w:rsid w:val="004B5469"/>
    <w:rsid w:val="004C3725"/>
    <w:rsid w:val="004C664C"/>
    <w:rsid w:val="004C67E9"/>
    <w:rsid w:val="004D0A22"/>
    <w:rsid w:val="004D6D1E"/>
    <w:rsid w:val="004D6FF7"/>
    <w:rsid w:val="004E07E5"/>
    <w:rsid w:val="004F1189"/>
    <w:rsid w:val="004F2A64"/>
    <w:rsid w:val="004F3FCE"/>
    <w:rsid w:val="004F4CE1"/>
    <w:rsid w:val="004F7D14"/>
    <w:rsid w:val="004F7F4D"/>
    <w:rsid w:val="00507EC8"/>
    <w:rsid w:val="005104E8"/>
    <w:rsid w:val="00510A4B"/>
    <w:rsid w:val="005163CF"/>
    <w:rsid w:val="00517563"/>
    <w:rsid w:val="00517682"/>
    <w:rsid w:val="00521FE3"/>
    <w:rsid w:val="00522C68"/>
    <w:rsid w:val="00523406"/>
    <w:rsid w:val="005240DF"/>
    <w:rsid w:val="00526419"/>
    <w:rsid w:val="00530E54"/>
    <w:rsid w:val="00531139"/>
    <w:rsid w:val="005339B2"/>
    <w:rsid w:val="005412FD"/>
    <w:rsid w:val="00542F06"/>
    <w:rsid w:val="005524E2"/>
    <w:rsid w:val="00554F8D"/>
    <w:rsid w:val="0056142D"/>
    <w:rsid w:val="0057453F"/>
    <w:rsid w:val="00577EA4"/>
    <w:rsid w:val="005978CD"/>
    <w:rsid w:val="00597B4B"/>
    <w:rsid w:val="005A16BF"/>
    <w:rsid w:val="005A7C3B"/>
    <w:rsid w:val="005B1D66"/>
    <w:rsid w:val="005B6B3B"/>
    <w:rsid w:val="005C219D"/>
    <w:rsid w:val="005C523D"/>
    <w:rsid w:val="005C5250"/>
    <w:rsid w:val="005D6F3E"/>
    <w:rsid w:val="005E0823"/>
    <w:rsid w:val="005E1B8E"/>
    <w:rsid w:val="005F02B1"/>
    <w:rsid w:val="005F0ADE"/>
    <w:rsid w:val="0061680D"/>
    <w:rsid w:val="00624C68"/>
    <w:rsid w:val="00627F49"/>
    <w:rsid w:val="00637E86"/>
    <w:rsid w:val="00640C09"/>
    <w:rsid w:val="00641C2D"/>
    <w:rsid w:val="006427C6"/>
    <w:rsid w:val="00647589"/>
    <w:rsid w:val="00654FAE"/>
    <w:rsid w:val="00656CCC"/>
    <w:rsid w:val="00657BC2"/>
    <w:rsid w:val="00660A31"/>
    <w:rsid w:val="00663586"/>
    <w:rsid w:val="00664770"/>
    <w:rsid w:val="006678DC"/>
    <w:rsid w:val="00667AA8"/>
    <w:rsid w:val="00667C74"/>
    <w:rsid w:val="00671AF8"/>
    <w:rsid w:val="00673EEB"/>
    <w:rsid w:val="0067424F"/>
    <w:rsid w:val="00680B0E"/>
    <w:rsid w:val="0069068F"/>
    <w:rsid w:val="00690BEB"/>
    <w:rsid w:val="0069569D"/>
    <w:rsid w:val="006A3856"/>
    <w:rsid w:val="006A544A"/>
    <w:rsid w:val="006B1B1D"/>
    <w:rsid w:val="006B2295"/>
    <w:rsid w:val="006B4606"/>
    <w:rsid w:val="006B6C94"/>
    <w:rsid w:val="006B7CE7"/>
    <w:rsid w:val="006C02FF"/>
    <w:rsid w:val="006C2ABC"/>
    <w:rsid w:val="006C3878"/>
    <w:rsid w:val="006C7D1E"/>
    <w:rsid w:val="006D397F"/>
    <w:rsid w:val="006D5A88"/>
    <w:rsid w:val="006D7AC1"/>
    <w:rsid w:val="006E141E"/>
    <w:rsid w:val="006E2C3D"/>
    <w:rsid w:val="006E2E5C"/>
    <w:rsid w:val="006E6097"/>
    <w:rsid w:val="006F00AF"/>
    <w:rsid w:val="006F2242"/>
    <w:rsid w:val="006F4978"/>
    <w:rsid w:val="006F4C23"/>
    <w:rsid w:val="00701E5F"/>
    <w:rsid w:val="00705D43"/>
    <w:rsid w:val="00722FF2"/>
    <w:rsid w:val="00723208"/>
    <w:rsid w:val="00730AEF"/>
    <w:rsid w:val="007334B4"/>
    <w:rsid w:val="007370B7"/>
    <w:rsid w:val="00737FBB"/>
    <w:rsid w:val="00741064"/>
    <w:rsid w:val="00756A4C"/>
    <w:rsid w:val="00764735"/>
    <w:rsid w:val="00765020"/>
    <w:rsid w:val="00782B8F"/>
    <w:rsid w:val="007839FE"/>
    <w:rsid w:val="0078628B"/>
    <w:rsid w:val="0079496D"/>
    <w:rsid w:val="00797454"/>
    <w:rsid w:val="007A1155"/>
    <w:rsid w:val="007B3099"/>
    <w:rsid w:val="007B3551"/>
    <w:rsid w:val="007B3CCB"/>
    <w:rsid w:val="007C1F90"/>
    <w:rsid w:val="007C6252"/>
    <w:rsid w:val="007D4072"/>
    <w:rsid w:val="007D5DA9"/>
    <w:rsid w:val="007E016D"/>
    <w:rsid w:val="007F0EB9"/>
    <w:rsid w:val="00801257"/>
    <w:rsid w:val="00804934"/>
    <w:rsid w:val="00810E4A"/>
    <w:rsid w:val="008154C4"/>
    <w:rsid w:val="00820F92"/>
    <w:rsid w:val="0082274C"/>
    <w:rsid w:val="008232A5"/>
    <w:rsid w:val="00824FAF"/>
    <w:rsid w:val="00826625"/>
    <w:rsid w:val="00833AFF"/>
    <w:rsid w:val="00836F6A"/>
    <w:rsid w:val="0083753F"/>
    <w:rsid w:val="008401C5"/>
    <w:rsid w:val="008427E5"/>
    <w:rsid w:val="008508EB"/>
    <w:rsid w:val="00850DC6"/>
    <w:rsid w:val="008575A7"/>
    <w:rsid w:val="00863F46"/>
    <w:rsid w:val="00866F89"/>
    <w:rsid w:val="00872AC6"/>
    <w:rsid w:val="00885696"/>
    <w:rsid w:val="00885AB2"/>
    <w:rsid w:val="00890372"/>
    <w:rsid w:val="00892B37"/>
    <w:rsid w:val="00893933"/>
    <w:rsid w:val="008A50AA"/>
    <w:rsid w:val="008B0FF6"/>
    <w:rsid w:val="008B32AF"/>
    <w:rsid w:val="008B37C4"/>
    <w:rsid w:val="008B6E3E"/>
    <w:rsid w:val="008B7C22"/>
    <w:rsid w:val="008C0844"/>
    <w:rsid w:val="008C36DC"/>
    <w:rsid w:val="008D07CB"/>
    <w:rsid w:val="008D4186"/>
    <w:rsid w:val="008D4BDE"/>
    <w:rsid w:val="008E3532"/>
    <w:rsid w:val="008E6F92"/>
    <w:rsid w:val="008E75C6"/>
    <w:rsid w:val="008F50C2"/>
    <w:rsid w:val="008F6F39"/>
    <w:rsid w:val="008F71EB"/>
    <w:rsid w:val="0092246C"/>
    <w:rsid w:val="0092264F"/>
    <w:rsid w:val="00926B28"/>
    <w:rsid w:val="009312FF"/>
    <w:rsid w:val="00936868"/>
    <w:rsid w:val="00937A98"/>
    <w:rsid w:val="00941368"/>
    <w:rsid w:val="00962083"/>
    <w:rsid w:val="0097162C"/>
    <w:rsid w:val="00976147"/>
    <w:rsid w:val="00984EC4"/>
    <w:rsid w:val="009931F9"/>
    <w:rsid w:val="009A3745"/>
    <w:rsid w:val="009A7443"/>
    <w:rsid w:val="009B290D"/>
    <w:rsid w:val="009B4A73"/>
    <w:rsid w:val="009B74E0"/>
    <w:rsid w:val="009C7717"/>
    <w:rsid w:val="009D2F06"/>
    <w:rsid w:val="009E1AF9"/>
    <w:rsid w:val="009E4F4F"/>
    <w:rsid w:val="009E5D53"/>
    <w:rsid w:val="009E7838"/>
    <w:rsid w:val="009F04E4"/>
    <w:rsid w:val="009F0C82"/>
    <w:rsid w:val="009F401D"/>
    <w:rsid w:val="009F74FF"/>
    <w:rsid w:val="00A015AA"/>
    <w:rsid w:val="00A01CCA"/>
    <w:rsid w:val="00A01D38"/>
    <w:rsid w:val="00A04C75"/>
    <w:rsid w:val="00A057B9"/>
    <w:rsid w:val="00A169EE"/>
    <w:rsid w:val="00A2183B"/>
    <w:rsid w:val="00A222AA"/>
    <w:rsid w:val="00A238E7"/>
    <w:rsid w:val="00A26973"/>
    <w:rsid w:val="00A32106"/>
    <w:rsid w:val="00A33A33"/>
    <w:rsid w:val="00A3717B"/>
    <w:rsid w:val="00A45973"/>
    <w:rsid w:val="00A45EAE"/>
    <w:rsid w:val="00A5194B"/>
    <w:rsid w:val="00A54028"/>
    <w:rsid w:val="00A625F2"/>
    <w:rsid w:val="00A67567"/>
    <w:rsid w:val="00A71942"/>
    <w:rsid w:val="00A71D7B"/>
    <w:rsid w:val="00A71F41"/>
    <w:rsid w:val="00A72C23"/>
    <w:rsid w:val="00A74F98"/>
    <w:rsid w:val="00A75AA4"/>
    <w:rsid w:val="00A82952"/>
    <w:rsid w:val="00A87C11"/>
    <w:rsid w:val="00A920B6"/>
    <w:rsid w:val="00A92A49"/>
    <w:rsid w:val="00A94050"/>
    <w:rsid w:val="00A97F69"/>
    <w:rsid w:val="00AA2FBC"/>
    <w:rsid w:val="00AB35FA"/>
    <w:rsid w:val="00AB52CC"/>
    <w:rsid w:val="00AB5302"/>
    <w:rsid w:val="00AB58D0"/>
    <w:rsid w:val="00AC7349"/>
    <w:rsid w:val="00AD1CBB"/>
    <w:rsid w:val="00AD2671"/>
    <w:rsid w:val="00AD3B28"/>
    <w:rsid w:val="00AD4671"/>
    <w:rsid w:val="00AD47DD"/>
    <w:rsid w:val="00AE244B"/>
    <w:rsid w:val="00AE3186"/>
    <w:rsid w:val="00AE46F4"/>
    <w:rsid w:val="00AE5F61"/>
    <w:rsid w:val="00AE7A2B"/>
    <w:rsid w:val="00AF365D"/>
    <w:rsid w:val="00AF61C9"/>
    <w:rsid w:val="00AF65F2"/>
    <w:rsid w:val="00B02726"/>
    <w:rsid w:val="00B07FCD"/>
    <w:rsid w:val="00B10708"/>
    <w:rsid w:val="00B10DB6"/>
    <w:rsid w:val="00B11D5C"/>
    <w:rsid w:val="00B21F3F"/>
    <w:rsid w:val="00B224A3"/>
    <w:rsid w:val="00B31DFD"/>
    <w:rsid w:val="00B360FA"/>
    <w:rsid w:val="00B37B82"/>
    <w:rsid w:val="00B42B43"/>
    <w:rsid w:val="00B534B8"/>
    <w:rsid w:val="00B549CD"/>
    <w:rsid w:val="00B61917"/>
    <w:rsid w:val="00B63CED"/>
    <w:rsid w:val="00B63EB4"/>
    <w:rsid w:val="00B75869"/>
    <w:rsid w:val="00B75988"/>
    <w:rsid w:val="00B81BE1"/>
    <w:rsid w:val="00B969B2"/>
    <w:rsid w:val="00BA18F6"/>
    <w:rsid w:val="00BA43B9"/>
    <w:rsid w:val="00BA4957"/>
    <w:rsid w:val="00BA5D27"/>
    <w:rsid w:val="00BA6939"/>
    <w:rsid w:val="00BB26DA"/>
    <w:rsid w:val="00BB3E7C"/>
    <w:rsid w:val="00BB7A20"/>
    <w:rsid w:val="00BC7439"/>
    <w:rsid w:val="00BE1FAD"/>
    <w:rsid w:val="00BE2826"/>
    <w:rsid w:val="00BE314E"/>
    <w:rsid w:val="00C03CD9"/>
    <w:rsid w:val="00C05D5A"/>
    <w:rsid w:val="00C07C91"/>
    <w:rsid w:val="00C123A3"/>
    <w:rsid w:val="00C22695"/>
    <w:rsid w:val="00C22DF5"/>
    <w:rsid w:val="00C236DC"/>
    <w:rsid w:val="00C24719"/>
    <w:rsid w:val="00C30DC9"/>
    <w:rsid w:val="00C371BB"/>
    <w:rsid w:val="00C37A6B"/>
    <w:rsid w:val="00C41DA6"/>
    <w:rsid w:val="00C42A80"/>
    <w:rsid w:val="00C4327D"/>
    <w:rsid w:val="00C45CA2"/>
    <w:rsid w:val="00C53616"/>
    <w:rsid w:val="00C54086"/>
    <w:rsid w:val="00C56303"/>
    <w:rsid w:val="00C57DBB"/>
    <w:rsid w:val="00C62E19"/>
    <w:rsid w:val="00C70D73"/>
    <w:rsid w:val="00C72C6F"/>
    <w:rsid w:val="00C77E8E"/>
    <w:rsid w:val="00C77EB5"/>
    <w:rsid w:val="00C81AFF"/>
    <w:rsid w:val="00C81C62"/>
    <w:rsid w:val="00C81CFA"/>
    <w:rsid w:val="00C83A20"/>
    <w:rsid w:val="00C91C3E"/>
    <w:rsid w:val="00C92B49"/>
    <w:rsid w:val="00C9370A"/>
    <w:rsid w:val="00C96F42"/>
    <w:rsid w:val="00C96F94"/>
    <w:rsid w:val="00C97C9F"/>
    <w:rsid w:val="00CB0C5D"/>
    <w:rsid w:val="00CB4283"/>
    <w:rsid w:val="00CB46F8"/>
    <w:rsid w:val="00CB7606"/>
    <w:rsid w:val="00CB7816"/>
    <w:rsid w:val="00CC1D16"/>
    <w:rsid w:val="00CC2E7A"/>
    <w:rsid w:val="00CC49E6"/>
    <w:rsid w:val="00CC6500"/>
    <w:rsid w:val="00CD0349"/>
    <w:rsid w:val="00CD121E"/>
    <w:rsid w:val="00CD28B9"/>
    <w:rsid w:val="00CE0282"/>
    <w:rsid w:val="00CE12DE"/>
    <w:rsid w:val="00CE2EC8"/>
    <w:rsid w:val="00CE4F6E"/>
    <w:rsid w:val="00CE7345"/>
    <w:rsid w:val="00CF0A4E"/>
    <w:rsid w:val="00CF0B90"/>
    <w:rsid w:val="00CF1A3C"/>
    <w:rsid w:val="00D012A3"/>
    <w:rsid w:val="00D1035D"/>
    <w:rsid w:val="00D132EB"/>
    <w:rsid w:val="00D1563C"/>
    <w:rsid w:val="00D16171"/>
    <w:rsid w:val="00D2550B"/>
    <w:rsid w:val="00D33012"/>
    <w:rsid w:val="00D35997"/>
    <w:rsid w:val="00D454C5"/>
    <w:rsid w:val="00D50E4F"/>
    <w:rsid w:val="00D60D32"/>
    <w:rsid w:val="00D62C3F"/>
    <w:rsid w:val="00D668BC"/>
    <w:rsid w:val="00D75EC7"/>
    <w:rsid w:val="00D85EF5"/>
    <w:rsid w:val="00D86DBB"/>
    <w:rsid w:val="00D925BC"/>
    <w:rsid w:val="00D9277F"/>
    <w:rsid w:val="00DA0277"/>
    <w:rsid w:val="00DA3083"/>
    <w:rsid w:val="00DA3F58"/>
    <w:rsid w:val="00DA422D"/>
    <w:rsid w:val="00DA4CA1"/>
    <w:rsid w:val="00DB06B0"/>
    <w:rsid w:val="00DB34A0"/>
    <w:rsid w:val="00DC3645"/>
    <w:rsid w:val="00DC5AF9"/>
    <w:rsid w:val="00DC69DA"/>
    <w:rsid w:val="00DD124B"/>
    <w:rsid w:val="00DD15A3"/>
    <w:rsid w:val="00DD4CA1"/>
    <w:rsid w:val="00DD4FEB"/>
    <w:rsid w:val="00DE1370"/>
    <w:rsid w:val="00DE169B"/>
    <w:rsid w:val="00DE5621"/>
    <w:rsid w:val="00DF4030"/>
    <w:rsid w:val="00E0188B"/>
    <w:rsid w:val="00E04308"/>
    <w:rsid w:val="00E1584C"/>
    <w:rsid w:val="00E164D3"/>
    <w:rsid w:val="00E200D6"/>
    <w:rsid w:val="00E20674"/>
    <w:rsid w:val="00E23C4F"/>
    <w:rsid w:val="00E25719"/>
    <w:rsid w:val="00E35256"/>
    <w:rsid w:val="00E440BA"/>
    <w:rsid w:val="00E44DD7"/>
    <w:rsid w:val="00E45ADF"/>
    <w:rsid w:val="00E52D0F"/>
    <w:rsid w:val="00E54B5E"/>
    <w:rsid w:val="00E57A63"/>
    <w:rsid w:val="00E62ADE"/>
    <w:rsid w:val="00E66710"/>
    <w:rsid w:val="00E70CCE"/>
    <w:rsid w:val="00E71A11"/>
    <w:rsid w:val="00E81092"/>
    <w:rsid w:val="00E85212"/>
    <w:rsid w:val="00EA3B50"/>
    <w:rsid w:val="00EA4238"/>
    <w:rsid w:val="00EA529C"/>
    <w:rsid w:val="00EB2DC2"/>
    <w:rsid w:val="00EB6C55"/>
    <w:rsid w:val="00EC138C"/>
    <w:rsid w:val="00EC295A"/>
    <w:rsid w:val="00EC7191"/>
    <w:rsid w:val="00ED2F74"/>
    <w:rsid w:val="00ED73E7"/>
    <w:rsid w:val="00ED7BA5"/>
    <w:rsid w:val="00EE17F3"/>
    <w:rsid w:val="00EE4414"/>
    <w:rsid w:val="00EE57A9"/>
    <w:rsid w:val="00EF3B08"/>
    <w:rsid w:val="00F124C5"/>
    <w:rsid w:val="00F16ACE"/>
    <w:rsid w:val="00F24B80"/>
    <w:rsid w:val="00F272B2"/>
    <w:rsid w:val="00F27348"/>
    <w:rsid w:val="00F27E01"/>
    <w:rsid w:val="00F27F43"/>
    <w:rsid w:val="00F34F8A"/>
    <w:rsid w:val="00F4319C"/>
    <w:rsid w:val="00F432B2"/>
    <w:rsid w:val="00F46CBF"/>
    <w:rsid w:val="00F47DFE"/>
    <w:rsid w:val="00F51FB7"/>
    <w:rsid w:val="00F54E66"/>
    <w:rsid w:val="00F571D1"/>
    <w:rsid w:val="00F60392"/>
    <w:rsid w:val="00F613C7"/>
    <w:rsid w:val="00F65A02"/>
    <w:rsid w:val="00F66ADB"/>
    <w:rsid w:val="00F70269"/>
    <w:rsid w:val="00F715D3"/>
    <w:rsid w:val="00F80FCF"/>
    <w:rsid w:val="00F856A8"/>
    <w:rsid w:val="00F92FC5"/>
    <w:rsid w:val="00F9349A"/>
    <w:rsid w:val="00F952AA"/>
    <w:rsid w:val="00FA3AC9"/>
    <w:rsid w:val="00FA58FD"/>
    <w:rsid w:val="00FB173E"/>
    <w:rsid w:val="00FB32A9"/>
    <w:rsid w:val="00FC695B"/>
    <w:rsid w:val="00FC6A5F"/>
    <w:rsid w:val="00FD4197"/>
    <w:rsid w:val="00FE744B"/>
    <w:rsid w:val="00FF5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B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4B5E"/>
    <w:pPr>
      <w:ind w:left="720"/>
      <w:contextualSpacing/>
    </w:pPr>
  </w:style>
  <w:style w:type="table" w:styleId="a4">
    <w:name w:val="Table Grid"/>
    <w:basedOn w:val="a1"/>
    <w:uiPriority w:val="59"/>
    <w:rsid w:val="007E01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AD26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D2671"/>
  </w:style>
  <w:style w:type="paragraph" w:styleId="a7">
    <w:name w:val="footer"/>
    <w:basedOn w:val="a"/>
    <w:link w:val="a8"/>
    <w:uiPriority w:val="99"/>
    <w:unhideWhenUsed/>
    <w:rsid w:val="00AD26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D2671"/>
  </w:style>
  <w:style w:type="character" w:styleId="a9">
    <w:name w:val="annotation reference"/>
    <w:basedOn w:val="a0"/>
    <w:uiPriority w:val="99"/>
    <w:semiHidden/>
    <w:unhideWhenUsed/>
    <w:rsid w:val="005C523D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5C523D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5C523D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5C523D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5C523D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5C52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C523D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647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">
    <w:name w:val="Абзац списка1"/>
    <w:basedOn w:val="a"/>
    <w:rsid w:val="00AD47DD"/>
    <w:pPr>
      <w:ind w:left="720"/>
      <w:contextualSpacing/>
    </w:pPr>
    <w:rPr>
      <w:rFonts w:ascii="Calibri" w:eastAsia="Times New Roman" w:hAnsi="Calibri" w:cs="Times New Roman"/>
    </w:rPr>
  </w:style>
  <w:style w:type="character" w:styleId="af0">
    <w:name w:val="Hyperlink"/>
    <w:basedOn w:val="a0"/>
    <w:uiPriority w:val="99"/>
    <w:semiHidden/>
    <w:unhideWhenUsed/>
    <w:rsid w:val="00304DB0"/>
    <w:rPr>
      <w:color w:val="0000FF"/>
      <w:u w:val="single"/>
    </w:rPr>
  </w:style>
  <w:style w:type="paragraph" w:customStyle="1" w:styleId="listparagraph">
    <w:name w:val="listparagraph"/>
    <w:basedOn w:val="a"/>
    <w:rsid w:val="00304DB0"/>
    <w:pPr>
      <w:ind w:left="720"/>
    </w:pPr>
    <w:rPr>
      <w:rFonts w:ascii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B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4B5E"/>
    <w:pPr>
      <w:ind w:left="720"/>
      <w:contextualSpacing/>
    </w:pPr>
  </w:style>
  <w:style w:type="table" w:styleId="a4">
    <w:name w:val="Table Grid"/>
    <w:basedOn w:val="a1"/>
    <w:uiPriority w:val="59"/>
    <w:rsid w:val="007E01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AD26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D2671"/>
  </w:style>
  <w:style w:type="paragraph" w:styleId="a7">
    <w:name w:val="footer"/>
    <w:basedOn w:val="a"/>
    <w:link w:val="a8"/>
    <w:uiPriority w:val="99"/>
    <w:unhideWhenUsed/>
    <w:rsid w:val="00AD26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D2671"/>
  </w:style>
  <w:style w:type="character" w:styleId="a9">
    <w:name w:val="annotation reference"/>
    <w:basedOn w:val="a0"/>
    <w:uiPriority w:val="99"/>
    <w:semiHidden/>
    <w:unhideWhenUsed/>
    <w:rsid w:val="005C523D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5C523D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5C523D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5C523D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5C523D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5C52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C523D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647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">
    <w:name w:val="Абзац списка1"/>
    <w:basedOn w:val="a"/>
    <w:rsid w:val="00AD47DD"/>
    <w:pPr>
      <w:ind w:left="720"/>
      <w:contextualSpacing/>
    </w:pPr>
    <w:rPr>
      <w:rFonts w:ascii="Calibri" w:eastAsia="Times New Roman" w:hAnsi="Calibri" w:cs="Times New Roman"/>
    </w:rPr>
  </w:style>
  <w:style w:type="character" w:styleId="af0">
    <w:name w:val="Hyperlink"/>
    <w:basedOn w:val="a0"/>
    <w:uiPriority w:val="99"/>
    <w:semiHidden/>
    <w:unhideWhenUsed/>
    <w:rsid w:val="00304DB0"/>
    <w:rPr>
      <w:color w:val="0000FF"/>
      <w:u w:val="single"/>
    </w:rPr>
  </w:style>
  <w:style w:type="paragraph" w:customStyle="1" w:styleId="listparagraph">
    <w:name w:val="listparagraph"/>
    <w:basedOn w:val="a"/>
    <w:rsid w:val="00304DB0"/>
    <w:pPr>
      <w:ind w:left="720"/>
    </w:pPr>
    <w:rPr>
      <w:rFonts w:ascii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50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70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1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2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6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67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37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90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33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65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0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7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29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7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5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9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42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4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1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29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77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9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F7468-A76F-44DC-AC27-C448734C6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5422</TotalTime>
  <Pages>3</Pages>
  <Words>1326</Words>
  <Characters>7559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ДТРГЗ Томской области</Company>
  <LinksUpToDate>false</LinksUpToDate>
  <CharactersWithSpaces>8868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Брункина Екатерина Вячеславовна</dc:creator>
  <cp:lastModifiedBy>Гензе Анастасия Ивановна</cp:lastModifiedBy>
  <cp:revision>242</cp:revision>
  <cp:lastPrinted>2016-05-13T08:47:00Z</cp:lastPrinted>
  <dcterms:created xsi:type="dcterms:W3CDTF">2015-04-06T06:41:00Z</dcterms:created>
  <dcterms:modified xsi:type="dcterms:W3CDTF">2019-03-11T09:29:00Z</dcterms:modified>
</cp:coreProperties>
</file>