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9CC" w:rsidRDefault="004C59CC">
      <w:pPr>
        <w:pStyle w:val="ConsPlusTitlePage"/>
      </w:pPr>
      <w:bookmarkStart w:id="0" w:name="_GoBack"/>
      <w:bookmarkEnd w:id="0"/>
      <w:r>
        <w:t xml:space="preserve">Документ предоставлен </w:t>
      </w:r>
      <w:hyperlink r:id="rId4" w:history="1">
        <w:proofErr w:type="spellStart"/>
        <w:r>
          <w:rPr>
            <w:color w:val="0000FF"/>
          </w:rPr>
          <w:t>КонсультантПлюс</w:t>
        </w:r>
        <w:proofErr w:type="spellEnd"/>
      </w:hyperlink>
      <w:r>
        <w:br/>
      </w:r>
    </w:p>
    <w:p w:rsidR="004C59CC" w:rsidRDefault="004C59CC">
      <w:pPr>
        <w:pStyle w:val="ConsPlusNormal"/>
        <w:jc w:val="both"/>
        <w:outlineLvl w:val="0"/>
      </w:pPr>
    </w:p>
    <w:p w:rsidR="004C59CC" w:rsidRDefault="004C59CC">
      <w:pPr>
        <w:pStyle w:val="ConsPlusTitle"/>
        <w:jc w:val="center"/>
        <w:outlineLvl w:val="0"/>
      </w:pPr>
      <w:r>
        <w:t>ГУБЕРНАТОР ТОМСКОЙ ОБЛАСТИ</w:t>
      </w:r>
    </w:p>
    <w:p w:rsidR="004C59CC" w:rsidRDefault="004C59CC">
      <w:pPr>
        <w:pStyle w:val="ConsPlusTitle"/>
        <w:jc w:val="both"/>
      </w:pPr>
    </w:p>
    <w:p w:rsidR="004C59CC" w:rsidRDefault="004C59CC">
      <w:pPr>
        <w:pStyle w:val="ConsPlusTitle"/>
        <w:jc w:val="center"/>
      </w:pPr>
      <w:r>
        <w:t>РАСПОРЯЖЕНИЕ</w:t>
      </w:r>
    </w:p>
    <w:p w:rsidR="004C59CC" w:rsidRDefault="004C59CC">
      <w:pPr>
        <w:pStyle w:val="ConsPlusTitle"/>
        <w:jc w:val="center"/>
      </w:pPr>
      <w:r>
        <w:t>от 10 декабря 2019 г. N 283-р</w:t>
      </w:r>
    </w:p>
    <w:p w:rsidR="004C59CC" w:rsidRDefault="004C59CC">
      <w:pPr>
        <w:pStyle w:val="ConsPlusTitle"/>
        <w:jc w:val="both"/>
      </w:pPr>
    </w:p>
    <w:p w:rsidR="004C59CC" w:rsidRDefault="004C59CC">
      <w:pPr>
        <w:pStyle w:val="ConsPlusTitle"/>
        <w:jc w:val="center"/>
      </w:pPr>
      <w:r>
        <w:t>О ПЛАНЕ ЗАКОНОТВОРЧЕСКОЙ ДЕЯТЕЛЬНОСТИ АДМИНИСТРАЦИИ</w:t>
      </w:r>
    </w:p>
    <w:p w:rsidR="004C59CC" w:rsidRDefault="004C59CC">
      <w:pPr>
        <w:pStyle w:val="ConsPlusTitle"/>
        <w:jc w:val="center"/>
      </w:pPr>
      <w:r>
        <w:t>ТОМСКОЙ ОБЛАСТИ И ИНЫХ ИСПОЛНИТЕЛЬНЫХ ОРГАНОВ</w:t>
      </w:r>
    </w:p>
    <w:p w:rsidR="004C59CC" w:rsidRDefault="004C59CC">
      <w:pPr>
        <w:pStyle w:val="ConsPlusTitle"/>
        <w:jc w:val="center"/>
      </w:pPr>
      <w:r>
        <w:t>ГОСУДАРСТВЕННОЙ ВЛАСТИ ТОМСКОЙ ОБЛАСТИ НА 2020 ГОД</w:t>
      </w:r>
    </w:p>
    <w:p w:rsidR="004C59CC" w:rsidRDefault="004C59CC">
      <w:pPr>
        <w:pStyle w:val="ConsPlusNormal"/>
        <w:jc w:val="both"/>
      </w:pPr>
    </w:p>
    <w:p w:rsidR="004C59CC" w:rsidRDefault="004C59CC">
      <w:pPr>
        <w:pStyle w:val="ConsPlusNormal"/>
        <w:ind w:firstLine="540"/>
        <w:jc w:val="both"/>
      </w:pPr>
      <w:r>
        <w:t xml:space="preserve">1. В соответствии со </w:t>
      </w:r>
      <w:hyperlink r:id="rId5" w:history="1">
        <w:r>
          <w:rPr>
            <w:color w:val="0000FF"/>
          </w:rPr>
          <w:t>статьей 13</w:t>
        </w:r>
      </w:hyperlink>
      <w:r>
        <w:t xml:space="preserve"> Закона Томской области от 7 марта 2002 года N 9-ОЗ "О нормативных правовых актах Томской области", в целях обеспечения качественной и своевременной подготовки проектов правовых актов Томской области для внесения Губернатором Томской области в Законодательную Думу Томской области в порядке реализации права законодательной инициативы утвердить </w:t>
      </w:r>
      <w:hyperlink w:anchor="P27" w:history="1">
        <w:r>
          <w:rPr>
            <w:color w:val="0000FF"/>
          </w:rPr>
          <w:t>план</w:t>
        </w:r>
      </w:hyperlink>
      <w:r>
        <w:t xml:space="preserve"> законотворческой деятельности Администрации Томской области и иных исполнительных органов государственной власти Томской области на 2020 год (далее - План) согласно приложению к настоящему распоряжению.</w:t>
      </w:r>
    </w:p>
    <w:p w:rsidR="004C59CC" w:rsidRDefault="004C59CC">
      <w:pPr>
        <w:pStyle w:val="ConsPlusNormal"/>
        <w:spacing w:before="220"/>
        <w:ind w:firstLine="540"/>
        <w:jc w:val="both"/>
      </w:pPr>
      <w:r>
        <w:t>2. Заместителям Губернатора Томской области, руководителям структурных подразделений Администрации Томской области и иных исполнительных органов государственной власти Томской области обеспечить подготовку проектов правовых актов и их представление в Департамент по государственно-правовым вопросам и законопроектной деятельности Администрации Томской области в сроки, установленные Планом.</w:t>
      </w:r>
    </w:p>
    <w:p w:rsidR="004C59CC" w:rsidRDefault="004C59CC">
      <w:pPr>
        <w:pStyle w:val="ConsPlusNormal"/>
        <w:spacing w:before="220"/>
        <w:ind w:firstLine="540"/>
        <w:jc w:val="both"/>
      </w:pPr>
      <w:r>
        <w:t>3. Контроль за исполнением настоящего распоряжения возложить на заместителя Губернатора Томской области - начальника Департамента финансов Томской области.</w:t>
      </w:r>
    </w:p>
    <w:p w:rsidR="004C59CC" w:rsidRDefault="004C59CC">
      <w:pPr>
        <w:pStyle w:val="ConsPlusNormal"/>
        <w:jc w:val="both"/>
      </w:pPr>
    </w:p>
    <w:p w:rsidR="004C59CC" w:rsidRDefault="004C59CC">
      <w:pPr>
        <w:pStyle w:val="ConsPlusNormal"/>
        <w:jc w:val="right"/>
      </w:pPr>
      <w:proofErr w:type="spellStart"/>
      <w:r>
        <w:t>И.о</w:t>
      </w:r>
      <w:proofErr w:type="spellEnd"/>
      <w:r>
        <w:t>. Губернатора</w:t>
      </w:r>
    </w:p>
    <w:p w:rsidR="004C59CC" w:rsidRDefault="004C59CC">
      <w:pPr>
        <w:pStyle w:val="ConsPlusNormal"/>
        <w:jc w:val="right"/>
      </w:pPr>
      <w:r>
        <w:t>Томской области</w:t>
      </w:r>
    </w:p>
    <w:p w:rsidR="004C59CC" w:rsidRDefault="004C59CC">
      <w:pPr>
        <w:pStyle w:val="ConsPlusNormal"/>
        <w:jc w:val="right"/>
      </w:pPr>
      <w:r>
        <w:t>А.М.ФЕДЕНЕВ</w:t>
      </w:r>
    </w:p>
    <w:p w:rsidR="004C59CC" w:rsidRDefault="004C59CC">
      <w:pPr>
        <w:pStyle w:val="ConsPlusNormal"/>
        <w:jc w:val="both"/>
      </w:pPr>
    </w:p>
    <w:p w:rsidR="004C59CC" w:rsidRDefault="004C59CC">
      <w:pPr>
        <w:pStyle w:val="ConsPlusNormal"/>
        <w:jc w:val="both"/>
      </w:pPr>
    </w:p>
    <w:p w:rsidR="004C59CC" w:rsidRDefault="004C59CC">
      <w:pPr>
        <w:pStyle w:val="ConsPlusNormal"/>
        <w:jc w:val="both"/>
      </w:pPr>
    </w:p>
    <w:p w:rsidR="004C59CC" w:rsidRDefault="004C59CC">
      <w:pPr>
        <w:pStyle w:val="ConsPlusNormal"/>
        <w:jc w:val="both"/>
      </w:pPr>
    </w:p>
    <w:p w:rsidR="004C59CC" w:rsidRDefault="004C59CC">
      <w:pPr>
        <w:pStyle w:val="ConsPlusNormal"/>
        <w:jc w:val="both"/>
      </w:pPr>
    </w:p>
    <w:p w:rsidR="004C59CC" w:rsidRDefault="004C59CC">
      <w:pPr>
        <w:pStyle w:val="ConsPlusNormal"/>
        <w:jc w:val="right"/>
        <w:outlineLvl w:val="0"/>
      </w:pPr>
      <w:r>
        <w:t>Утвержден</w:t>
      </w:r>
    </w:p>
    <w:p w:rsidR="004C59CC" w:rsidRDefault="004C59CC">
      <w:pPr>
        <w:pStyle w:val="ConsPlusNormal"/>
        <w:jc w:val="right"/>
      </w:pPr>
      <w:r>
        <w:t>распоряжением</w:t>
      </w:r>
    </w:p>
    <w:p w:rsidR="004C59CC" w:rsidRDefault="004C59CC">
      <w:pPr>
        <w:pStyle w:val="ConsPlusNormal"/>
        <w:jc w:val="right"/>
      </w:pPr>
      <w:r>
        <w:t>Губернатора Томской области</w:t>
      </w:r>
    </w:p>
    <w:p w:rsidR="004C59CC" w:rsidRDefault="004C59CC">
      <w:pPr>
        <w:pStyle w:val="ConsPlusNormal"/>
        <w:jc w:val="right"/>
      </w:pPr>
      <w:r>
        <w:t>от 10.12.2019 N 283-р</w:t>
      </w:r>
    </w:p>
    <w:p w:rsidR="004C59CC" w:rsidRDefault="004C59CC">
      <w:pPr>
        <w:pStyle w:val="ConsPlusNormal"/>
        <w:jc w:val="both"/>
      </w:pPr>
    </w:p>
    <w:p w:rsidR="004C59CC" w:rsidRDefault="004C59CC">
      <w:pPr>
        <w:pStyle w:val="ConsPlusTitle"/>
        <w:jc w:val="center"/>
      </w:pPr>
      <w:bookmarkStart w:id="1" w:name="P27"/>
      <w:bookmarkEnd w:id="1"/>
      <w:r>
        <w:t>ПЛАН</w:t>
      </w:r>
    </w:p>
    <w:p w:rsidR="004C59CC" w:rsidRDefault="004C59CC">
      <w:pPr>
        <w:pStyle w:val="ConsPlusTitle"/>
        <w:jc w:val="center"/>
      </w:pPr>
      <w:r>
        <w:t>ЗАКОНОТВОРЧЕСКОЙ ДЕЯТЕЛЬНОСТИ АДМИНИСТРАЦИИ ТОМСКОЙ ОБЛАСТИ</w:t>
      </w:r>
    </w:p>
    <w:p w:rsidR="004C59CC" w:rsidRDefault="004C59CC">
      <w:pPr>
        <w:pStyle w:val="ConsPlusTitle"/>
        <w:jc w:val="center"/>
      </w:pPr>
      <w:r>
        <w:t>И ИНЫХ ИСПОЛНИТЕЛЬНЫХ ОРГАНОВ ГОСУДАРСТВЕННОЙ ВЛАСТИ ТОМСКОЙ</w:t>
      </w:r>
    </w:p>
    <w:p w:rsidR="004C59CC" w:rsidRDefault="004C59CC">
      <w:pPr>
        <w:pStyle w:val="ConsPlusTitle"/>
        <w:jc w:val="center"/>
      </w:pPr>
      <w:r>
        <w:t>ОБЛАСТИ НА 2020 ГОД</w:t>
      </w:r>
    </w:p>
    <w:p w:rsidR="004C59CC" w:rsidRDefault="004C59CC">
      <w:pPr>
        <w:pStyle w:val="ConsPlusNormal"/>
        <w:jc w:val="both"/>
      </w:pPr>
    </w:p>
    <w:p w:rsidR="004C59CC" w:rsidRDefault="004C59CC">
      <w:pPr>
        <w:sectPr w:rsidR="004C59CC" w:rsidSect="00B87473">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3424"/>
        <w:gridCol w:w="3424"/>
        <w:gridCol w:w="2284"/>
        <w:gridCol w:w="1984"/>
        <w:gridCol w:w="2014"/>
      </w:tblGrid>
      <w:tr w:rsidR="004C59CC">
        <w:tc>
          <w:tcPr>
            <w:tcW w:w="424" w:type="dxa"/>
          </w:tcPr>
          <w:p w:rsidR="004C59CC" w:rsidRDefault="004C59CC">
            <w:pPr>
              <w:pStyle w:val="ConsPlusNormal"/>
              <w:jc w:val="center"/>
            </w:pPr>
            <w:r>
              <w:lastRenderedPageBreak/>
              <w:t>N</w:t>
            </w:r>
          </w:p>
          <w:p w:rsidR="004C59CC" w:rsidRDefault="004C59CC">
            <w:pPr>
              <w:pStyle w:val="ConsPlusNormal"/>
              <w:jc w:val="center"/>
            </w:pPr>
            <w:proofErr w:type="spellStart"/>
            <w:r>
              <w:t>пп</w:t>
            </w:r>
            <w:proofErr w:type="spellEnd"/>
          </w:p>
        </w:tc>
        <w:tc>
          <w:tcPr>
            <w:tcW w:w="3424" w:type="dxa"/>
          </w:tcPr>
          <w:p w:rsidR="004C59CC" w:rsidRDefault="004C59CC">
            <w:pPr>
              <w:pStyle w:val="ConsPlusNormal"/>
              <w:jc w:val="center"/>
            </w:pPr>
            <w:r>
              <w:t>Наименование проекта нормативного правового акта</w:t>
            </w:r>
          </w:p>
        </w:tc>
        <w:tc>
          <w:tcPr>
            <w:tcW w:w="3424" w:type="dxa"/>
          </w:tcPr>
          <w:p w:rsidR="004C59CC" w:rsidRDefault="004C59CC">
            <w:pPr>
              <w:pStyle w:val="ConsPlusNormal"/>
              <w:jc w:val="center"/>
            </w:pPr>
            <w:r>
              <w:t>Краткое содержание нормативного правового акта</w:t>
            </w:r>
          </w:p>
        </w:tc>
        <w:tc>
          <w:tcPr>
            <w:tcW w:w="2284" w:type="dxa"/>
          </w:tcPr>
          <w:p w:rsidR="004C59CC" w:rsidRDefault="004C59CC">
            <w:pPr>
              <w:pStyle w:val="ConsPlusNormal"/>
              <w:jc w:val="center"/>
            </w:pPr>
            <w:r>
              <w:t>Обоснование необходимости принятия нормативного правового акта</w:t>
            </w:r>
          </w:p>
        </w:tc>
        <w:tc>
          <w:tcPr>
            <w:tcW w:w="1984" w:type="dxa"/>
          </w:tcPr>
          <w:p w:rsidR="004C59CC" w:rsidRDefault="004C59CC">
            <w:pPr>
              <w:pStyle w:val="ConsPlusNormal"/>
              <w:jc w:val="center"/>
            </w:pPr>
            <w:r>
              <w:t>Исполнитель</w:t>
            </w:r>
          </w:p>
        </w:tc>
        <w:tc>
          <w:tcPr>
            <w:tcW w:w="2014" w:type="dxa"/>
          </w:tcPr>
          <w:p w:rsidR="004C59CC" w:rsidRDefault="004C59CC">
            <w:pPr>
              <w:pStyle w:val="ConsPlusNormal"/>
              <w:jc w:val="center"/>
            </w:pPr>
            <w:r>
              <w:t>Срок исполнения</w:t>
            </w:r>
          </w:p>
        </w:tc>
      </w:tr>
      <w:tr w:rsidR="004C59CC">
        <w:tc>
          <w:tcPr>
            <w:tcW w:w="13554" w:type="dxa"/>
            <w:gridSpan w:val="6"/>
          </w:tcPr>
          <w:p w:rsidR="004C59CC" w:rsidRDefault="004C59CC">
            <w:pPr>
              <w:pStyle w:val="ConsPlusNormal"/>
              <w:jc w:val="center"/>
              <w:outlineLvl w:val="1"/>
            </w:pPr>
            <w:r>
              <w:t>Проекты нормативных правовых актов в области социальной политики</w:t>
            </w:r>
          </w:p>
        </w:tc>
      </w:tr>
      <w:tr w:rsidR="004C59CC">
        <w:tc>
          <w:tcPr>
            <w:tcW w:w="424" w:type="dxa"/>
          </w:tcPr>
          <w:p w:rsidR="004C59CC" w:rsidRDefault="004C59CC">
            <w:pPr>
              <w:pStyle w:val="ConsPlusNormal"/>
              <w:jc w:val="center"/>
            </w:pPr>
            <w:r>
              <w:t>1.</w:t>
            </w:r>
          </w:p>
        </w:tc>
        <w:tc>
          <w:tcPr>
            <w:tcW w:w="3424" w:type="dxa"/>
          </w:tcPr>
          <w:p w:rsidR="004C59CC" w:rsidRDefault="004C59CC">
            <w:pPr>
              <w:pStyle w:val="ConsPlusNormal"/>
            </w:pPr>
            <w:r>
              <w:t>Закон Томской области "О внесении изменений в Закон Томской области "О туристской деятельности на территории Томской области"</w:t>
            </w:r>
          </w:p>
        </w:tc>
        <w:tc>
          <w:tcPr>
            <w:tcW w:w="3424" w:type="dxa"/>
          </w:tcPr>
          <w:p w:rsidR="004C59CC" w:rsidRDefault="004C59CC">
            <w:pPr>
              <w:pStyle w:val="ConsPlusNormal"/>
            </w:pPr>
            <w:r>
              <w:t>Совершенствование законодательства в сфере развития туризма в Томской области</w:t>
            </w:r>
          </w:p>
        </w:tc>
        <w:tc>
          <w:tcPr>
            <w:tcW w:w="2284" w:type="dxa"/>
          </w:tcPr>
          <w:p w:rsidR="004C59CC" w:rsidRDefault="004C59CC">
            <w:pPr>
              <w:pStyle w:val="ConsPlusNormal"/>
            </w:pPr>
            <w:r>
              <w:t>Приведение Закона Томской области в соответствие с фактическим распределением полномочий между исполнительными органами государственной власти Томской области</w:t>
            </w:r>
          </w:p>
        </w:tc>
        <w:tc>
          <w:tcPr>
            <w:tcW w:w="1984" w:type="dxa"/>
          </w:tcPr>
          <w:p w:rsidR="004C59CC" w:rsidRDefault="004C59CC">
            <w:pPr>
              <w:pStyle w:val="ConsPlusNormal"/>
            </w:pPr>
            <w:r>
              <w:t>Департамент экономики Администрации Томской области</w:t>
            </w:r>
          </w:p>
        </w:tc>
        <w:tc>
          <w:tcPr>
            <w:tcW w:w="2014" w:type="dxa"/>
          </w:tcPr>
          <w:p w:rsidR="004C59CC" w:rsidRDefault="004C59CC">
            <w:pPr>
              <w:pStyle w:val="ConsPlusNormal"/>
              <w:jc w:val="center"/>
            </w:pPr>
            <w:r>
              <w:t>Март</w:t>
            </w:r>
          </w:p>
        </w:tc>
      </w:tr>
      <w:tr w:rsidR="004C59CC">
        <w:tc>
          <w:tcPr>
            <w:tcW w:w="424" w:type="dxa"/>
          </w:tcPr>
          <w:p w:rsidR="004C59CC" w:rsidRDefault="004C59CC">
            <w:pPr>
              <w:pStyle w:val="ConsPlusNormal"/>
              <w:jc w:val="center"/>
            </w:pPr>
            <w:r>
              <w:t>2.</w:t>
            </w:r>
          </w:p>
        </w:tc>
        <w:tc>
          <w:tcPr>
            <w:tcW w:w="3424" w:type="dxa"/>
          </w:tcPr>
          <w:p w:rsidR="004C59CC" w:rsidRDefault="004C59CC">
            <w:pPr>
              <w:pStyle w:val="ConsPlusNormal"/>
            </w:pPr>
            <w:r>
              <w:t>Закон Томской области "О внесении изменений в Закон Томской области "О социальной поддержке граждан, имеющих несовершеннолетних детей"</w:t>
            </w:r>
          </w:p>
        </w:tc>
        <w:tc>
          <w:tcPr>
            <w:tcW w:w="3424" w:type="dxa"/>
          </w:tcPr>
          <w:p w:rsidR="004C59CC" w:rsidRDefault="004C59CC">
            <w:pPr>
              <w:pStyle w:val="ConsPlusNormal"/>
            </w:pPr>
            <w:r>
              <w:t>Изменение размера пособия на ребенка</w:t>
            </w:r>
          </w:p>
        </w:tc>
        <w:tc>
          <w:tcPr>
            <w:tcW w:w="2284" w:type="dxa"/>
          </w:tcPr>
          <w:p w:rsidR="004C59CC" w:rsidRDefault="004C59CC">
            <w:pPr>
              <w:pStyle w:val="ConsPlusNormal"/>
            </w:pPr>
            <w:r>
              <w:t>Совершенствование нормативного правового акта</w:t>
            </w:r>
          </w:p>
        </w:tc>
        <w:tc>
          <w:tcPr>
            <w:tcW w:w="1984" w:type="dxa"/>
          </w:tcPr>
          <w:p w:rsidR="004C59CC" w:rsidRDefault="004C59CC">
            <w:pPr>
              <w:pStyle w:val="ConsPlusNormal"/>
            </w:pPr>
            <w:r>
              <w:t>Департамент социальной защиты населения Томской области</w:t>
            </w:r>
          </w:p>
        </w:tc>
        <w:tc>
          <w:tcPr>
            <w:tcW w:w="2014" w:type="dxa"/>
          </w:tcPr>
          <w:p w:rsidR="004C59CC" w:rsidRDefault="004C59CC">
            <w:pPr>
              <w:pStyle w:val="ConsPlusNormal"/>
              <w:jc w:val="center"/>
            </w:pPr>
            <w:r>
              <w:t>Март</w:t>
            </w:r>
          </w:p>
        </w:tc>
      </w:tr>
      <w:tr w:rsidR="004C59CC">
        <w:tc>
          <w:tcPr>
            <w:tcW w:w="424" w:type="dxa"/>
          </w:tcPr>
          <w:p w:rsidR="004C59CC" w:rsidRDefault="004C59CC">
            <w:pPr>
              <w:pStyle w:val="ConsPlusNormal"/>
              <w:jc w:val="center"/>
            </w:pPr>
            <w:r>
              <w:t>3.</w:t>
            </w:r>
          </w:p>
        </w:tc>
        <w:tc>
          <w:tcPr>
            <w:tcW w:w="3424" w:type="dxa"/>
          </w:tcPr>
          <w:p w:rsidR="004C59CC" w:rsidRDefault="004C59CC">
            <w:pPr>
              <w:pStyle w:val="ConsPlusNormal"/>
            </w:pPr>
            <w:r>
              <w:t>Закон Томской области "О внесении изменений в Закон Томской области "О социальной поддержке инвалидов в Томской области"</w:t>
            </w:r>
          </w:p>
        </w:tc>
        <w:tc>
          <w:tcPr>
            <w:tcW w:w="3424" w:type="dxa"/>
          </w:tcPr>
          <w:p w:rsidR="004C59CC" w:rsidRDefault="004C59CC">
            <w:pPr>
              <w:pStyle w:val="ConsPlusNormal"/>
            </w:pPr>
            <w:r>
              <w:t>Предоставление ежегодной выплаты в размере 1500 рублей на обслуживание легковым автомобильным транспортом отдельным категориям граждан, проживающих на территории Томской области</w:t>
            </w:r>
          </w:p>
        </w:tc>
        <w:tc>
          <w:tcPr>
            <w:tcW w:w="2284" w:type="dxa"/>
          </w:tcPr>
          <w:p w:rsidR="004C59CC" w:rsidRDefault="004C59CC">
            <w:pPr>
              <w:pStyle w:val="ConsPlusNormal"/>
            </w:pPr>
            <w:r>
              <w:t xml:space="preserve">Установление ежегодной выплаты на проезд легковым автомобильным транспортом гражданам, имеющим в силу состояния здоровья затруднения </w:t>
            </w:r>
            <w:r>
              <w:lastRenderedPageBreak/>
              <w:t>в пользовании общественным транспортом</w:t>
            </w:r>
          </w:p>
        </w:tc>
        <w:tc>
          <w:tcPr>
            <w:tcW w:w="1984" w:type="dxa"/>
          </w:tcPr>
          <w:p w:rsidR="004C59CC" w:rsidRDefault="004C59CC">
            <w:pPr>
              <w:pStyle w:val="ConsPlusNormal"/>
            </w:pPr>
            <w:r>
              <w:lastRenderedPageBreak/>
              <w:t>Департамент социальной защиты населения Томской области</w:t>
            </w:r>
          </w:p>
        </w:tc>
        <w:tc>
          <w:tcPr>
            <w:tcW w:w="2014" w:type="dxa"/>
          </w:tcPr>
          <w:p w:rsidR="004C59CC" w:rsidRDefault="004C59CC">
            <w:pPr>
              <w:pStyle w:val="ConsPlusNormal"/>
              <w:jc w:val="center"/>
            </w:pPr>
            <w:r>
              <w:t>Июнь</w:t>
            </w:r>
          </w:p>
        </w:tc>
      </w:tr>
      <w:tr w:rsidR="004C59CC">
        <w:tc>
          <w:tcPr>
            <w:tcW w:w="424" w:type="dxa"/>
          </w:tcPr>
          <w:p w:rsidR="004C59CC" w:rsidRDefault="004C59CC">
            <w:pPr>
              <w:pStyle w:val="ConsPlusNormal"/>
              <w:jc w:val="center"/>
            </w:pPr>
            <w:r>
              <w:t>4.</w:t>
            </w:r>
          </w:p>
        </w:tc>
        <w:tc>
          <w:tcPr>
            <w:tcW w:w="3424" w:type="dxa"/>
          </w:tcPr>
          <w:p w:rsidR="004C59CC" w:rsidRDefault="004C59CC">
            <w:pPr>
              <w:pStyle w:val="ConsPlusNormal"/>
            </w:pPr>
            <w:r>
              <w:t>Закон Томской области "О величине прожиточного минимума пенсионера в Томской области на 2021 год"</w:t>
            </w:r>
          </w:p>
        </w:tc>
        <w:tc>
          <w:tcPr>
            <w:tcW w:w="3424" w:type="dxa"/>
          </w:tcPr>
          <w:p w:rsidR="004C59CC" w:rsidRDefault="004C59CC">
            <w:pPr>
              <w:pStyle w:val="ConsPlusNormal"/>
            </w:pPr>
            <w:r>
              <w:t>Установление величины прожиточного минимума пенсионера в Томской области на 2021 год в целях установления социальной доплаты к пенсии</w:t>
            </w:r>
          </w:p>
        </w:tc>
        <w:tc>
          <w:tcPr>
            <w:tcW w:w="2284" w:type="dxa"/>
          </w:tcPr>
          <w:p w:rsidR="004C59CC" w:rsidRDefault="00B13834">
            <w:pPr>
              <w:pStyle w:val="ConsPlusNormal"/>
            </w:pPr>
            <w:hyperlink r:id="rId6" w:history="1">
              <w:r w:rsidR="004C59CC">
                <w:rPr>
                  <w:color w:val="0000FF"/>
                </w:rPr>
                <w:t>Пункт 4 статьи 4</w:t>
              </w:r>
            </w:hyperlink>
            <w:r w:rsidR="004C59CC">
              <w:t xml:space="preserve"> Федерального закона от 24 октября 1997 года N 134-ФЗ "О прожиточном минимуме в Российской Федерации", Федеральный </w:t>
            </w:r>
            <w:hyperlink r:id="rId7" w:history="1">
              <w:r w:rsidR="004C59CC">
                <w:rPr>
                  <w:color w:val="0000FF"/>
                </w:rPr>
                <w:t>закон</w:t>
              </w:r>
            </w:hyperlink>
            <w:r w:rsidR="004C59CC">
              <w:t xml:space="preserve"> от 17 июля 1999 года N 178-ФЗ "О государственной социальной помощи"</w:t>
            </w:r>
          </w:p>
        </w:tc>
        <w:tc>
          <w:tcPr>
            <w:tcW w:w="1984" w:type="dxa"/>
          </w:tcPr>
          <w:p w:rsidR="004C59CC" w:rsidRDefault="004C59CC">
            <w:pPr>
              <w:pStyle w:val="ConsPlusNormal"/>
            </w:pPr>
            <w:r>
              <w:t>Департамент социальной защиты населения Томской области</w:t>
            </w:r>
          </w:p>
        </w:tc>
        <w:tc>
          <w:tcPr>
            <w:tcW w:w="2014" w:type="dxa"/>
          </w:tcPr>
          <w:p w:rsidR="004C59CC" w:rsidRDefault="004C59CC">
            <w:pPr>
              <w:pStyle w:val="ConsPlusNormal"/>
              <w:jc w:val="center"/>
            </w:pPr>
            <w:r>
              <w:t>Сентябрь</w:t>
            </w:r>
          </w:p>
        </w:tc>
      </w:tr>
      <w:tr w:rsidR="004C59CC">
        <w:tc>
          <w:tcPr>
            <w:tcW w:w="424" w:type="dxa"/>
          </w:tcPr>
          <w:p w:rsidR="004C59CC" w:rsidRDefault="004C59CC">
            <w:pPr>
              <w:pStyle w:val="ConsPlusNormal"/>
              <w:jc w:val="center"/>
            </w:pPr>
            <w:r>
              <w:t>5.</w:t>
            </w:r>
          </w:p>
        </w:tc>
        <w:tc>
          <w:tcPr>
            <w:tcW w:w="3424" w:type="dxa"/>
          </w:tcPr>
          <w:p w:rsidR="004C59CC" w:rsidRDefault="004C59CC">
            <w:pPr>
              <w:pStyle w:val="ConsPlusNormal"/>
            </w:pPr>
            <w:r>
              <w:t>Закон Томской области "О внесении изменения в статью 7 Закона Томской области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3424" w:type="dxa"/>
          </w:tcPr>
          <w:p w:rsidR="004C59CC" w:rsidRDefault="004C59CC">
            <w:pPr>
              <w:pStyle w:val="ConsPlusNormal"/>
            </w:pPr>
            <w:r>
              <w:t xml:space="preserve">Продление срока действия </w:t>
            </w:r>
            <w:hyperlink r:id="rId8" w:history="1">
              <w:r>
                <w:rPr>
                  <w:color w:val="0000FF"/>
                </w:rPr>
                <w:t>Закона</w:t>
              </w:r>
            </w:hyperlink>
            <w:r>
              <w:t xml:space="preserve"> Томской области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 на 2021 год</w:t>
            </w:r>
          </w:p>
        </w:tc>
        <w:tc>
          <w:tcPr>
            <w:tcW w:w="2284" w:type="dxa"/>
          </w:tcPr>
          <w:p w:rsidR="004C59CC" w:rsidRDefault="004C59CC">
            <w:pPr>
              <w:pStyle w:val="ConsPlusNormal"/>
            </w:pPr>
            <w:r>
              <w:t>Сохранение мер социальной поддержки</w:t>
            </w:r>
          </w:p>
        </w:tc>
        <w:tc>
          <w:tcPr>
            <w:tcW w:w="1984" w:type="dxa"/>
          </w:tcPr>
          <w:p w:rsidR="004C59CC" w:rsidRDefault="004C59CC">
            <w:pPr>
              <w:pStyle w:val="ConsPlusNormal"/>
            </w:pPr>
            <w:r>
              <w:t>Департамент социальной защиты населения Томской области</w:t>
            </w:r>
          </w:p>
        </w:tc>
        <w:tc>
          <w:tcPr>
            <w:tcW w:w="2014" w:type="dxa"/>
          </w:tcPr>
          <w:p w:rsidR="004C59CC" w:rsidRDefault="004C59CC">
            <w:pPr>
              <w:pStyle w:val="ConsPlusNormal"/>
              <w:jc w:val="center"/>
            </w:pPr>
            <w:r>
              <w:t>Октябрь</w:t>
            </w:r>
          </w:p>
        </w:tc>
      </w:tr>
      <w:tr w:rsidR="004C59CC">
        <w:tc>
          <w:tcPr>
            <w:tcW w:w="424" w:type="dxa"/>
          </w:tcPr>
          <w:p w:rsidR="004C59CC" w:rsidRDefault="004C59CC">
            <w:pPr>
              <w:pStyle w:val="ConsPlusNormal"/>
              <w:jc w:val="center"/>
            </w:pPr>
            <w:r>
              <w:t>6.</w:t>
            </w:r>
          </w:p>
        </w:tc>
        <w:tc>
          <w:tcPr>
            <w:tcW w:w="3424" w:type="dxa"/>
          </w:tcPr>
          <w:p w:rsidR="004C59CC" w:rsidRDefault="004C59CC">
            <w:pPr>
              <w:pStyle w:val="ConsPlusNormal"/>
            </w:pPr>
            <w:r>
              <w:t>Закон Томской области "О внесении изменений в Закон Томской области "Об оказании материальной помощи в Томской области"</w:t>
            </w:r>
          </w:p>
        </w:tc>
        <w:tc>
          <w:tcPr>
            <w:tcW w:w="3424" w:type="dxa"/>
          </w:tcPr>
          <w:p w:rsidR="004C59CC" w:rsidRDefault="004C59CC">
            <w:pPr>
              <w:pStyle w:val="ConsPlusNormal"/>
            </w:pPr>
            <w:r>
              <w:t xml:space="preserve">Уточнение категорий граждан (семей), которым будет предоставлена материальная помощь, установление дифференцированных размеров материальной помощи по </w:t>
            </w:r>
            <w:r>
              <w:lastRenderedPageBreak/>
              <w:t>категориям граждан (семей)</w:t>
            </w:r>
          </w:p>
        </w:tc>
        <w:tc>
          <w:tcPr>
            <w:tcW w:w="2284" w:type="dxa"/>
          </w:tcPr>
          <w:p w:rsidR="004C59CC" w:rsidRDefault="004C59CC">
            <w:pPr>
              <w:pStyle w:val="ConsPlusNormal"/>
            </w:pPr>
            <w:r>
              <w:lastRenderedPageBreak/>
              <w:t>Совершенствование нормативного правового акта</w:t>
            </w:r>
          </w:p>
        </w:tc>
        <w:tc>
          <w:tcPr>
            <w:tcW w:w="1984" w:type="dxa"/>
          </w:tcPr>
          <w:p w:rsidR="004C59CC" w:rsidRDefault="004C59CC">
            <w:pPr>
              <w:pStyle w:val="ConsPlusNormal"/>
            </w:pPr>
            <w:r>
              <w:t>Департамент социальной защиты населения Томской области</w:t>
            </w:r>
          </w:p>
        </w:tc>
        <w:tc>
          <w:tcPr>
            <w:tcW w:w="2014" w:type="dxa"/>
          </w:tcPr>
          <w:p w:rsidR="004C59CC" w:rsidRDefault="004C59CC">
            <w:pPr>
              <w:pStyle w:val="ConsPlusNormal"/>
              <w:jc w:val="center"/>
            </w:pPr>
            <w:r>
              <w:t>Октябрь</w:t>
            </w:r>
          </w:p>
        </w:tc>
      </w:tr>
      <w:tr w:rsidR="004C59CC">
        <w:tc>
          <w:tcPr>
            <w:tcW w:w="424" w:type="dxa"/>
          </w:tcPr>
          <w:p w:rsidR="004C59CC" w:rsidRDefault="004C59CC">
            <w:pPr>
              <w:pStyle w:val="ConsPlusNormal"/>
              <w:jc w:val="center"/>
            </w:pPr>
            <w:r>
              <w:t>7.</w:t>
            </w:r>
          </w:p>
        </w:tc>
        <w:tc>
          <w:tcPr>
            <w:tcW w:w="3424" w:type="dxa"/>
          </w:tcPr>
          <w:p w:rsidR="004C59CC" w:rsidRDefault="004C59CC">
            <w:pPr>
              <w:pStyle w:val="ConsPlusNormal"/>
            </w:pPr>
            <w:r>
              <w:t>Закон Томской области "О внесении изменений в Закон Томской области "О потребительской корзине в Томской области"</w:t>
            </w:r>
          </w:p>
        </w:tc>
        <w:tc>
          <w:tcPr>
            <w:tcW w:w="3424" w:type="dxa"/>
          </w:tcPr>
          <w:p w:rsidR="004C59CC" w:rsidRDefault="004C59CC">
            <w:pPr>
              <w:pStyle w:val="ConsPlusNormal"/>
            </w:pPr>
            <w:r>
              <w:t>Установление потребительской корзины для основных социально-демографических групп населения в Томской области на очередной период</w:t>
            </w:r>
          </w:p>
        </w:tc>
        <w:tc>
          <w:tcPr>
            <w:tcW w:w="2284" w:type="dxa"/>
          </w:tcPr>
          <w:p w:rsidR="004C59CC" w:rsidRDefault="004C59CC">
            <w:pPr>
              <w:pStyle w:val="ConsPlusNormal"/>
            </w:pPr>
            <w:r>
              <w:t xml:space="preserve">Согласно </w:t>
            </w:r>
            <w:hyperlink r:id="rId9" w:history="1">
              <w:r>
                <w:rPr>
                  <w:color w:val="0000FF"/>
                </w:rPr>
                <w:t>статье 1</w:t>
              </w:r>
            </w:hyperlink>
            <w:r>
              <w:t xml:space="preserve"> Закона Томской области от 28 июня 2013 года N 118-ОЗ "О потребительской корзине в Томской области" потребительская корзина устанавливается на 2018 - 2020 годы. Принятие проекта закона потребуется в связи с истечением указанного периода</w:t>
            </w:r>
          </w:p>
        </w:tc>
        <w:tc>
          <w:tcPr>
            <w:tcW w:w="1984" w:type="dxa"/>
          </w:tcPr>
          <w:p w:rsidR="004C59CC" w:rsidRDefault="004C59CC">
            <w:pPr>
              <w:pStyle w:val="ConsPlusNormal"/>
            </w:pPr>
            <w:r>
              <w:t>Департамент труда и занятости населения Томской области</w:t>
            </w:r>
          </w:p>
        </w:tc>
        <w:tc>
          <w:tcPr>
            <w:tcW w:w="2014" w:type="dxa"/>
          </w:tcPr>
          <w:p w:rsidR="004C59CC" w:rsidRDefault="004C59CC">
            <w:pPr>
              <w:pStyle w:val="ConsPlusNormal"/>
              <w:jc w:val="center"/>
            </w:pPr>
            <w:r>
              <w:t>Декабрь</w:t>
            </w:r>
          </w:p>
        </w:tc>
      </w:tr>
      <w:tr w:rsidR="004C59CC">
        <w:tc>
          <w:tcPr>
            <w:tcW w:w="13554" w:type="dxa"/>
            <w:gridSpan w:val="6"/>
          </w:tcPr>
          <w:p w:rsidR="004C59CC" w:rsidRDefault="004C59CC">
            <w:pPr>
              <w:pStyle w:val="ConsPlusNormal"/>
              <w:jc w:val="center"/>
              <w:outlineLvl w:val="1"/>
            </w:pPr>
            <w:r>
              <w:t>Проекты нормативных правовых актов в области бюджетно-финансовой и налоговой политики</w:t>
            </w:r>
          </w:p>
        </w:tc>
      </w:tr>
      <w:tr w:rsidR="004C59CC">
        <w:tc>
          <w:tcPr>
            <w:tcW w:w="424" w:type="dxa"/>
          </w:tcPr>
          <w:p w:rsidR="004C59CC" w:rsidRDefault="004C59CC">
            <w:pPr>
              <w:pStyle w:val="ConsPlusNormal"/>
              <w:jc w:val="center"/>
            </w:pPr>
            <w:r>
              <w:t>8.</w:t>
            </w:r>
          </w:p>
        </w:tc>
        <w:tc>
          <w:tcPr>
            <w:tcW w:w="3424" w:type="dxa"/>
          </w:tcPr>
          <w:p w:rsidR="004C59CC" w:rsidRDefault="004C59CC">
            <w:pPr>
              <w:pStyle w:val="ConsPlusNormal"/>
            </w:pPr>
            <w:r>
              <w:t>Закон Томской области "О внесении изменений в Закон Томской области "О предоставлении налоговых льгот участникам специальных инвестиционных контрактов - инвесторам в Томской области"</w:t>
            </w:r>
          </w:p>
        </w:tc>
        <w:tc>
          <w:tcPr>
            <w:tcW w:w="3424" w:type="dxa"/>
          </w:tcPr>
          <w:p w:rsidR="004C59CC" w:rsidRDefault="004C59CC">
            <w:pPr>
              <w:pStyle w:val="ConsPlusNormal"/>
            </w:pPr>
            <w:r>
              <w:t xml:space="preserve">Внесение изменений в </w:t>
            </w:r>
            <w:hyperlink r:id="rId10" w:history="1">
              <w:r>
                <w:rPr>
                  <w:color w:val="0000FF"/>
                </w:rPr>
                <w:t>подпункт 2 пункта 1 статьи 2</w:t>
              </w:r>
            </w:hyperlink>
            <w:r>
              <w:t xml:space="preserve"> Закона Томской области "О предоставлении налоговых льгот участникам специальных инвестиционных контрактов - инвесторам в Томской области"</w:t>
            </w:r>
          </w:p>
        </w:tc>
        <w:tc>
          <w:tcPr>
            <w:tcW w:w="2284" w:type="dxa"/>
          </w:tcPr>
          <w:p w:rsidR="004C59CC" w:rsidRDefault="004C59CC">
            <w:pPr>
              <w:pStyle w:val="ConsPlusNormal"/>
            </w:pPr>
            <w:r>
              <w:t xml:space="preserve">Приведение в соответствие с Федеральным </w:t>
            </w:r>
            <w:hyperlink r:id="rId11" w:history="1">
              <w:r>
                <w:rPr>
                  <w:color w:val="0000FF"/>
                </w:rPr>
                <w:t>законом</w:t>
              </w:r>
            </w:hyperlink>
            <w:r>
              <w:t xml:space="preserve"> от 2 августа 2019 года N 269-ФЗ "О внесении изменений в части первую и вторую Налогового кодекса Российской Федерации"</w:t>
            </w:r>
          </w:p>
        </w:tc>
        <w:tc>
          <w:tcPr>
            <w:tcW w:w="1984" w:type="dxa"/>
          </w:tcPr>
          <w:p w:rsidR="004C59CC" w:rsidRDefault="004C59CC">
            <w:pPr>
              <w:pStyle w:val="ConsPlusNormal"/>
            </w:pPr>
            <w:r>
              <w:t>Департамент инвестиций Томской области</w:t>
            </w:r>
          </w:p>
        </w:tc>
        <w:tc>
          <w:tcPr>
            <w:tcW w:w="2014" w:type="dxa"/>
          </w:tcPr>
          <w:p w:rsidR="004C59CC" w:rsidRDefault="004C59CC">
            <w:pPr>
              <w:pStyle w:val="ConsPlusNormal"/>
              <w:jc w:val="center"/>
            </w:pPr>
            <w:r>
              <w:t>Март</w:t>
            </w:r>
          </w:p>
        </w:tc>
      </w:tr>
      <w:tr w:rsidR="004C59CC">
        <w:tc>
          <w:tcPr>
            <w:tcW w:w="424" w:type="dxa"/>
          </w:tcPr>
          <w:p w:rsidR="004C59CC" w:rsidRDefault="004C59CC">
            <w:pPr>
              <w:pStyle w:val="ConsPlusNormal"/>
              <w:jc w:val="center"/>
            </w:pPr>
            <w:r>
              <w:t>9.</w:t>
            </w:r>
          </w:p>
        </w:tc>
        <w:tc>
          <w:tcPr>
            <w:tcW w:w="3424" w:type="dxa"/>
          </w:tcPr>
          <w:p w:rsidR="004C59CC" w:rsidRDefault="004C59CC">
            <w:pPr>
              <w:pStyle w:val="ConsPlusNormal"/>
            </w:pPr>
            <w:r>
              <w:t>Закон Томской области "Об исполнении областного бюджета за 2019 год"</w:t>
            </w:r>
          </w:p>
        </w:tc>
        <w:tc>
          <w:tcPr>
            <w:tcW w:w="3424" w:type="dxa"/>
          </w:tcPr>
          <w:p w:rsidR="004C59CC" w:rsidRDefault="004C59CC">
            <w:pPr>
              <w:pStyle w:val="ConsPlusNormal"/>
            </w:pPr>
            <w:r>
              <w:t>Информация об исполнении областного бюджета за 2019 год</w:t>
            </w:r>
          </w:p>
        </w:tc>
        <w:tc>
          <w:tcPr>
            <w:tcW w:w="2284" w:type="dxa"/>
          </w:tcPr>
          <w:p w:rsidR="004C59CC" w:rsidRDefault="00B13834">
            <w:pPr>
              <w:pStyle w:val="ConsPlusNormal"/>
            </w:pPr>
            <w:hyperlink r:id="rId12" w:history="1">
              <w:r w:rsidR="004C59CC">
                <w:rPr>
                  <w:color w:val="0000FF"/>
                </w:rPr>
                <w:t>Статья 42</w:t>
              </w:r>
            </w:hyperlink>
            <w:r w:rsidR="004C59CC">
              <w:t xml:space="preserve"> Закона Томской области от 11 октября 2007 года N </w:t>
            </w:r>
            <w:r w:rsidR="004C59CC">
              <w:lastRenderedPageBreak/>
              <w:t>231-ОЗ "О бюджетном процессе в Томской области"</w:t>
            </w:r>
          </w:p>
        </w:tc>
        <w:tc>
          <w:tcPr>
            <w:tcW w:w="1984" w:type="dxa"/>
          </w:tcPr>
          <w:p w:rsidR="004C59CC" w:rsidRDefault="004C59CC">
            <w:pPr>
              <w:pStyle w:val="ConsPlusNormal"/>
            </w:pPr>
            <w:r>
              <w:lastRenderedPageBreak/>
              <w:t>Департамент финансов Томской области</w:t>
            </w:r>
          </w:p>
        </w:tc>
        <w:tc>
          <w:tcPr>
            <w:tcW w:w="2014" w:type="dxa"/>
          </w:tcPr>
          <w:p w:rsidR="004C59CC" w:rsidRDefault="004C59CC">
            <w:pPr>
              <w:pStyle w:val="ConsPlusNormal"/>
              <w:jc w:val="center"/>
            </w:pPr>
            <w:r>
              <w:t>До 15 апреля</w:t>
            </w:r>
          </w:p>
        </w:tc>
      </w:tr>
      <w:tr w:rsidR="004C59CC">
        <w:tc>
          <w:tcPr>
            <w:tcW w:w="424" w:type="dxa"/>
          </w:tcPr>
          <w:p w:rsidR="004C59CC" w:rsidRDefault="004C59CC">
            <w:pPr>
              <w:pStyle w:val="ConsPlusNormal"/>
              <w:jc w:val="center"/>
            </w:pPr>
            <w:r>
              <w:t>10.</w:t>
            </w:r>
          </w:p>
        </w:tc>
        <w:tc>
          <w:tcPr>
            <w:tcW w:w="3424" w:type="dxa"/>
          </w:tcPr>
          <w:p w:rsidR="004C59CC" w:rsidRDefault="004C59CC">
            <w:pPr>
              <w:pStyle w:val="ConsPlusNormal"/>
            </w:pPr>
            <w:r>
              <w:t>Закон Томской области "Об исполнении бюджета Территориального фонда обязательного медицинского страхования Томской области за 2019 год"</w:t>
            </w:r>
          </w:p>
        </w:tc>
        <w:tc>
          <w:tcPr>
            <w:tcW w:w="3424" w:type="dxa"/>
          </w:tcPr>
          <w:p w:rsidR="004C59CC" w:rsidRDefault="004C59CC">
            <w:pPr>
              <w:pStyle w:val="ConsPlusNormal"/>
            </w:pPr>
            <w:r>
              <w:t>Информация об исполнении бюджета Территориального фонда обязательного медицинского страхования Томской области за 2019 год</w:t>
            </w:r>
          </w:p>
        </w:tc>
        <w:tc>
          <w:tcPr>
            <w:tcW w:w="2284" w:type="dxa"/>
          </w:tcPr>
          <w:p w:rsidR="004C59CC" w:rsidRDefault="00B13834">
            <w:pPr>
              <w:pStyle w:val="ConsPlusNormal"/>
            </w:pPr>
            <w:hyperlink r:id="rId13" w:history="1">
              <w:r w:rsidR="004C59CC">
                <w:rPr>
                  <w:color w:val="0000FF"/>
                </w:rPr>
                <w:t>Статья 48</w:t>
              </w:r>
            </w:hyperlink>
            <w:r w:rsidR="004C59CC">
              <w:t xml:space="preserve"> Закона Томской области от 11 октября 2007 года N 231-ОЗ "О бюджетном процессе в Томской области"</w:t>
            </w:r>
          </w:p>
        </w:tc>
        <w:tc>
          <w:tcPr>
            <w:tcW w:w="1984" w:type="dxa"/>
          </w:tcPr>
          <w:p w:rsidR="004C59CC" w:rsidRDefault="004C59CC">
            <w:pPr>
              <w:pStyle w:val="ConsPlusNormal"/>
            </w:pPr>
            <w:r>
              <w:t>Территориальный фонд обязательного медицинского страхования Томской области (по согласованию)</w:t>
            </w:r>
          </w:p>
        </w:tc>
        <w:tc>
          <w:tcPr>
            <w:tcW w:w="2014" w:type="dxa"/>
          </w:tcPr>
          <w:p w:rsidR="004C59CC" w:rsidRDefault="004C59CC">
            <w:pPr>
              <w:pStyle w:val="ConsPlusNormal"/>
              <w:jc w:val="center"/>
            </w:pPr>
            <w:r>
              <w:t>До 15 апреля</w:t>
            </w:r>
          </w:p>
        </w:tc>
      </w:tr>
      <w:tr w:rsidR="004C59CC">
        <w:tc>
          <w:tcPr>
            <w:tcW w:w="424" w:type="dxa"/>
          </w:tcPr>
          <w:p w:rsidR="004C59CC" w:rsidRDefault="004C59CC">
            <w:pPr>
              <w:pStyle w:val="ConsPlusNormal"/>
              <w:jc w:val="center"/>
            </w:pPr>
            <w:r>
              <w:t>11.</w:t>
            </w:r>
          </w:p>
        </w:tc>
        <w:tc>
          <w:tcPr>
            <w:tcW w:w="3424" w:type="dxa"/>
          </w:tcPr>
          <w:p w:rsidR="004C59CC" w:rsidRDefault="004C59CC">
            <w:pPr>
              <w:pStyle w:val="ConsPlusNormal"/>
            </w:pPr>
            <w:r>
              <w:t>Закон Томской области "Об областном бюджете на 2021 год и на плановый период 2022 и 2023 годов"</w:t>
            </w:r>
          </w:p>
        </w:tc>
        <w:tc>
          <w:tcPr>
            <w:tcW w:w="3424" w:type="dxa"/>
          </w:tcPr>
          <w:p w:rsidR="004C59CC" w:rsidRDefault="004C59CC">
            <w:pPr>
              <w:pStyle w:val="ConsPlusNormal"/>
            </w:pPr>
            <w:r>
              <w:t>Проект областного бюджета на очередной финансовый год и плановый период</w:t>
            </w:r>
          </w:p>
        </w:tc>
        <w:tc>
          <w:tcPr>
            <w:tcW w:w="2284" w:type="dxa"/>
          </w:tcPr>
          <w:p w:rsidR="004C59CC" w:rsidRDefault="00B13834">
            <w:pPr>
              <w:pStyle w:val="ConsPlusNormal"/>
            </w:pPr>
            <w:hyperlink r:id="rId14" w:history="1">
              <w:r w:rsidR="004C59CC">
                <w:rPr>
                  <w:color w:val="0000FF"/>
                </w:rPr>
                <w:t>Статья 18</w:t>
              </w:r>
            </w:hyperlink>
            <w:r w:rsidR="004C59CC">
              <w:t xml:space="preserve"> Закона Томской области от 11 октября 2007 года N 231-ОЗ "О бюджетном процессе в Томской области"</w:t>
            </w:r>
          </w:p>
        </w:tc>
        <w:tc>
          <w:tcPr>
            <w:tcW w:w="1984" w:type="dxa"/>
          </w:tcPr>
          <w:p w:rsidR="004C59CC" w:rsidRDefault="004C59CC">
            <w:pPr>
              <w:pStyle w:val="ConsPlusNormal"/>
            </w:pPr>
            <w:r>
              <w:t>Департамент финансов Томской области</w:t>
            </w:r>
          </w:p>
        </w:tc>
        <w:tc>
          <w:tcPr>
            <w:tcW w:w="2014" w:type="dxa"/>
          </w:tcPr>
          <w:p w:rsidR="004C59CC" w:rsidRDefault="004C59CC">
            <w:pPr>
              <w:pStyle w:val="ConsPlusNormal"/>
              <w:jc w:val="center"/>
            </w:pPr>
            <w:r>
              <w:t>Не позднее 1 октября</w:t>
            </w:r>
          </w:p>
        </w:tc>
      </w:tr>
      <w:tr w:rsidR="004C59CC">
        <w:tc>
          <w:tcPr>
            <w:tcW w:w="424" w:type="dxa"/>
          </w:tcPr>
          <w:p w:rsidR="004C59CC" w:rsidRDefault="004C59CC">
            <w:pPr>
              <w:pStyle w:val="ConsPlusNormal"/>
              <w:jc w:val="center"/>
            </w:pPr>
            <w:r>
              <w:t>12.</w:t>
            </w:r>
          </w:p>
        </w:tc>
        <w:tc>
          <w:tcPr>
            <w:tcW w:w="3424" w:type="dxa"/>
          </w:tcPr>
          <w:p w:rsidR="004C59CC" w:rsidRDefault="004C59CC">
            <w:pPr>
              <w:pStyle w:val="ConsPlusNormal"/>
            </w:pPr>
            <w:r>
              <w:t>Закон Томской области "О бюджете Территориального фонда обязательного медицинского страхования Томской области на 2021 год и на плановый период 2022 и 2023 годов"</w:t>
            </w:r>
          </w:p>
        </w:tc>
        <w:tc>
          <w:tcPr>
            <w:tcW w:w="3424" w:type="dxa"/>
          </w:tcPr>
          <w:p w:rsidR="004C59CC" w:rsidRDefault="004C59CC">
            <w:pPr>
              <w:pStyle w:val="ConsPlusNormal"/>
            </w:pPr>
            <w:r>
              <w:t>Утверждение основных параметров бюджета Территориального фонда обязательного медицинского страхования Томской области</w:t>
            </w:r>
          </w:p>
        </w:tc>
        <w:tc>
          <w:tcPr>
            <w:tcW w:w="2284" w:type="dxa"/>
          </w:tcPr>
          <w:p w:rsidR="004C59CC" w:rsidRDefault="00B13834">
            <w:pPr>
              <w:pStyle w:val="ConsPlusNormal"/>
            </w:pPr>
            <w:hyperlink r:id="rId15" w:history="1">
              <w:r w:rsidR="004C59CC">
                <w:rPr>
                  <w:color w:val="0000FF"/>
                </w:rPr>
                <w:t>Статья 46</w:t>
              </w:r>
            </w:hyperlink>
            <w:r w:rsidR="004C59CC">
              <w:t xml:space="preserve"> Закона Томской области от 11 октября 2007 года N 231-ОЗ "О бюджетном процессе в Томской области"</w:t>
            </w:r>
          </w:p>
        </w:tc>
        <w:tc>
          <w:tcPr>
            <w:tcW w:w="1984" w:type="dxa"/>
          </w:tcPr>
          <w:p w:rsidR="004C59CC" w:rsidRDefault="004C59CC">
            <w:pPr>
              <w:pStyle w:val="ConsPlusNormal"/>
            </w:pPr>
            <w:r>
              <w:t>Территориальный фонд обязательного медицинского страхования Томской области (по согласованию)</w:t>
            </w:r>
          </w:p>
        </w:tc>
        <w:tc>
          <w:tcPr>
            <w:tcW w:w="2014" w:type="dxa"/>
          </w:tcPr>
          <w:p w:rsidR="004C59CC" w:rsidRDefault="004C59CC">
            <w:pPr>
              <w:pStyle w:val="ConsPlusNormal"/>
              <w:jc w:val="center"/>
            </w:pPr>
            <w:r>
              <w:t>Одновременно с проектом закона об областном бюджете на очередной финансовый год и плановый период</w:t>
            </w:r>
          </w:p>
        </w:tc>
      </w:tr>
      <w:tr w:rsidR="004C59CC">
        <w:tc>
          <w:tcPr>
            <w:tcW w:w="424" w:type="dxa"/>
          </w:tcPr>
          <w:p w:rsidR="004C59CC" w:rsidRDefault="004C59CC">
            <w:pPr>
              <w:pStyle w:val="ConsPlusNormal"/>
              <w:jc w:val="center"/>
            </w:pPr>
            <w:r>
              <w:t>13.</w:t>
            </w:r>
          </w:p>
        </w:tc>
        <w:tc>
          <w:tcPr>
            <w:tcW w:w="3424" w:type="dxa"/>
          </w:tcPr>
          <w:p w:rsidR="004C59CC" w:rsidRDefault="004C59CC">
            <w:pPr>
              <w:pStyle w:val="ConsPlusNormal"/>
            </w:pPr>
            <w:r>
              <w:t>Закон Томской области "О расходах областного бюджета, обеспечивающих инвестиционную и инновационную деятельность в Томской области на 2021 год"</w:t>
            </w:r>
          </w:p>
        </w:tc>
        <w:tc>
          <w:tcPr>
            <w:tcW w:w="3424" w:type="dxa"/>
          </w:tcPr>
          <w:p w:rsidR="004C59CC" w:rsidRDefault="004C59CC">
            <w:pPr>
              <w:pStyle w:val="ConsPlusNormal"/>
            </w:pPr>
            <w:r>
              <w:t>Закрепление направлений и объемов расходов областного бюджета, обеспечивающих инвестиционную и инновационную деятельность в Томской области на 2021 год</w:t>
            </w:r>
          </w:p>
        </w:tc>
        <w:tc>
          <w:tcPr>
            <w:tcW w:w="2284" w:type="dxa"/>
          </w:tcPr>
          <w:p w:rsidR="004C59CC" w:rsidRDefault="00B13834">
            <w:pPr>
              <w:pStyle w:val="ConsPlusNormal"/>
            </w:pPr>
            <w:hyperlink r:id="rId16" w:history="1">
              <w:r w:rsidR="004C59CC">
                <w:rPr>
                  <w:color w:val="0000FF"/>
                </w:rPr>
                <w:t>Статья 8</w:t>
              </w:r>
            </w:hyperlink>
            <w:r w:rsidR="004C59CC">
              <w:t xml:space="preserve"> Бюджетного кодекса Российской Федерации</w:t>
            </w:r>
          </w:p>
        </w:tc>
        <w:tc>
          <w:tcPr>
            <w:tcW w:w="1984" w:type="dxa"/>
          </w:tcPr>
          <w:p w:rsidR="004C59CC" w:rsidRDefault="004C59CC">
            <w:pPr>
              <w:pStyle w:val="ConsPlusNormal"/>
            </w:pPr>
            <w:r>
              <w:t>Департамент финансов Томской области</w:t>
            </w:r>
          </w:p>
        </w:tc>
        <w:tc>
          <w:tcPr>
            <w:tcW w:w="2014" w:type="dxa"/>
          </w:tcPr>
          <w:p w:rsidR="004C59CC" w:rsidRDefault="004C59CC">
            <w:pPr>
              <w:pStyle w:val="ConsPlusNormal"/>
              <w:jc w:val="center"/>
            </w:pPr>
            <w:r>
              <w:t xml:space="preserve">Одновременно с проектом закона об областном бюджете на очередной финансовый год и плановый период, </w:t>
            </w:r>
            <w:r>
              <w:lastRenderedPageBreak/>
              <w:t>подготовленного ко второму чтению</w:t>
            </w:r>
          </w:p>
        </w:tc>
      </w:tr>
      <w:tr w:rsidR="004C59CC">
        <w:tc>
          <w:tcPr>
            <w:tcW w:w="424" w:type="dxa"/>
          </w:tcPr>
          <w:p w:rsidR="004C59CC" w:rsidRDefault="004C59CC">
            <w:pPr>
              <w:pStyle w:val="ConsPlusNormal"/>
              <w:jc w:val="center"/>
            </w:pPr>
            <w:r>
              <w:lastRenderedPageBreak/>
              <w:t>14.</w:t>
            </w:r>
          </w:p>
        </w:tc>
        <w:tc>
          <w:tcPr>
            <w:tcW w:w="3424" w:type="dxa"/>
          </w:tcPr>
          <w:p w:rsidR="004C59CC" w:rsidRDefault="004C59CC">
            <w:pPr>
              <w:pStyle w:val="ConsPlusNormal"/>
            </w:pPr>
            <w:r>
              <w:t>Закон Томской области "Об установлении на 2021 год коэффициента, отражающего особенности рынка труда Томской области при исчислении налога на доходы физических лиц для некоторых категорий иностранных граждан, осуществляющих трудовую деятельность по найму на территории Томской области на основании патента"</w:t>
            </w:r>
          </w:p>
        </w:tc>
        <w:tc>
          <w:tcPr>
            <w:tcW w:w="3424" w:type="dxa"/>
          </w:tcPr>
          <w:p w:rsidR="004C59CC" w:rsidRDefault="004C59CC">
            <w:pPr>
              <w:pStyle w:val="ConsPlusNormal"/>
            </w:pPr>
            <w:r>
              <w:t xml:space="preserve">В соответствии со </w:t>
            </w:r>
            <w:hyperlink r:id="rId17" w:history="1">
              <w:r>
                <w:rPr>
                  <w:color w:val="0000FF"/>
                </w:rPr>
                <w:t>статьей 227.1</w:t>
              </w:r>
            </w:hyperlink>
            <w:r>
              <w:t xml:space="preserve"> Налогового кодекса Российской Федерации в целях исчисления суммы налога на доходы физических лиц для некоторых категорий иностранных граждан, осуществляющих трудовую деятельность по найму на территории Томской области на основании патента, устанавливается коэффициент, отражающий региональные особенности рынка труда</w:t>
            </w:r>
          </w:p>
        </w:tc>
        <w:tc>
          <w:tcPr>
            <w:tcW w:w="2284" w:type="dxa"/>
          </w:tcPr>
          <w:p w:rsidR="004C59CC" w:rsidRDefault="00B13834">
            <w:pPr>
              <w:pStyle w:val="ConsPlusNormal"/>
            </w:pPr>
            <w:hyperlink r:id="rId18" w:history="1">
              <w:r w:rsidR="004C59CC">
                <w:rPr>
                  <w:color w:val="0000FF"/>
                </w:rPr>
                <w:t>Статья 227.1</w:t>
              </w:r>
            </w:hyperlink>
            <w:r w:rsidR="004C59CC">
              <w:t xml:space="preserve"> Налогового кодекса Российской Федерации</w:t>
            </w:r>
          </w:p>
        </w:tc>
        <w:tc>
          <w:tcPr>
            <w:tcW w:w="1984" w:type="dxa"/>
          </w:tcPr>
          <w:p w:rsidR="004C59CC" w:rsidRDefault="004C59CC">
            <w:pPr>
              <w:pStyle w:val="ConsPlusNormal"/>
            </w:pPr>
            <w:r>
              <w:t>Департамент экономики Администрации Томской области</w:t>
            </w:r>
          </w:p>
        </w:tc>
        <w:tc>
          <w:tcPr>
            <w:tcW w:w="2014" w:type="dxa"/>
          </w:tcPr>
          <w:p w:rsidR="004C59CC" w:rsidRDefault="004C59CC">
            <w:pPr>
              <w:pStyle w:val="ConsPlusNormal"/>
              <w:jc w:val="center"/>
            </w:pPr>
            <w:r>
              <w:t>Октябрь</w:t>
            </w:r>
          </w:p>
        </w:tc>
      </w:tr>
      <w:tr w:rsidR="004C59CC">
        <w:tc>
          <w:tcPr>
            <w:tcW w:w="424" w:type="dxa"/>
          </w:tcPr>
          <w:p w:rsidR="004C59CC" w:rsidRDefault="004C59CC">
            <w:pPr>
              <w:pStyle w:val="ConsPlusNormal"/>
              <w:jc w:val="center"/>
            </w:pPr>
            <w:r>
              <w:t>15.</w:t>
            </w:r>
          </w:p>
        </w:tc>
        <w:tc>
          <w:tcPr>
            <w:tcW w:w="3424" w:type="dxa"/>
          </w:tcPr>
          <w:p w:rsidR="004C59CC" w:rsidRDefault="004C59CC">
            <w:pPr>
              <w:pStyle w:val="ConsPlusNormal"/>
            </w:pPr>
            <w:r>
              <w:t>Закон Томской области "О внесении изменений в Закон Томской области "Об установлении на территории Томской области налоговых ставок по налогу, взимаемому в связи с применением упрощенной системы налогообложения"</w:t>
            </w:r>
          </w:p>
        </w:tc>
        <w:tc>
          <w:tcPr>
            <w:tcW w:w="3424" w:type="dxa"/>
            <w:vAlign w:val="center"/>
          </w:tcPr>
          <w:p w:rsidR="004C59CC" w:rsidRDefault="004C59CC">
            <w:pPr>
              <w:pStyle w:val="ConsPlusNormal"/>
            </w:pPr>
            <w:r>
              <w:t>Продление действия налоговой ставки в размере 0 процентов для налогоплательщиков - индивидуальных предпринимателей, впервые зарегистрированных и осуществляющих предпринимательскую деятельность в производственной, социальной и (или) научной сферах</w:t>
            </w:r>
          </w:p>
        </w:tc>
        <w:tc>
          <w:tcPr>
            <w:tcW w:w="2284" w:type="dxa"/>
          </w:tcPr>
          <w:p w:rsidR="004C59CC" w:rsidRDefault="004C59CC">
            <w:pPr>
              <w:pStyle w:val="ConsPlusNormal"/>
            </w:pPr>
            <w:r>
              <w:t>Приведение Закона Томской области в соответствие с федеральным законодательством</w:t>
            </w:r>
          </w:p>
        </w:tc>
        <w:tc>
          <w:tcPr>
            <w:tcW w:w="1984" w:type="dxa"/>
          </w:tcPr>
          <w:p w:rsidR="004C59CC" w:rsidRDefault="004C59CC">
            <w:pPr>
              <w:pStyle w:val="ConsPlusNormal"/>
            </w:pPr>
            <w:r>
              <w:t>Департамент экономики Администрации Томской области</w:t>
            </w:r>
          </w:p>
        </w:tc>
        <w:tc>
          <w:tcPr>
            <w:tcW w:w="2014" w:type="dxa"/>
          </w:tcPr>
          <w:p w:rsidR="004C59CC" w:rsidRDefault="004C59CC">
            <w:pPr>
              <w:pStyle w:val="ConsPlusNormal"/>
              <w:jc w:val="center"/>
            </w:pPr>
            <w:r>
              <w:t>Октябрь</w:t>
            </w:r>
          </w:p>
        </w:tc>
      </w:tr>
      <w:tr w:rsidR="004C59CC">
        <w:tc>
          <w:tcPr>
            <w:tcW w:w="424" w:type="dxa"/>
          </w:tcPr>
          <w:p w:rsidR="004C59CC" w:rsidRDefault="004C59CC">
            <w:pPr>
              <w:pStyle w:val="ConsPlusNormal"/>
              <w:jc w:val="center"/>
            </w:pPr>
            <w:r>
              <w:t>16.</w:t>
            </w:r>
          </w:p>
        </w:tc>
        <w:tc>
          <w:tcPr>
            <w:tcW w:w="3424" w:type="dxa"/>
          </w:tcPr>
          <w:p w:rsidR="004C59CC" w:rsidRDefault="004C59CC">
            <w:pPr>
              <w:pStyle w:val="ConsPlusNormal"/>
            </w:pPr>
            <w:r>
              <w:t>Закон Томской области "О внесении изменений в Закон Томской области "О патентной системе налогообложения"</w:t>
            </w:r>
          </w:p>
        </w:tc>
        <w:tc>
          <w:tcPr>
            <w:tcW w:w="3424" w:type="dxa"/>
            <w:vAlign w:val="center"/>
          </w:tcPr>
          <w:p w:rsidR="004C59CC" w:rsidRDefault="004C59CC">
            <w:pPr>
              <w:pStyle w:val="ConsPlusNormal"/>
            </w:pPr>
            <w:r>
              <w:t xml:space="preserve">Продление действия налоговой ставки в размере 0 процентов для налогоплательщиков - индивидуальных предпринимателей, впервые </w:t>
            </w:r>
            <w:r>
              <w:lastRenderedPageBreak/>
              <w:t>зарегистрированных и осуществляющих предпринимательскую деятельность в производственной, социальной и (или) научной сферах</w:t>
            </w:r>
          </w:p>
        </w:tc>
        <w:tc>
          <w:tcPr>
            <w:tcW w:w="2284" w:type="dxa"/>
          </w:tcPr>
          <w:p w:rsidR="004C59CC" w:rsidRDefault="004C59CC">
            <w:pPr>
              <w:pStyle w:val="ConsPlusNormal"/>
            </w:pPr>
            <w:r>
              <w:lastRenderedPageBreak/>
              <w:t>Приведение Закона Томской области в соответствие с федеральным законодательством</w:t>
            </w:r>
          </w:p>
        </w:tc>
        <w:tc>
          <w:tcPr>
            <w:tcW w:w="1984" w:type="dxa"/>
          </w:tcPr>
          <w:p w:rsidR="004C59CC" w:rsidRDefault="004C59CC">
            <w:pPr>
              <w:pStyle w:val="ConsPlusNormal"/>
            </w:pPr>
            <w:r>
              <w:t>Департамент экономики Администрации Томской области</w:t>
            </w:r>
          </w:p>
        </w:tc>
        <w:tc>
          <w:tcPr>
            <w:tcW w:w="2014" w:type="dxa"/>
          </w:tcPr>
          <w:p w:rsidR="004C59CC" w:rsidRDefault="004C59CC">
            <w:pPr>
              <w:pStyle w:val="ConsPlusNormal"/>
              <w:jc w:val="center"/>
            </w:pPr>
            <w:r>
              <w:t>Октябрь</w:t>
            </w:r>
          </w:p>
        </w:tc>
      </w:tr>
      <w:tr w:rsidR="004C59CC">
        <w:tc>
          <w:tcPr>
            <w:tcW w:w="424" w:type="dxa"/>
          </w:tcPr>
          <w:p w:rsidR="004C59CC" w:rsidRDefault="004C59CC">
            <w:pPr>
              <w:pStyle w:val="ConsPlusNormal"/>
              <w:jc w:val="center"/>
            </w:pPr>
            <w:r>
              <w:t>17.</w:t>
            </w:r>
          </w:p>
        </w:tc>
        <w:tc>
          <w:tcPr>
            <w:tcW w:w="3424" w:type="dxa"/>
          </w:tcPr>
          <w:p w:rsidR="004C59CC" w:rsidRDefault="004C59CC">
            <w:pPr>
              <w:pStyle w:val="ConsPlusNormal"/>
            </w:pPr>
            <w:r>
              <w:t>Закон Томской области "О внесении изменений в Закон Томской области "О предоставлении дополнительных налоговых льгот организациям, осуществляющим инвестиционную деятельность на территории Томской области"</w:t>
            </w:r>
          </w:p>
        </w:tc>
        <w:tc>
          <w:tcPr>
            <w:tcW w:w="3424" w:type="dxa"/>
          </w:tcPr>
          <w:p w:rsidR="004C59CC" w:rsidRDefault="004C59CC">
            <w:pPr>
              <w:pStyle w:val="ConsPlusNormal"/>
            </w:pPr>
            <w:r>
              <w:t xml:space="preserve">Внесение изменений в </w:t>
            </w:r>
            <w:hyperlink r:id="rId19" w:history="1">
              <w:r>
                <w:rPr>
                  <w:color w:val="0000FF"/>
                </w:rPr>
                <w:t>статьи 2</w:t>
              </w:r>
            </w:hyperlink>
            <w:r>
              <w:t xml:space="preserve">, </w:t>
            </w:r>
            <w:hyperlink r:id="rId20" w:history="1">
              <w:r>
                <w:rPr>
                  <w:color w:val="0000FF"/>
                </w:rPr>
                <w:t>3</w:t>
              </w:r>
            </w:hyperlink>
            <w:r>
              <w:t xml:space="preserve"> Закона Томской области "О предоставлении дополнительных налоговых льгот организациям, осуществляющим инвестиционную деятельность на территории Томской области"</w:t>
            </w:r>
          </w:p>
        </w:tc>
        <w:tc>
          <w:tcPr>
            <w:tcW w:w="2284" w:type="dxa"/>
          </w:tcPr>
          <w:p w:rsidR="004C59CC" w:rsidRDefault="004C59CC">
            <w:pPr>
              <w:pStyle w:val="ConsPlusNormal"/>
            </w:pPr>
            <w:r>
              <w:t xml:space="preserve">По результатам проведения мониторинга </w:t>
            </w:r>
            <w:proofErr w:type="spellStart"/>
            <w:r>
              <w:t>правоприменения</w:t>
            </w:r>
            <w:proofErr w:type="spellEnd"/>
            <w:r>
              <w:t xml:space="preserve"> </w:t>
            </w:r>
            <w:hyperlink r:id="rId21" w:history="1">
              <w:r>
                <w:rPr>
                  <w:color w:val="0000FF"/>
                </w:rPr>
                <w:t>Закона</w:t>
              </w:r>
            </w:hyperlink>
            <w:r>
              <w:t xml:space="preserve"> Томской области "О предоставлении дополнительных налоговых льгот организациям, осуществляющим инвестиционную деятельность на территории Томской области" в части исключения налоговых льгот, предусмотренных </w:t>
            </w:r>
            <w:hyperlink r:id="rId22" w:history="1">
              <w:r>
                <w:rPr>
                  <w:color w:val="0000FF"/>
                </w:rPr>
                <w:t>пунктами 1</w:t>
              </w:r>
            </w:hyperlink>
            <w:r>
              <w:t xml:space="preserve">, </w:t>
            </w:r>
            <w:hyperlink r:id="rId23" w:history="1">
              <w:r>
                <w:rPr>
                  <w:color w:val="0000FF"/>
                </w:rPr>
                <w:t>2 статьи 2</w:t>
              </w:r>
            </w:hyperlink>
            <w:r>
              <w:t xml:space="preserve"> Закона, в связи с признанием их невостребованными, и признания утратившими силу </w:t>
            </w:r>
            <w:hyperlink r:id="rId24" w:history="1">
              <w:r>
                <w:rPr>
                  <w:color w:val="0000FF"/>
                </w:rPr>
                <w:t>пунктов 1</w:t>
              </w:r>
            </w:hyperlink>
            <w:r>
              <w:t xml:space="preserve">, </w:t>
            </w:r>
            <w:hyperlink r:id="rId25" w:history="1">
              <w:r>
                <w:rPr>
                  <w:color w:val="0000FF"/>
                </w:rPr>
                <w:t>2 статьи 2</w:t>
              </w:r>
            </w:hyperlink>
            <w:r>
              <w:t xml:space="preserve"> и </w:t>
            </w:r>
            <w:hyperlink r:id="rId26" w:history="1">
              <w:r>
                <w:rPr>
                  <w:color w:val="0000FF"/>
                </w:rPr>
                <w:t>пунктов 2</w:t>
              </w:r>
            </w:hyperlink>
            <w:r>
              <w:t xml:space="preserve">, </w:t>
            </w:r>
            <w:hyperlink r:id="rId27" w:history="1">
              <w:r>
                <w:rPr>
                  <w:color w:val="0000FF"/>
                </w:rPr>
                <w:t>3 статьи 3</w:t>
              </w:r>
            </w:hyperlink>
            <w:r>
              <w:t xml:space="preserve"> Закона; внесение </w:t>
            </w:r>
            <w:r>
              <w:lastRenderedPageBreak/>
              <w:t xml:space="preserve">соответствующих изменений в </w:t>
            </w:r>
            <w:hyperlink r:id="rId28" w:history="1">
              <w:r>
                <w:rPr>
                  <w:color w:val="0000FF"/>
                </w:rPr>
                <w:t>пункт 6 статьи 3</w:t>
              </w:r>
            </w:hyperlink>
            <w:r>
              <w:t xml:space="preserve"> Закона</w:t>
            </w:r>
          </w:p>
        </w:tc>
        <w:tc>
          <w:tcPr>
            <w:tcW w:w="1984" w:type="dxa"/>
          </w:tcPr>
          <w:p w:rsidR="004C59CC" w:rsidRDefault="004C59CC">
            <w:pPr>
              <w:pStyle w:val="ConsPlusNormal"/>
            </w:pPr>
            <w:r>
              <w:lastRenderedPageBreak/>
              <w:t>Департамент инвестиций Томской области</w:t>
            </w:r>
          </w:p>
        </w:tc>
        <w:tc>
          <w:tcPr>
            <w:tcW w:w="2014" w:type="dxa"/>
          </w:tcPr>
          <w:p w:rsidR="004C59CC" w:rsidRDefault="004C59CC">
            <w:pPr>
              <w:pStyle w:val="ConsPlusNormal"/>
              <w:jc w:val="center"/>
            </w:pPr>
            <w:r>
              <w:t>Ноябрь</w:t>
            </w:r>
          </w:p>
        </w:tc>
      </w:tr>
      <w:tr w:rsidR="004C59CC">
        <w:tc>
          <w:tcPr>
            <w:tcW w:w="424" w:type="dxa"/>
          </w:tcPr>
          <w:p w:rsidR="004C59CC" w:rsidRDefault="004C59CC">
            <w:pPr>
              <w:pStyle w:val="ConsPlusNormal"/>
              <w:jc w:val="center"/>
            </w:pPr>
            <w:r>
              <w:t>18.</w:t>
            </w:r>
          </w:p>
        </w:tc>
        <w:tc>
          <w:tcPr>
            <w:tcW w:w="3424" w:type="dxa"/>
          </w:tcPr>
          <w:p w:rsidR="004C59CC" w:rsidRDefault="004C59CC">
            <w:pPr>
              <w:pStyle w:val="ConsPlusNormal"/>
            </w:pPr>
            <w:r>
              <w:t>Закон Томской области "О внесении изменений в Закон Томской области "О бюджетном процессе в Томской области"</w:t>
            </w:r>
          </w:p>
        </w:tc>
        <w:tc>
          <w:tcPr>
            <w:tcW w:w="3424" w:type="dxa"/>
          </w:tcPr>
          <w:p w:rsidR="004C59CC" w:rsidRDefault="004C59CC">
            <w:pPr>
              <w:pStyle w:val="ConsPlusNormal"/>
            </w:pPr>
            <w:r>
              <w:t xml:space="preserve">Приведение </w:t>
            </w:r>
            <w:hyperlink r:id="rId29" w:history="1">
              <w:r>
                <w:rPr>
                  <w:color w:val="0000FF"/>
                </w:rPr>
                <w:t>Закона</w:t>
              </w:r>
            </w:hyperlink>
            <w:r>
              <w:t xml:space="preserve"> Томской области от 11 октября 2007 года N 231-ОЗ "О бюджетном процессе в Томской области" в соответствие с федеральным бюджетным законодательством</w:t>
            </w:r>
          </w:p>
        </w:tc>
        <w:tc>
          <w:tcPr>
            <w:tcW w:w="2284" w:type="dxa"/>
          </w:tcPr>
          <w:p w:rsidR="004C59CC" w:rsidRDefault="00B13834">
            <w:pPr>
              <w:pStyle w:val="ConsPlusNormal"/>
            </w:pPr>
            <w:hyperlink r:id="rId30" w:history="1">
              <w:r w:rsidR="004C59CC">
                <w:rPr>
                  <w:color w:val="0000FF"/>
                </w:rPr>
                <w:t>Статьи 2</w:t>
              </w:r>
            </w:hyperlink>
            <w:r w:rsidR="004C59CC">
              <w:t xml:space="preserve">, </w:t>
            </w:r>
            <w:hyperlink r:id="rId31" w:history="1">
              <w:r w:rsidR="004C59CC">
                <w:rPr>
                  <w:color w:val="0000FF"/>
                </w:rPr>
                <w:t>8</w:t>
              </w:r>
            </w:hyperlink>
            <w:r w:rsidR="004C59CC">
              <w:t xml:space="preserve"> Бюджетного кодекса Российской Федерации</w:t>
            </w:r>
          </w:p>
        </w:tc>
        <w:tc>
          <w:tcPr>
            <w:tcW w:w="1984" w:type="dxa"/>
          </w:tcPr>
          <w:p w:rsidR="004C59CC" w:rsidRDefault="004C59CC">
            <w:pPr>
              <w:pStyle w:val="ConsPlusNormal"/>
            </w:pPr>
            <w:r>
              <w:t>Департамент финансов Томской области</w:t>
            </w:r>
          </w:p>
        </w:tc>
        <w:tc>
          <w:tcPr>
            <w:tcW w:w="2014" w:type="dxa"/>
          </w:tcPr>
          <w:p w:rsidR="004C59CC" w:rsidRDefault="004C59CC">
            <w:pPr>
              <w:pStyle w:val="ConsPlusNormal"/>
              <w:jc w:val="center"/>
            </w:pPr>
            <w:r>
              <w:t>После внесения соответствующих изменений в бюджетное законодательство</w:t>
            </w:r>
          </w:p>
        </w:tc>
      </w:tr>
      <w:tr w:rsidR="004C59CC">
        <w:tc>
          <w:tcPr>
            <w:tcW w:w="13554" w:type="dxa"/>
            <w:gridSpan w:val="6"/>
          </w:tcPr>
          <w:p w:rsidR="004C59CC" w:rsidRDefault="004C59CC">
            <w:pPr>
              <w:pStyle w:val="ConsPlusNormal"/>
              <w:jc w:val="center"/>
              <w:outlineLvl w:val="1"/>
            </w:pPr>
            <w:r>
              <w:t>Проекты нормативных правовых актов в области государственного строительства и местного самоуправления</w:t>
            </w:r>
          </w:p>
        </w:tc>
      </w:tr>
      <w:tr w:rsidR="004C59CC">
        <w:tc>
          <w:tcPr>
            <w:tcW w:w="424" w:type="dxa"/>
          </w:tcPr>
          <w:p w:rsidR="004C59CC" w:rsidRDefault="004C59CC">
            <w:pPr>
              <w:pStyle w:val="ConsPlusNormal"/>
              <w:jc w:val="center"/>
            </w:pPr>
            <w:r>
              <w:t>19.</w:t>
            </w:r>
          </w:p>
        </w:tc>
        <w:tc>
          <w:tcPr>
            <w:tcW w:w="3424" w:type="dxa"/>
          </w:tcPr>
          <w:p w:rsidR="004C59CC" w:rsidRDefault="004C59CC">
            <w:pPr>
              <w:pStyle w:val="ConsPlusNormal"/>
            </w:pPr>
            <w:r>
              <w:t>Закон Томской области "О внесении изменения в Закон Томской области "О массовых мероприятиях, проводимых в Томской области"</w:t>
            </w:r>
          </w:p>
        </w:tc>
        <w:tc>
          <w:tcPr>
            <w:tcW w:w="3424" w:type="dxa"/>
          </w:tcPr>
          <w:p w:rsidR="004C59CC" w:rsidRDefault="004C59CC">
            <w:pPr>
              <w:pStyle w:val="ConsPlusNormal"/>
            </w:pPr>
            <w:r>
              <w:t>Уведомление о проведении массового мероприятия дополнить пунктом 16 следующего содержания: "Использование беспилотных летательных аппаратов с указанием сведений о владельце и учетном номере"</w:t>
            </w:r>
          </w:p>
        </w:tc>
        <w:tc>
          <w:tcPr>
            <w:tcW w:w="2284" w:type="dxa"/>
          </w:tcPr>
          <w:p w:rsidR="004C59CC" w:rsidRDefault="004C59CC">
            <w:pPr>
              <w:pStyle w:val="ConsPlusNormal"/>
            </w:pPr>
            <w:r>
              <w:t xml:space="preserve">Вступление в силу </w:t>
            </w:r>
            <w:hyperlink r:id="rId32" w:history="1">
              <w:r>
                <w:rPr>
                  <w:color w:val="0000FF"/>
                </w:rPr>
                <w:t>Постановления</w:t>
              </w:r>
            </w:hyperlink>
            <w:r>
              <w:t xml:space="preserve"> Правительства Российской Федерации от 25 мая 2019 г. N 658 "Об утверждении Правил учета беспилотных гражданских воздушных судов с максимальной взлетной массой от 0,25 килограмма до 30 килограммов, ввезенных в Российскую Федерацию или произведенных в Российской Федерации". Согласно указанным правилам </w:t>
            </w:r>
            <w:r>
              <w:lastRenderedPageBreak/>
              <w:t>все беспилотные летательные аппараты должны быть поставлены на учет в Федеральном агентстве воздушного транспорта</w:t>
            </w:r>
          </w:p>
        </w:tc>
        <w:tc>
          <w:tcPr>
            <w:tcW w:w="1984" w:type="dxa"/>
          </w:tcPr>
          <w:p w:rsidR="004C59CC" w:rsidRDefault="004C59CC">
            <w:pPr>
              <w:pStyle w:val="ConsPlusNormal"/>
            </w:pPr>
            <w:r>
              <w:lastRenderedPageBreak/>
              <w:t>Комитет общественной безопасности Администрации Томской области</w:t>
            </w:r>
          </w:p>
        </w:tc>
        <w:tc>
          <w:tcPr>
            <w:tcW w:w="2014" w:type="dxa"/>
          </w:tcPr>
          <w:p w:rsidR="004C59CC" w:rsidRDefault="004C59CC">
            <w:pPr>
              <w:pStyle w:val="ConsPlusNormal"/>
              <w:jc w:val="center"/>
            </w:pPr>
            <w:r>
              <w:t>Март</w:t>
            </w:r>
          </w:p>
        </w:tc>
      </w:tr>
      <w:tr w:rsidR="004C59CC">
        <w:tc>
          <w:tcPr>
            <w:tcW w:w="424" w:type="dxa"/>
          </w:tcPr>
          <w:p w:rsidR="004C59CC" w:rsidRDefault="004C59CC">
            <w:pPr>
              <w:pStyle w:val="ConsPlusNormal"/>
              <w:jc w:val="center"/>
            </w:pPr>
            <w:r>
              <w:t>20.</w:t>
            </w:r>
          </w:p>
        </w:tc>
        <w:tc>
          <w:tcPr>
            <w:tcW w:w="3424" w:type="dxa"/>
          </w:tcPr>
          <w:p w:rsidR="004C59CC" w:rsidRDefault="004C59CC">
            <w:pPr>
              <w:pStyle w:val="ConsPlusNormal"/>
            </w:pPr>
            <w:r>
              <w:t>Закон Томской области "О наделении органов местного самоуправления отдельными государственными полномочиями по подготовке и проведению на территории Томской области Всероссийской переписи населения 2020 года"</w:t>
            </w:r>
          </w:p>
        </w:tc>
        <w:tc>
          <w:tcPr>
            <w:tcW w:w="3424" w:type="dxa"/>
          </w:tcPr>
          <w:p w:rsidR="004C59CC" w:rsidRDefault="004C59CC">
            <w:pPr>
              <w:pStyle w:val="ConsPlusNormal"/>
            </w:pPr>
            <w:r>
              <w:t>Наделение органов местного самоуправления Томской области отдельными государственными полномочиями</w:t>
            </w:r>
          </w:p>
        </w:tc>
        <w:tc>
          <w:tcPr>
            <w:tcW w:w="2284" w:type="dxa"/>
          </w:tcPr>
          <w:p w:rsidR="004C59CC" w:rsidRDefault="004C59CC">
            <w:pPr>
              <w:pStyle w:val="ConsPlusNormal"/>
            </w:pPr>
            <w:r>
              <w:t xml:space="preserve">В соответствии с </w:t>
            </w:r>
            <w:hyperlink r:id="rId33" w:history="1">
              <w:r>
                <w:rPr>
                  <w:color w:val="0000FF"/>
                </w:rPr>
                <w:t>пунктом 6 статьи 5</w:t>
              </w:r>
            </w:hyperlink>
            <w:r>
              <w:t xml:space="preserve"> Федерального закона от 25 января 2002 года N 8-ФЗ "О Всероссийской переписи населения" осуществление полномочий по подготовке и проведению Всероссийской переписи населения может быть передано законами субъектов Российской Федерации органам местного самоуправления</w:t>
            </w:r>
          </w:p>
        </w:tc>
        <w:tc>
          <w:tcPr>
            <w:tcW w:w="1984" w:type="dxa"/>
          </w:tcPr>
          <w:p w:rsidR="004C59CC" w:rsidRDefault="004C59CC">
            <w:pPr>
              <w:pStyle w:val="ConsPlusNormal"/>
            </w:pPr>
            <w:r>
              <w:t>Департамент экономики Администрации Томской области</w:t>
            </w:r>
          </w:p>
        </w:tc>
        <w:tc>
          <w:tcPr>
            <w:tcW w:w="2014" w:type="dxa"/>
          </w:tcPr>
          <w:p w:rsidR="004C59CC" w:rsidRDefault="004C59CC">
            <w:pPr>
              <w:pStyle w:val="ConsPlusNormal"/>
              <w:jc w:val="center"/>
            </w:pPr>
            <w:r>
              <w:t>Май</w:t>
            </w:r>
          </w:p>
        </w:tc>
      </w:tr>
      <w:tr w:rsidR="004C59CC">
        <w:tc>
          <w:tcPr>
            <w:tcW w:w="424" w:type="dxa"/>
          </w:tcPr>
          <w:p w:rsidR="004C59CC" w:rsidRDefault="004C59CC">
            <w:pPr>
              <w:pStyle w:val="ConsPlusNormal"/>
              <w:jc w:val="center"/>
            </w:pPr>
            <w:r>
              <w:t>21.</w:t>
            </w:r>
          </w:p>
        </w:tc>
        <w:tc>
          <w:tcPr>
            <w:tcW w:w="3424" w:type="dxa"/>
          </w:tcPr>
          <w:p w:rsidR="004C59CC" w:rsidRDefault="004C59CC">
            <w:pPr>
              <w:pStyle w:val="ConsPlusNormal"/>
            </w:pPr>
            <w:r>
              <w:t>Закон Томской области "О внесении изменений в отдельные законодательные акты Томской области"</w:t>
            </w:r>
          </w:p>
        </w:tc>
        <w:tc>
          <w:tcPr>
            <w:tcW w:w="3424" w:type="dxa"/>
          </w:tcPr>
          <w:p w:rsidR="004C59CC" w:rsidRDefault="004C59CC">
            <w:pPr>
              <w:pStyle w:val="ConsPlusNormal"/>
            </w:pPr>
            <w:r>
              <w:t xml:space="preserve">В </w:t>
            </w:r>
            <w:hyperlink r:id="rId34" w:history="1">
              <w:r>
                <w:rPr>
                  <w:color w:val="0000FF"/>
                </w:rPr>
                <w:t>Закон</w:t>
              </w:r>
            </w:hyperlink>
            <w:r>
              <w:t xml:space="preserve"> Томской области от 10 сентября 2004 года N 200-ОЗ "О наделении статусом муниципального района, сельского поселения и установлении границ </w:t>
            </w:r>
            <w:r>
              <w:lastRenderedPageBreak/>
              <w:t>муниципальных образований на территории Зырянского района",</w:t>
            </w:r>
          </w:p>
          <w:p w:rsidR="004C59CC" w:rsidRDefault="00B13834">
            <w:pPr>
              <w:pStyle w:val="ConsPlusNormal"/>
            </w:pPr>
            <w:hyperlink r:id="rId35" w:history="1">
              <w:r w:rsidR="004C59CC">
                <w:rPr>
                  <w:color w:val="0000FF"/>
                </w:rPr>
                <w:t>Закон</w:t>
              </w:r>
            </w:hyperlink>
            <w:r w:rsidR="004C59CC">
              <w:t xml:space="preserve"> Томской области от 15 октября 2004 года N 225-ОЗ "О наделении статусом муниципального района, сельского поселения и установлении границ муниципальных образований на территории Парабельского района" и ряд других законов Томской области о наделении статусом муниципального района будут внесены изменения в части уточнения наименований муниципальных образований Томской области в целях их приведения в соответствие с требованиями </w:t>
            </w:r>
            <w:hyperlink r:id="rId36" w:history="1">
              <w:r w:rsidR="004C59CC">
                <w:rPr>
                  <w:color w:val="0000FF"/>
                </w:rPr>
                <w:t>статьи 9.1</w:t>
              </w:r>
            </w:hyperlink>
            <w:r w:rsidR="004C59CC">
              <w:t xml:space="preserve"> Федерального закона от 6 октября 2003 года N 131-ФЗ "Об общих принципах организации местного самоуправления в Российской Федерации"</w:t>
            </w:r>
          </w:p>
        </w:tc>
        <w:tc>
          <w:tcPr>
            <w:tcW w:w="2284" w:type="dxa"/>
          </w:tcPr>
          <w:p w:rsidR="004C59CC" w:rsidRDefault="004C59CC">
            <w:pPr>
              <w:pStyle w:val="ConsPlusNormal"/>
            </w:pPr>
            <w:r>
              <w:lastRenderedPageBreak/>
              <w:t xml:space="preserve">Федеральный </w:t>
            </w:r>
            <w:hyperlink r:id="rId37" w:history="1">
              <w:r>
                <w:rPr>
                  <w:color w:val="0000FF"/>
                </w:rPr>
                <w:t>закон</w:t>
              </w:r>
            </w:hyperlink>
            <w:r>
              <w:t xml:space="preserve"> от 1 мая 2019 года N 87-ФЗ "О внесении изменений в Федеральный закон "Об общих принципах </w:t>
            </w:r>
            <w:r>
              <w:lastRenderedPageBreak/>
              <w:t>организации местного самоуправления в Российской Федерации"</w:t>
            </w:r>
          </w:p>
        </w:tc>
        <w:tc>
          <w:tcPr>
            <w:tcW w:w="1984" w:type="dxa"/>
          </w:tcPr>
          <w:p w:rsidR="004C59CC" w:rsidRDefault="004C59CC">
            <w:pPr>
              <w:pStyle w:val="ConsPlusNormal"/>
            </w:pPr>
            <w:r>
              <w:lastRenderedPageBreak/>
              <w:t>Департамент муниципального развития Администрации Томской области</w:t>
            </w:r>
          </w:p>
        </w:tc>
        <w:tc>
          <w:tcPr>
            <w:tcW w:w="2014" w:type="dxa"/>
          </w:tcPr>
          <w:p w:rsidR="004C59CC" w:rsidRDefault="004C59CC">
            <w:pPr>
              <w:pStyle w:val="ConsPlusNormal"/>
              <w:jc w:val="center"/>
            </w:pPr>
            <w:r>
              <w:t>Март</w:t>
            </w:r>
          </w:p>
        </w:tc>
      </w:tr>
      <w:tr w:rsidR="004C59CC">
        <w:tc>
          <w:tcPr>
            <w:tcW w:w="424" w:type="dxa"/>
          </w:tcPr>
          <w:p w:rsidR="004C59CC" w:rsidRDefault="004C59CC">
            <w:pPr>
              <w:pStyle w:val="ConsPlusNormal"/>
              <w:jc w:val="center"/>
            </w:pPr>
            <w:r>
              <w:t>22.</w:t>
            </w:r>
          </w:p>
        </w:tc>
        <w:tc>
          <w:tcPr>
            <w:tcW w:w="3424" w:type="dxa"/>
          </w:tcPr>
          <w:p w:rsidR="004C59CC" w:rsidRDefault="004C59CC">
            <w:pPr>
              <w:pStyle w:val="ConsPlusNormal"/>
            </w:pPr>
            <w:r>
              <w:t>Закон Томской области "О внесении изменений в Закон Томской области "О наделении органов местного самоуправления отдельными государственными полномочиями по созданию и обеспечению деятельности административных комиссий в Томской области"</w:t>
            </w:r>
          </w:p>
        </w:tc>
        <w:tc>
          <w:tcPr>
            <w:tcW w:w="3424" w:type="dxa"/>
          </w:tcPr>
          <w:p w:rsidR="004C59CC" w:rsidRDefault="004C59CC">
            <w:pPr>
              <w:pStyle w:val="ConsPlusNormal"/>
            </w:pPr>
            <w:r>
              <w:t>Изменение Методики расчета нормативов для определения объема субвенций на 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2284" w:type="dxa"/>
          </w:tcPr>
          <w:p w:rsidR="004C59CC" w:rsidRDefault="004C59CC">
            <w:pPr>
              <w:pStyle w:val="ConsPlusNormal"/>
            </w:pPr>
            <w:r>
              <w:t xml:space="preserve">Рекомендации, изложенные в </w:t>
            </w:r>
            <w:hyperlink r:id="rId38" w:history="1">
              <w:r>
                <w:rPr>
                  <w:color w:val="0000FF"/>
                </w:rPr>
                <w:t>постановлении</w:t>
              </w:r>
            </w:hyperlink>
            <w:r>
              <w:t xml:space="preserve"> Законодательной Думы Томской области от 26.09.2019 N 1896 "О результатах мониторинга </w:t>
            </w:r>
            <w:proofErr w:type="spellStart"/>
            <w:r>
              <w:t>правоприменения</w:t>
            </w:r>
            <w:proofErr w:type="spellEnd"/>
            <w:r>
              <w:t xml:space="preserve"> </w:t>
            </w:r>
            <w:r>
              <w:lastRenderedPageBreak/>
              <w:t>законодательства Томской области в сфере создания, организации и обеспечения деятельности административных комиссий"</w:t>
            </w:r>
          </w:p>
        </w:tc>
        <w:tc>
          <w:tcPr>
            <w:tcW w:w="1984" w:type="dxa"/>
          </w:tcPr>
          <w:p w:rsidR="004C59CC" w:rsidRDefault="004C59CC">
            <w:pPr>
              <w:pStyle w:val="ConsPlusNormal"/>
            </w:pPr>
            <w:r>
              <w:lastRenderedPageBreak/>
              <w:t>Департамент муниципального развития Администрации Томской области</w:t>
            </w:r>
          </w:p>
        </w:tc>
        <w:tc>
          <w:tcPr>
            <w:tcW w:w="2014" w:type="dxa"/>
          </w:tcPr>
          <w:p w:rsidR="004C59CC" w:rsidRDefault="004C59CC">
            <w:pPr>
              <w:pStyle w:val="ConsPlusNormal"/>
              <w:jc w:val="center"/>
            </w:pPr>
            <w:r>
              <w:t>Апрель</w:t>
            </w:r>
          </w:p>
        </w:tc>
      </w:tr>
      <w:tr w:rsidR="004C59CC">
        <w:tc>
          <w:tcPr>
            <w:tcW w:w="13554" w:type="dxa"/>
            <w:gridSpan w:val="6"/>
          </w:tcPr>
          <w:p w:rsidR="004C59CC" w:rsidRDefault="004C59CC">
            <w:pPr>
              <w:pStyle w:val="ConsPlusNormal"/>
              <w:jc w:val="center"/>
              <w:outlineLvl w:val="1"/>
            </w:pPr>
            <w:r>
              <w:t>Проекты нормативных правовых актов в области экономической политики</w:t>
            </w:r>
          </w:p>
        </w:tc>
      </w:tr>
      <w:tr w:rsidR="004C59CC">
        <w:tc>
          <w:tcPr>
            <w:tcW w:w="424" w:type="dxa"/>
          </w:tcPr>
          <w:p w:rsidR="004C59CC" w:rsidRDefault="004C59CC">
            <w:pPr>
              <w:pStyle w:val="ConsPlusNormal"/>
              <w:jc w:val="center"/>
            </w:pPr>
            <w:r>
              <w:t>23.</w:t>
            </w:r>
          </w:p>
        </w:tc>
        <w:tc>
          <w:tcPr>
            <w:tcW w:w="3424" w:type="dxa"/>
          </w:tcPr>
          <w:p w:rsidR="004C59CC" w:rsidRDefault="004C59CC">
            <w:pPr>
              <w:pStyle w:val="ConsPlusNormal"/>
            </w:pPr>
            <w:r>
              <w:t>Закон Томской области "О внесении изменений в Закон Томской области "О промышленной политике в Томской области"</w:t>
            </w:r>
          </w:p>
        </w:tc>
        <w:tc>
          <w:tcPr>
            <w:tcW w:w="3424" w:type="dxa"/>
          </w:tcPr>
          <w:p w:rsidR="004C59CC" w:rsidRDefault="004C59CC">
            <w:pPr>
              <w:pStyle w:val="ConsPlusNormal"/>
            </w:pPr>
            <w:r>
              <w:t xml:space="preserve">Актуализация </w:t>
            </w:r>
            <w:hyperlink r:id="rId39" w:history="1">
              <w:r>
                <w:rPr>
                  <w:color w:val="0000FF"/>
                </w:rPr>
                <w:t>частей 4</w:t>
              </w:r>
            </w:hyperlink>
            <w:r>
              <w:t xml:space="preserve"> и </w:t>
            </w:r>
            <w:hyperlink r:id="rId40" w:history="1">
              <w:r>
                <w:rPr>
                  <w:color w:val="0000FF"/>
                </w:rPr>
                <w:t>5 статьи 5</w:t>
              </w:r>
            </w:hyperlink>
            <w:r>
              <w:t xml:space="preserve"> Закона Томской области "О промышленной политике в Томской области"</w:t>
            </w:r>
          </w:p>
        </w:tc>
        <w:tc>
          <w:tcPr>
            <w:tcW w:w="2284" w:type="dxa"/>
          </w:tcPr>
          <w:p w:rsidR="004C59CC" w:rsidRDefault="004C59CC">
            <w:pPr>
              <w:pStyle w:val="ConsPlusNormal"/>
            </w:pPr>
            <w:r>
              <w:t xml:space="preserve">По результатам проведения мониторинга </w:t>
            </w:r>
            <w:proofErr w:type="spellStart"/>
            <w:r>
              <w:t>правоприменения</w:t>
            </w:r>
            <w:proofErr w:type="spellEnd"/>
            <w:r>
              <w:t xml:space="preserve"> Закона Томской области "О промышленной политике в Томской области"</w:t>
            </w:r>
          </w:p>
        </w:tc>
        <w:tc>
          <w:tcPr>
            <w:tcW w:w="1984" w:type="dxa"/>
          </w:tcPr>
          <w:p w:rsidR="004C59CC" w:rsidRDefault="004C59CC">
            <w:pPr>
              <w:pStyle w:val="ConsPlusNormal"/>
            </w:pPr>
            <w:r>
              <w:t>Департамент промышленности и энергетики Администрации Томской области</w:t>
            </w:r>
          </w:p>
        </w:tc>
        <w:tc>
          <w:tcPr>
            <w:tcW w:w="2014" w:type="dxa"/>
          </w:tcPr>
          <w:p w:rsidR="004C59CC" w:rsidRDefault="004C59CC">
            <w:pPr>
              <w:pStyle w:val="ConsPlusNormal"/>
              <w:jc w:val="center"/>
            </w:pPr>
            <w:r>
              <w:t>Март</w:t>
            </w:r>
          </w:p>
        </w:tc>
      </w:tr>
      <w:tr w:rsidR="004C59CC">
        <w:tc>
          <w:tcPr>
            <w:tcW w:w="424" w:type="dxa"/>
          </w:tcPr>
          <w:p w:rsidR="004C59CC" w:rsidRDefault="004C59CC">
            <w:pPr>
              <w:pStyle w:val="ConsPlusNormal"/>
              <w:jc w:val="center"/>
            </w:pPr>
            <w:r>
              <w:t>24.</w:t>
            </w:r>
          </w:p>
        </w:tc>
        <w:tc>
          <w:tcPr>
            <w:tcW w:w="3424" w:type="dxa"/>
          </w:tcPr>
          <w:p w:rsidR="004C59CC" w:rsidRDefault="004C59CC">
            <w:pPr>
              <w:pStyle w:val="ConsPlusNormal"/>
            </w:pPr>
            <w:r>
              <w:t>Закон Томской области "О внесении изменений в Закон Томской области "О государственной поддержке инвестиционной деятельности в Томской области"</w:t>
            </w:r>
          </w:p>
        </w:tc>
        <w:tc>
          <w:tcPr>
            <w:tcW w:w="3424" w:type="dxa"/>
          </w:tcPr>
          <w:p w:rsidR="004C59CC" w:rsidRDefault="004C59CC">
            <w:pPr>
              <w:pStyle w:val="ConsPlusNormal"/>
            </w:pPr>
            <w:r>
              <w:t xml:space="preserve">Внесение изменений в </w:t>
            </w:r>
            <w:hyperlink r:id="rId41" w:history="1">
              <w:r>
                <w:rPr>
                  <w:color w:val="0000FF"/>
                </w:rPr>
                <w:t>статью 1</w:t>
              </w:r>
            </w:hyperlink>
            <w:r>
              <w:t xml:space="preserve"> Закона Томской области "О государственной поддержке инвестиционной деятельности в Томской области" (далее - Закон) в части приведения к терминологическому однообразию понятия "инвестор" ("субъект инвестиционной деятельности"), изложенного в Законе и </w:t>
            </w:r>
            <w:hyperlink r:id="rId42" w:history="1">
              <w:r>
                <w:rPr>
                  <w:color w:val="0000FF"/>
                </w:rPr>
                <w:t>Законе</w:t>
              </w:r>
            </w:hyperlink>
            <w:r>
              <w:t xml:space="preserve"> Томской области от 15 декабря 2014 года N 182-ОЗ "О промышленных </w:t>
            </w:r>
            <w:r>
              <w:lastRenderedPageBreak/>
              <w:t xml:space="preserve">(индустриальных) парках в Томской области", внесение изменений в главу 2 Закона в части последовательности и наименования статей, в статью 4 - с целью устранения </w:t>
            </w:r>
            <w:proofErr w:type="spellStart"/>
            <w:r>
              <w:t>коррупциогенного</w:t>
            </w:r>
            <w:proofErr w:type="spellEnd"/>
            <w:r>
              <w:t xml:space="preserve"> фактора (слова "с момента" заменить словами "с даты")</w:t>
            </w:r>
          </w:p>
        </w:tc>
        <w:tc>
          <w:tcPr>
            <w:tcW w:w="2284" w:type="dxa"/>
          </w:tcPr>
          <w:p w:rsidR="004C59CC" w:rsidRDefault="004C59CC">
            <w:pPr>
              <w:pStyle w:val="ConsPlusNormal"/>
            </w:pPr>
            <w:r>
              <w:lastRenderedPageBreak/>
              <w:t xml:space="preserve">По результатам проведения мониторинга </w:t>
            </w:r>
            <w:proofErr w:type="spellStart"/>
            <w:r>
              <w:t>правоприменения</w:t>
            </w:r>
            <w:proofErr w:type="spellEnd"/>
            <w:r>
              <w:t xml:space="preserve"> </w:t>
            </w:r>
            <w:hyperlink r:id="rId43" w:history="1">
              <w:r>
                <w:rPr>
                  <w:color w:val="0000FF"/>
                </w:rPr>
                <w:t>Закона</w:t>
              </w:r>
            </w:hyperlink>
            <w:r>
              <w:t xml:space="preserve"> Томской области "О государственной поддержке инвестиционной деятельности в Томской области"</w:t>
            </w:r>
          </w:p>
        </w:tc>
        <w:tc>
          <w:tcPr>
            <w:tcW w:w="1984" w:type="dxa"/>
          </w:tcPr>
          <w:p w:rsidR="004C59CC" w:rsidRDefault="004C59CC">
            <w:pPr>
              <w:pStyle w:val="ConsPlusNormal"/>
            </w:pPr>
            <w:r>
              <w:t>Департамент инвестиций Томской области</w:t>
            </w:r>
          </w:p>
        </w:tc>
        <w:tc>
          <w:tcPr>
            <w:tcW w:w="2014" w:type="dxa"/>
          </w:tcPr>
          <w:p w:rsidR="004C59CC" w:rsidRDefault="004C59CC">
            <w:pPr>
              <w:pStyle w:val="ConsPlusNormal"/>
              <w:jc w:val="center"/>
            </w:pPr>
            <w:r>
              <w:t>Июнь</w:t>
            </w:r>
          </w:p>
        </w:tc>
      </w:tr>
      <w:tr w:rsidR="004C59CC">
        <w:tc>
          <w:tcPr>
            <w:tcW w:w="424" w:type="dxa"/>
          </w:tcPr>
          <w:p w:rsidR="004C59CC" w:rsidRDefault="004C59CC">
            <w:pPr>
              <w:pStyle w:val="ConsPlusNormal"/>
              <w:jc w:val="center"/>
            </w:pPr>
            <w:r>
              <w:t>25.</w:t>
            </w:r>
          </w:p>
        </w:tc>
        <w:tc>
          <w:tcPr>
            <w:tcW w:w="3424" w:type="dxa"/>
          </w:tcPr>
          <w:p w:rsidR="004C59CC" w:rsidRDefault="004C59CC">
            <w:pPr>
              <w:pStyle w:val="ConsPlusNormal"/>
            </w:pPr>
            <w:r>
              <w:t>Закон Томской области "О внесении изменений в Закон Томской области "О семеноводстве сельскохозяйственных растений в Томской области"</w:t>
            </w:r>
          </w:p>
        </w:tc>
        <w:tc>
          <w:tcPr>
            <w:tcW w:w="3424" w:type="dxa"/>
          </w:tcPr>
          <w:p w:rsidR="004C59CC" w:rsidRDefault="004C59CC">
            <w:pPr>
              <w:pStyle w:val="ConsPlusNormal"/>
            </w:pPr>
            <w:r>
              <w:t>Отнесение к ведению уполномоченного исполнительного органа государственной власти Томской области в сфере управления сельским хозяйством определения числа поколений репродукционных семян сельскохозяйственных растений на территории Томской области</w:t>
            </w:r>
          </w:p>
        </w:tc>
        <w:tc>
          <w:tcPr>
            <w:tcW w:w="2284" w:type="dxa"/>
          </w:tcPr>
          <w:p w:rsidR="004C59CC" w:rsidRDefault="004C59CC">
            <w:pPr>
              <w:pStyle w:val="ConsPlusNormal"/>
            </w:pPr>
            <w:r>
              <w:t xml:space="preserve">Реализация </w:t>
            </w:r>
            <w:hyperlink r:id="rId44" w:history="1">
              <w:r>
                <w:rPr>
                  <w:color w:val="0000FF"/>
                </w:rPr>
                <w:t>статьи 8</w:t>
              </w:r>
            </w:hyperlink>
            <w:r>
              <w:t xml:space="preserve"> Федерального закона от 17 декабря 1997 года N 149-ФЗ "О семеноводстве"</w:t>
            </w:r>
          </w:p>
        </w:tc>
        <w:tc>
          <w:tcPr>
            <w:tcW w:w="1984" w:type="dxa"/>
          </w:tcPr>
          <w:p w:rsidR="004C59CC" w:rsidRDefault="004C59CC">
            <w:pPr>
              <w:pStyle w:val="ConsPlusNormal"/>
            </w:pPr>
            <w:r>
              <w:t>Департамент по социально-экономическому развитию села Томской области</w:t>
            </w:r>
          </w:p>
        </w:tc>
        <w:tc>
          <w:tcPr>
            <w:tcW w:w="2014" w:type="dxa"/>
          </w:tcPr>
          <w:p w:rsidR="004C59CC" w:rsidRDefault="004C59CC">
            <w:pPr>
              <w:pStyle w:val="ConsPlusNormal"/>
              <w:jc w:val="center"/>
            </w:pPr>
            <w:r>
              <w:t>Октябрь</w:t>
            </w:r>
          </w:p>
        </w:tc>
      </w:tr>
      <w:tr w:rsidR="004C59CC">
        <w:tc>
          <w:tcPr>
            <w:tcW w:w="13554" w:type="dxa"/>
            <w:gridSpan w:val="6"/>
            <w:vAlign w:val="center"/>
          </w:tcPr>
          <w:p w:rsidR="004C59CC" w:rsidRDefault="004C59CC">
            <w:pPr>
              <w:pStyle w:val="ConsPlusNormal"/>
              <w:jc w:val="center"/>
              <w:outlineLvl w:val="1"/>
            </w:pPr>
            <w:r>
              <w:t>Проекты нормативных правовых актов в области строительства, инфраструктуры и природопользования</w:t>
            </w:r>
          </w:p>
        </w:tc>
      </w:tr>
      <w:tr w:rsidR="004C59CC">
        <w:tc>
          <w:tcPr>
            <w:tcW w:w="424" w:type="dxa"/>
          </w:tcPr>
          <w:p w:rsidR="004C59CC" w:rsidRDefault="004C59CC">
            <w:pPr>
              <w:pStyle w:val="ConsPlusNormal"/>
              <w:jc w:val="center"/>
            </w:pPr>
            <w:r>
              <w:t>26.</w:t>
            </w:r>
          </w:p>
        </w:tc>
        <w:tc>
          <w:tcPr>
            <w:tcW w:w="3424" w:type="dxa"/>
          </w:tcPr>
          <w:p w:rsidR="004C59CC" w:rsidRDefault="004C59CC">
            <w:pPr>
              <w:pStyle w:val="ConsPlusNormal"/>
            </w:pPr>
            <w:r>
              <w:t>Закон Томской области "О внесении изменения в пункт 10 части 1 статьи 6 Закона Томской области "О реализации на территории Томской области отдельных положений Жилищного кодекса Российской Федерации о наемных домах"</w:t>
            </w:r>
          </w:p>
        </w:tc>
        <w:tc>
          <w:tcPr>
            <w:tcW w:w="3424" w:type="dxa"/>
          </w:tcPr>
          <w:p w:rsidR="004C59CC" w:rsidRDefault="004C59CC">
            <w:pPr>
              <w:pStyle w:val="ConsPlusNormal"/>
            </w:pPr>
            <w:r>
              <w:t xml:space="preserve">Внесение изменения в </w:t>
            </w:r>
            <w:hyperlink r:id="rId45" w:history="1">
              <w:r>
                <w:rPr>
                  <w:color w:val="0000FF"/>
                </w:rPr>
                <w:t>пункт 10 части 1 статьи 6</w:t>
              </w:r>
            </w:hyperlink>
            <w:r>
              <w:t xml:space="preserve"> Закона Томской области "О реализации на территории Томской области отдельных положений Жилищного кодекса Российской Федерации о наемных домах" в части изменения наименования федерального органа исполнительной власти, уполномоченного на утверждение </w:t>
            </w:r>
            <w:r>
              <w:lastRenderedPageBreak/>
              <w:t>перечня тяжелых форм хронических заболеваний, при которых невозможно совместное проживание граждан в одной квартире</w:t>
            </w:r>
          </w:p>
        </w:tc>
        <w:tc>
          <w:tcPr>
            <w:tcW w:w="2284" w:type="dxa"/>
          </w:tcPr>
          <w:p w:rsidR="004C59CC" w:rsidRDefault="004C59CC">
            <w:pPr>
              <w:pStyle w:val="ConsPlusNormal"/>
            </w:pPr>
            <w:r>
              <w:lastRenderedPageBreak/>
              <w:t>Приведение Закона Томской области в соответствие с федеральным законодательством.</w:t>
            </w:r>
          </w:p>
          <w:p w:rsidR="004C59CC" w:rsidRDefault="00B13834">
            <w:pPr>
              <w:pStyle w:val="ConsPlusNormal"/>
            </w:pPr>
            <w:hyperlink r:id="rId46" w:history="1">
              <w:r w:rsidR="004C59CC">
                <w:rPr>
                  <w:color w:val="0000FF"/>
                </w:rPr>
                <w:t>Статьей 51</w:t>
              </w:r>
            </w:hyperlink>
            <w:r w:rsidR="004C59CC">
              <w:t xml:space="preserve"> Жилищного кодекса Российской Федерации, </w:t>
            </w:r>
            <w:hyperlink r:id="rId47" w:history="1">
              <w:r w:rsidR="004C59CC">
                <w:rPr>
                  <w:color w:val="0000FF"/>
                </w:rPr>
                <w:t>Постановлением</w:t>
              </w:r>
            </w:hyperlink>
            <w:r w:rsidR="004C59CC">
              <w:t xml:space="preserve"> Правительства </w:t>
            </w:r>
            <w:r w:rsidR="004C59CC">
              <w:lastRenderedPageBreak/>
              <w:t>Российской Федерации от 19.06.2012 N 608 "Об утверждении Положения о Министерстве здравоохранения Российской Федерации" полномочие по утверждению перечня тяжелых форм хронических заболеваний, при которых невозможно совместное проживание граждан в одной квартире, возложено на Минздрав России</w:t>
            </w:r>
          </w:p>
        </w:tc>
        <w:tc>
          <w:tcPr>
            <w:tcW w:w="1984" w:type="dxa"/>
          </w:tcPr>
          <w:p w:rsidR="004C59CC" w:rsidRDefault="004C59CC">
            <w:pPr>
              <w:pStyle w:val="ConsPlusNormal"/>
            </w:pPr>
            <w:r>
              <w:lastRenderedPageBreak/>
              <w:t>Департамент по управлению государственной собственностью Томской области</w:t>
            </w:r>
          </w:p>
        </w:tc>
        <w:tc>
          <w:tcPr>
            <w:tcW w:w="2014" w:type="dxa"/>
          </w:tcPr>
          <w:p w:rsidR="004C59CC" w:rsidRDefault="004C59CC">
            <w:pPr>
              <w:pStyle w:val="ConsPlusNormal"/>
              <w:jc w:val="center"/>
            </w:pPr>
            <w:r>
              <w:t>Февраль</w:t>
            </w:r>
          </w:p>
        </w:tc>
      </w:tr>
      <w:tr w:rsidR="004C59CC">
        <w:tc>
          <w:tcPr>
            <w:tcW w:w="424" w:type="dxa"/>
          </w:tcPr>
          <w:p w:rsidR="004C59CC" w:rsidRDefault="004C59CC">
            <w:pPr>
              <w:pStyle w:val="ConsPlusNormal"/>
              <w:jc w:val="center"/>
            </w:pPr>
            <w:r>
              <w:t>27.</w:t>
            </w:r>
          </w:p>
        </w:tc>
        <w:tc>
          <w:tcPr>
            <w:tcW w:w="3424" w:type="dxa"/>
          </w:tcPr>
          <w:p w:rsidR="004C59CC" w:rsidRDefault="004C59CC">
            <w:pPr>
              <w:pStyle w:val="ConsPlusNormal"/>
            </w:pPr>
            <w:r>
              <w:t>Закон Томской области "О внесении изменения в Закон Томской области "Об охоте и сохранении охотничьих ресурсов в Томской области"</w:t>
            </w:r>
          </w:p>
        </w:tc>
        <w:tc>
          <w:tcPr>
            <w:tcW w:w="3424" w:type="dxa"/>
          </w:tcPr>
          <w:p w:rsidR="004C59CC" w:rsidRDefault="004C59CC">
            <w:pPr>
              <w:pStyle w:val="ConsPlusNormal"/>
            </w:pPr>
            <w:r>
              <w:t xml:space="preserve">Передача полномочия по утверждению норм допустимой добычи охотничьих ресурсов, в отношении которых не устанавливается лимит добычи, от Администрации Томской области уполномоченному исполнительному органу государственной власти Томской области. Устранение правовой коллизии, возникшей между нормами статей 4 и 24 закона, разграничивающих полномочия </w:t>
            </w:r>
            <w:r>
              <w:lastRenderedPageBreak/>
              <w:t>по разработке норм в области охоты и сохранения охотничьих ресурсов.</w:t>
            </w:r>
          </w:p>
          <w:p w:rsidR="004C59CC" w:rsidRDefault="004C59CC">
            <w:pPr>
              <w:pStyle w:val="ConsPlusNormal"/>
            </w:pPr>
            <w:r>
              <w:t xml:space="preserve">Признание утратившей силу нормы, наделяющей </w:t>
            </w:r>
            <w:proofErr w:type="spellStart"/>
            <w:r>
              <w:t>охотпользователей</w:t>
            </w:r>
            <w:proofErr w:type="spellEnd"/>
            <w:r>
              <w:t xml:space="preserve"> полномочием по возведению на полученных в установленном порядке земельных участках постоянных или временных построек, сооружений и дорог, необходимых для осуществления хозяйственной деятельности, связанной с использованием охотничьих ресурсов</w:t>
            </w:r>
          </w:p>
        </w:tc>
        <w:tc>
          <w:tcPr>
            <w:tcW w:w="2284" w:type="dxa"/>
          </w:tcPr>
          <w:p w:rsidR="004C59CC" w:rsidRDefault="004C59CC">
            <w:pPr>
              <w:pStyle w:val="ConsPlusNormal"/>
            </w:pPr>
            <w:r>
              <w:lastRenderedPageBreak/>
              <w:t xml:space="preserve">Разработку норм допустимой добычи охотничьих ресурсов согласно </w:t>
            </w:r>
            <w:hyperlink r:id="rId48" w:history="1">
              <w:r>
                <w:rPr>
                  <w:color w:val="0000FF"/>
                </w:rPr>
                <w:t>статье 4</w:t>
              </w:r>
            </w:hyperlink>
            <w:r>
              <w:t xml:space="preserve"> Закона Томской области "Об охоте и сохранении охотничьих ресурсов в Томской области" осуществляет уполномоченный орган, в связи с чем целесообразно </w:t>
            </w:r>
            <w:r>
              <w:lastRenderedPageBreak/>
              <w:t>передать ему полномочие по утверждению указанных норм, что позволит привести процедуру по разработке и утверждению норм в области охоты и сохранения охотничьих ресурсов к единообразию.</w:t>
            </w:r>
          </w:p>
          <w:p w:rsidR="004C59CC" w:rsidRDefault="004C59CC">
            <w:pPr>
              <w:pStyle w:val="ConsPlusNormal"/>
            </w:pPr>
            <w:r>
              <w:t>Приведение в соответствие с федеральным законодательством</w:t>
            </w:r>
          </w:p>
        </w:tc>
        <w:tc>
          <w:tcPr>
            <w:tcW w:w="1984" w:type="dxa"/>
          </w:tcPr>
          <w:p w:rsidR="004C59CC" w:rsidRDefault="004C59CC">
            <w:pPr>
              <w:pStyle w:val="ConsPlusNormal"/>
            </w:pPr>
            <w:r>
              <w:lastRenderedPageBreak/>
              <w:t>Департамент охотничьего и рыбного хозяйства Томской области</w:t>
            </w:r>
          </w:p>
        </w:tc>
        <w:tc>
          <w:tcPr>
            <w:tcW w:w="2014" w:type="dxa"/>
          </w:tcPr>
          <w:p w:rsidR="004C59CC" w:rsidRDefault="004C59CC">
            <w:pPr>
              <w:pStyle w:val="ConsPlusNormal"/>
              <w:jc w:val="center"/>
            </w:pPr>
            <w:r>
              <w:t>Февраль</w:t>
            </w:r>
          </w:p>
        </w:tc>
      </w:tr>
      <w:tr w:rsidR="004C59CC">
        <w:tc>
          <w:tcPr>
            <w:tcW w:w="424" w:type="dxa"/>
          </w:tcPr>
          <w:p w:rsidR="004C59CC" w:rsidRDefault="004C59CC">
            <w:pPr>
              <w:pStyle w:val="ConsPlusNormal"/>
              <w:jc w:val="center"/>
            </w:pPr>
            <w:r>
              <w:t>28.</w:t>
            </w:r>
          </w:p>
        </w:tc>
        <w:tc>
          <w:tcPr>
            <w:tcW w:w="3424" w:type="dxa"/>
          </w:tcPr>
          <w:p w:rsidR="004C59CC" w:rsidRDefault="004C59CC">
            <w:pPr>
              <w:pStyle w:val="ConsPlusNormal"/>
            </w:pPr>
            <w:r>
              <w:t>Закон Томской области "О внесении изменений в Закон Томской области "Об особо охраняемых природных территориях в Томской области"</w:t>
            </w:r>
          </w:p>
        </w:tc>
        <w:tc>
          <w:tcPr>
            <w:tcW w:w="3424" w:type="dxa"/>
          </w:tcPr>
          <w:p w:rsidR="004C59CC" w:rsidRDefault="004C59CC">
            <w:pPr>
              <w:pStyle w:val="ConsPlusNormal"/>
            </w:pPr>
            <w:r>
              <w:t>Изменение полномочий исполнительных органов государственной власти Томской области в сфере организации, охраны и функционирования особо охраняемых природных территорий областного значения, предусмотренных пунктами 9 и 11 части 4 статьи 1.1 Закона, а также требований, установленных статьей 3-2</w:t>
            </w:r>
          </w:p>
        </w:tc>
        <w:tc>
          <w:tcPr>
            <w:tcW w:w="2284" w:type="dxa"/>
          </w:tcPr>
          <w:p w:rsidR="004C59CC" w:rsidRDefault="004C59CC">
            <w:pPr>
              <w:pStyle w:val="ConsPlusNormal"/>
            </w:pPr>
            <w:r>
              <w:t>Привести пункт 9 части 4 статьи 1.1 Закона в соответствие с законодательством об экологической экспертизе и законодательством Российской Федерации об особо охраняемых природных территориях</w:t>
            </w:r>
          </w:p>
        </w:tc>
        <w:tc>
          <w:tcPr>
            <w:tcW w:w="1984" w:type="dxa"/>
          </w:tcPr>
          <w:p w:rsidR="004C59CC" w:rsidRDefault="004C59CC">
            <w:pPr>
              <w:pStyle w:val="ConsPlusNormal"/>
            </w:pPr>
            <w:r>
              <w:t>Департамент охотничьего и рыбного хозяйства Томской области</w:t>
            </w:r>
          </w:p>
        </w:tc>
        <w:tc>
          <w:tcPr>
            <w:tcW w:w="2014" w:type="dxa"/>
          </w:tcPr>
          <w:p w:rsidR="004C59CC" w:rsidRDefault="004C59CC">
            <w:pPr>
              <w:pStyle w:val="ConsPlusNormal"/>
              <w:jc w:val="center"/>
            </w:pPr>
            <w:r>
              <w:t>Март</w:t>
            </w:r>
          </w:p>
        </w:tc>
      </w:tr>
      <w:tr w:rsidR="004C59CC">
        <w:tc>
          <w:tcPr>
            <w:tcW w:w="424" w:type="dxa"/>
          </w:tcPr>
          <w:p w:rsidR="004C59CC" w:rsidRDefault="004C59CC">
            <w:pPr>
              <w:pStyle w:val="ConsPlusNormal"/>
              <w:jc w:val="center"/>
            </w:pPr>
            <w:r>
              <w:t>29.</w:t>
            </w:r>
          </w:p>
        </w:tc>
        <w:tc>
          <w:tcPr>
            <w:tcW w:w="3424" w:type="dxa"/>
          </w:tcPr>
          <w:p w:rsidR="004C59CC" w:rsidRDefault="004C59CC">
            <w:pPr>
              <w:pStyle w:val="ConsPlusNormal"/>
            </w:pPr>
            <w:r>
              <w:t>Экологический кодекс Томской области</w:t>
            </w:r>
          </w:p>
        </w:tc>
        <w:tc>
          <w:tcPr>
            <w:tcW w:w="3424" w:type="dxa"/>
          </w:tcPr>
          <w:p w:rsidR="004C59CC" w:rsidRDefault="004C59CC">
            <w:pPr>
              <w:pStyle w:val="ConsPlusNormal"/>
            </w:pPr>
            <w:r>
              <w:t xml:space="preserve">Разработка единого нормативного правового акта Томской области в сфере охраны окружающей среды, охраны атмосферного воздуха и </w:t>
            </w:r>
            <w:r>
              <w:lastRenderedPageBreak/>
              <w:t>иных компонентов окружающей среды</w:t>
            </w:r>
          </w:p>
        </w:tc>
        <w:tc>
          <w:tcPr>
            <w:tcW w:w="2284" w:type="dxa"/>
          </w:tcPr>
          <w:p w:rsidR="004C59CC" w:rsidRDefault="004C59CC">
            <w:pPr>
              <w:pStyle w:val="ConsPlusNormal"/>
            </w:pPr>
            <w:r>
              <w:lastRenderedPageBreak/>
              <w:t xml:space="preserve">Привести в соответствие с действующим законодательством по </w:t>
            </w:r>
            <w:r>
              <w:lastRenderedPageBreak/>
              <w:t xml:space="preserve">результатам мониторинга </w:t>
            </w:r>
            <w:proofErr w:type="spellStart"/>
            <w:r>
              <w:t>правоприменения</w:t>
            </w:r>
            <w:proofErr w:type="spellEnd"/>
            <w:r>
              <w:t xml:space="preserve"> Закона Томской области "Об охране атмосферного воздуха на территории Томской области";</w:t>
            </w:r>
          </w:p>
          <w:p w:rsidR="004C59CC" w:rsidRDefault="004C59CC">
            <w:pPr>
              <w:pStyle w:val="ConsPlusNormal"/>
            </w:pPr>
            <w:r>
              <w:t>необходимость кодификации и создания единого нормативного правового акта</w:t>
            </w:r>
          </w:p>
        </w:tc>
        <w:tc>
          <w:tcPr>
            <w:tcW w:w="1984" w:type="dxa"/>
          </w:tcPr>
          <w:p w:rsidR="004C59CC" w:rsidRDefault="004C59CC">
            <w:pPr>
              <w:pStyle w:val="ConsPlusNormal"/>
            </w:pPr>
            <w:r>
              <w:lastRenderedPageBreak/>
              <w:t xml:space="preserve">Департамент природных ресурсов и охраны окружающей </w:t>
            </w:r>
            <w:r>
              <w:lastRenderedPageBreak/>
              <w:t>среды Томской области</w:t>
            </w:r>
          </w:p>
        </w:tc>
        <w:tc>
          <w:tcPr>
            <w:tcW w:w="2014" w:type="dxa"/>
          </w:tcPr>
          <w:p w:rsidR="004C59CC" w:rsidRDefault="004C59CC">
            <w:pPr>
              <w:pStyle w:val="ConsPlusNormal"/>
              <w:jc w:val="center"/>
            </w:pPr>
            <w:r>
              <w:lastRenderedPageBreak/>
              <w:t>Май</w:t>
            </w:r>
          </w:p>
        </w:tc>
      </w:tr>
      <w:tr w:rsidR="004C59CC">
        <w:tc>
          <w:tcPr>
            <w:tcW w:w="424" w:type="dxa"/>
          </w:tcPr>
          <w:p w:rsidR="004C59CC" w:rsidRDefault="004C59CC">
            <w:pPr>
              <w:pStyle w:val="ConsPlusNormal"/>
              <w:jc w:val="center"/>
            </w:pPr>
            <w:r>
              <w:t>30.</w:t>
            </w:r>
          </w:p>
        </w:tc>
        <w:tc>
          <w:tcPr>
            <w:tcW w:w="3424" w:type="dxa"/>
          </w:tcPr>
          <w:p w:rsidR="004C59CC" w:rsidRDefault="004C59CC">
            <w:pPr>
              <w:pStyle w:val="ConsPlusNormal"/>
            </w:pPr>
            <w:r>
              <w:t>Закон Томской области "О создании и ведении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tc>
        <w:tc>
          <w:tcPr>
            <w:tcW w:w="3424" w:type="dxa"/>
          </w:tcPr>
          <w:p w:rsidR="004C59CC" w:rsidRDefault="004C59CC">
            <w:pPr>
              <w:pStyle w:val="ConsPlusNormal"/>
            </w:pPr>
            <w:r>
              <w:t>Создание и ведение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позволит осуществлять подготовку, согласование и утверждение следующих документов:</w:t>
            </w:r>
          </w:p>
          <w:p w:rsidR="004C59CC" w:rsidRDefault="004C59CC">
            <w:pPr>
              <w:pStyle w:val="ConsPlusNormal"/>
            </w:pPr>
            <w:r>
              <w:t>1) правила землепользования и застройки;</w:t>
            </w:r>
          </w:p>
          <w:p w:rsidR="004C59CC" w:rsidRDefault="004C59CC">
            <w:pPr>
              <w:pStyle w:val="ConsPlusNormal"/>
            </w:pPr>
            <w:r>
              <w:t>2) проект планировки территории;</w:t>
            </w:r>
          </w:p>
          <w:p w:rsidR="004C59CC" w:rsidRDefault="004C59CC">
            <w:pPr>
              <w:pStyle w:val="ConsPlusNormal"/>
            </w:pPr>
            <w:r>
              <w:t>3) проект межевания территории;</w:t>
            </w:r>
          </w:p>
          <w:p w:rsidR="004C59CC" w:rsidRDefault="004C59CC">
            <w:pPr>
              <w:pStyle w:val="ConsPlusNormal"/>
            </w:pPr>
            <w:r>
              <w:t>4) градостроительный план земельного участка;</w:t>
            </w:r>
          </w:p>
          <w:p w:rsidR="004C59CC" w:rsidRDefault="004C59CC">
            <w:pPr>
              <w:pStyle w:val="ConsPlusNormal"/>
            </w:pPr>
            <w:r>
              <w:lastRenderedPageBreak/>
              <w:t>5) разрешение на отклонение от предельных параметров разрешенного строительства, реконструкции объектов капитального строительства;</w:t>
            </w:r>
          </w:p>
          <w:p w:rsidR="004C59CC" w:rsidRDefault="004C59CC">
            <w:pPr>
              <w:pStyle w:val="ConsPlusNormal"/>
            </w:pPr>
            <w:r>
              <w:t>6) разрешение на условно разрешенный вид использования земельного участка или объекта капитального строительства;</w:t>
            </w:r>
          </w:p>
          <w:p w:rsidR="004C59CC" w:rsidRDefault="004C59CC">
            <w:pPr>
              <w:pStyle w:val="ConsPlusNormal"/>
            </w:pPr>
            <w:r>
              <w:t>7) разрешение на строительство объекта капитального строительства;</w:t>
            </w:r>
          </w:p>
          <w:p w:rsidR="004C59CC" w:rsidRDefault="004C59CC">
            <w:pPr>
              <w:pStyle w:val="ConsPlusNormal"/>
            </w:pPr>
            <w:r>
              <w:t>8)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4C59CC" w:rsidRDefault="004C59CC">
            <w:pPr>
              <w:pStyle w:val="ConsPlusNormal"/>
            </w:pPr>
            <w:r>
              <w:t>9) разрешение на ввод объекта капитального строительства в эксплуатацию;</w:t>
            </w:r>
          </w:p>
          <w:p w:rsidR="004C59CC" w:rsidRDefault="004C59CC">
            <w:pPr>
              <w:pStyle w:val="ConsPlusNormal"/>
            </w:pPr>
            <w:r>
              <w:t xml:space="preserve">10) иные документы, подготовка, </w:t>
            </w:r>
            <w:r>
              <w:lastRenderedPageBreak/>
              <w:t xml:space="preserve">согласование, утверждение и (или) выдача которых органами государственной власти субъектов Российской Федерации, их подведомственными государственными учреждениями, органами местного самоуправления предусмотрены Градостроительным </w:t>
            </w:r>
            <w:hyperlink r:id="rId49" w:history="1">
              <w:r>
                <w:rPr>
                  <w:color w:val="0000FF"/>
                </w:rPr>
                <w:t>кодексом</w:t>
              </w:r>
            </w:hyperlink>
            <w:r>
              <w:t xml:space="preserve"> Российской Федерации</w:t>
            </w:r>
          </w:p>
        </w:tc>
        <w:tc>
          <w:tcPr>
            <w:tcW w:w="2284" w:type="dxa"/>
          </w:tcPr>
          <w:p w:rsidR="004C59CC" w:rsidRDefault="004C59CC">
            <w:pPr>
              <w:pStyle w:val="ConsPlusNormal"/>
            </w:pPr>
            <w:r>
              <w:lastRenderedPageBreak/>
              <w:t xml:space="preserve">Реализация положений </w:t>
            </w:r>
            <w:hyperlink r:id="rId50" w:history="1">
              <w:r>
                <w:rPr>
                  <w:color w:val="0000FF"/>
                </w:rPr>
                <w:t>статьи 56</w:t>
              </w:r>
            </w:hyperlink>
            <w:r>
              <w:t xml:space="preserve"> Градостроительного кодекса Российской Федерации</w:t>
            </w:r>
          </w:p>
        </w:tc>
        <w:tc>
          <w:tcPr>
            <w:tcW w:w="1984" w:type="dxa"/>
          </w:tcPr>
          <w:p w:rsidR="004C59CC" w:rsidRDefault="004C59CC">
            <w:pPr>
              <w:pStyle w:val="ConsPlusNormal"/>
            </w:pPr>
            <w:r>
              <w:t>Департамент архитектуры и строительства Томской области</w:t>
            </w:r>
          </w:p>
        </w:tc>
        <w:tc>
          <w:tcPr>
            <w:tcW w:w="2014" w:type="dxa"/>
          </w:tcPr>
          <w:p w:rsidR="004C59CC" w:rsidRDefault="004C59CC">
            <w:pPr>
              <w:pStyle w:val="ConsPlusNormal"/>
              <w:jc w:val="center"/>
            </w:pPr>
            <w:r>
              <w:t>Август</w:t>
            </w:r>
          </w:p>
        </w:tc>
      </w:tr>
    </w:tbl>
    <w:p w:rsidR="004C59CC" w:rsidRDefault="004C59CC">
      <w:pPr>
        <w:pStyle w:val="ConsPlusNormal"/>
        <w:jc w:val="both"/>
      </w:pPr>
    </w:p>
    <w:p w:rsidR="004C59CC" w:rsidRDefault="004C59CC">
      <w:pPr>
        <w:pStyle w:val="ConsPlusNormal"/>
        <w:jc w:val="both"/>
      </w:pPr>
    </w:p>
    <w:p w:rsidR="004C59CC" w:rsidRDefault="004C59CC">
      <w:pPr>
        <w:pStyle w:val="ConsPlusNormal"/>
        <w:pBdr>
          <w:top w:val="single" w:sz="6" w:space="0" w:color="auto"/>
        </w:pBdr>
        <w:spacing w:before="100" w:after="100"/>
        <w:jc w:val="both"/>
        <w:rPr>
          <w:sz w:val="2"/>
          <w:szCs w:val="2"/>
        </w:rPr>
      </w:pPr>
    </w:p>
    <w:p w:rsidR="00F33072" w:rsidRDefault="00F33072"/>
    <w:sectPr w:rsidR="00F33072" w:rsidSect="0065434A">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9CC"/>
    <w:rsid w:val="004C59CC"/>
    <w:rsid w:val="00B13834"/>
    <w:rsid w:val="00F330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6304A9-2596-42DB-A37D-6E946E067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59C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C59C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C59C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4B2072FE1518354886C6FE221BB8261B0A0A70A4DEA41EC0A425D0F7A576922F739B4656B5806E8EC74FFABEC0962EA577D321E90EE1F6AC8C7B364wEbCC" TargetMode="External"/><Relationship Id="rId18" Type="http://schemas.openxmlformats.org/officeDocument/2006/relationships/hyperlink" Target="consultantplus://offline/ref=34B2072FE1518354886C71EF37D7DC65B2A8F80744EC4DB851135B5825076F77B779B23028140CEEE720A9E9BA0F34BA0D283E0293F01Dw6bBC" TargetMode="External"/><Relationship Id="rId26" Type="http://schemas.openxmlformats.org/officeDocument/2006/relationships/hyperlink" Target="consultantplus://offline/ref=34B2072FE1518354886C6FE221BB8261B0A0A70A4DEA46E905475D0F7A576922F739B4656B5806E8EC74F9ADEE0962EA577D321E90EE1F6AC8C7B364wEbCC" TargetMode="External"/><Relationship Id="rId39" Type="http://schemas.openxmlformats.org/officeDocument/2006/relationships/hyperlink" Target="consultantplus://offline/ref=34B2072FE1518354886C6FE221BB8261B0A0A70A4DEA41EF05455D0F7A576922F739B4656B5806E8EC74F8A9E80962EA577D321E90EE1F6AC8C7B364wEbCC" TargetMode="External"/><Relationship Id="rId3" Type="http://schemas.openxmlformats.org/officeDocument/2006/relationships/webSettings" Target="webSettings.xml"/><Relationship Id="rId21" Type="http://schemas.openxmlformats.org/officeDocument/2006/relationships/hyperlink" Target="consultantplus://offline/ref=34B2072FE1518354886C6FE221BB8261B0A0A70A4DEA46E905475D0F7A576922F739B46579585EE4EE75E6ADEE1C34BB11w2b8C" TargetMode="External"/><Relationship Id="rId34" Type="http://schemas.openxmlformats.org/officeDocument/2006/relationships/hyperlink" Target="consultantplus://offline/ref=34B2072FE1518354886C6FE221BB8261B0A0A70A45E145ED0B4C0005720E6520F036EB606C4906EBED6AF8ACF10036B9w1b3C" TargetMode="External"/><Relationship Id="rId42" Type="http://schemas.openxmlformats.org/officeDocument/2006/relationships/hyperlink" Target="consultantplus://offline/ref=34B2072FE1518354886C6FE221BB8261B0A0A70A4DEB42EC0C4F5D0F7A576922F739B46579585EE4EE75E6ADEE1C34BB11w2b8C" TargetMode="External"/><Relationship Id="rId47" Type="http://schemas.openxmlformats.org/officeDocument/2006/relationships/hyperlink" Target="consultantplus://offline/ref=34B2072FE1518354886C71EF37D7DC65B2A9FF034BEE4DB851135B5825076F77A579EA3C2A1D15E9ED6AFAADEDw0b2C" TargetMode="External"/><Relationship Id="rId50" Type="http://schemas.openxmlformats.org/officeDocument/2006/relationships/hyperlink" Target="consultantplus://offline/ref=34B2072FE1518354886C71EF37D7DC65B2AFF9044EE14DB851135B5825076F77B779B233211E08E2B825BCF8E20037A51329211E91F2w1bFC" TargetMode="External"/><Relationship Id="rId7" Type="http://schemas.openxmlformats.org/officeDocument/2006/relationships/hyperlink" Target="consultantplus://offline/ref=34B2072FE1518354886C71EF37D7DC65B2A9F8024AE94DB851135B5825076F77A579EA3C2A1D15E9ED6AFAADEDw0b2C" TargetMode="External"/><Relationship Id="rId12" Type="http://schemas.openxmlformats.org/officeDocument/2006/relationships/hyperlink" Target="consultantplus://offline/ref=34B2072FE1518354886C6FE221BB8261B0A0A70A4DEA41EC0A425D0F7A576922F739B4656B5806E8EC74FDAEEB0962EA577D321E90EE1F6AC8C7B364wEbCC" TargetMode="External"/><Relationship Id="rId17" Type="http://schemas.openxmlformats.org/officeDocument/2006/relationships/hyperlink" Target="consultantplus://offline/ref=34B2072FE1518354886C71EF37D7DC65B2A8F80744EC4DB851135B5825076F77B779B23028140CEEE720A9E9BA0F34BA0D283E0293F01Dw6bBC" TargetMode="External"/><Relationship Id="rId25" Type="http://schemas.openxmlformats.org/officeDocument/2006/relationships/hyperlink" Target="consultantplus://offline/ref=34B2072FE1518354886C6FE221BB8261B0A0A70A4DEA46E905475D0F7A576922F739B4656B5806E8EC74F8A8ED0962EA577D321E90EE1F6AC8C7B364wEbCC" TargetMode="External"/><Relationship Id="rId33" Type="http://schemas.openxmlformats.org/officeDocument/2006/relationships/hyperlink" Target="consultantplus://offline/ref=34B2072FE1518354886C71EF37D7DC65B2AAFA054FE14DB851135B5825076F77B779B230281C0BE0E87FACFCAB573BB912363F1D8FF21F69wDb6C" TargetMode="External"/><Relationship Id="rId38" Type="http://schemas.openxmlformats.org/officeDocument/2006/relationships/hyperlink" Target="consultantplus://offline/ref=34B2072FE1518354886C6FE221BB8261B0A0A70A4DEA43EF0A405D0F7A576922F739B46579585EE4EE75E6ADEE1C34BB11w2b8C" TargetMode="External"/><Relationship Id="rId46" Type="http://schemas.openxmlformats.org/officeDocument/2006/relationships/hyperlink" Target="consultantplus://offline/ref=34B2072FE1518354886C71EF37D7DC65B2A8F00445EC4DB851135B5825076F77B779B230281C08EFED7FACFCAB573BB912363F1D8FF21F69wDb6C" TargetMode="External"/><Relationship Id="rId2" Type="http://schemas.openxmlformats.org/officeDocument/2006/relationships/settings" Target="settings.xml"/><Relationship Id="rId16" Type="http://schemas.openxmlformats.org/officeDocument/2006/relationships/hyperlink" Target="consultantplus://offline/ref=34B2072FE1518354886C71EF37D7DC65B2A8FF0044E94DB851135B5825076F77B779B239211500BDBD30ADA0ED0328BB12363D1C93wFb0C" TargetMode="External"/><Relationship Id="rId20" Type="http://schemas.openxmlformats.org/officeDocument/2006/relationships/hyperlink" Target="consultantplus://offline/ref=34B2072FE1518354886C6FE221BB8261B0A0A70A4DEA46E905475D0F7A576922F739B4656B5806E8EC74F8A4E60962EA577D321E90EE1F6AC8C7B364wEbCC" TargetMode="External"/><Relationship Id="rId29" Type="http://schemas.openxmlformats.org/officeDocument/2006/relationships/hyperlink" Target="consultantplus://offline/ref=34B2072FE1518354886C6FE221BB8261B0A0A70A4DEA41EC0A425D0F7A576922F739B46579585EE4EE75E6ADEE1C34BB11w2b8C" TargetMode="External"/><Relationship Id="rId41" Type="http://schemas.openxmlformats.org/officeDocument/2006/relationships/hyperlink" Target="consultantplus://offline/ref=34B2072FE1518354886C6FE221BB8261B0A0A70A4DEB42EC0F465D0F7A576922F739B4656B5806E8EC74F9ABEC0962EA577D321E90EE1F6AC8C7B364wEbCC" TargetMode="External"/><Relationship Id="rId1" Type="http://schemas.openxmlformats.org/officeDocument/2006/relationships/styles" Target="styles.xml"/><Relationship Id="rId6" Type="http://schemas.openxmlformats.org/officeDocument/2006/relationships/hyperlink" Target="consultantplus://offline/ref=34B2072FE1518354886C71EF37D7DC65B2A9F80249EE4DB851135B5825076F77B779B230281C0BEFEE7FACFCAB573BB912363F1D8FF21F69wDb6C" TargetMode="External"/><Relationship Id="rId11" Type="http://schemas.openxmlformats.org/officeDocument/2006/relationships/hyperlink" Target="consultantplus://offline/ref=34B2072FE1518354886C71EF37D7DC65B2A8F90149E84DB851135B5825076F77A579EA3C2A1D15E9ED6AFAADEDw0b2C" TargetMode="External"/><Relationship Id="rId24" Type="http://schemas.openxmlformats.org/officeDocument/2006/relationships/hyperlink" Target="consultantplus://offline/ref=34B2072FE1518354886C6FE221BB8261B0A0A70A4DEA46E905475D0F7A576922F739B4656B5806E8E720A9E9BA0F34BA0D283E0293F01Dw6bBC" TargetMode="External"/><Relationship Id="rId32" Type="http://schemas.openxmlformats.org/officeDocument/2006/relationships/hyperlink" Target="consultantplus://offline/ref=34B2072FE1518354886C71EF37D7DC65B2A9FC0145EC4DB851135B5825076F77A579EA3C2A1D15E9ED6AFAADEDw0b2C" TargetMode="External"/><Relationship Id="rId37" Type="http://schemas.openxmlformats.org/officeDocument/2006/relationships/hyperlink" Target="consultantplus://offline/ref=34B2072FE1518354886C71EF37D7DC65B2A9FA0F4DED4DB851135B5825076F77A579EA3C2A1D15E9ED6AFAADEDw0b2C" TargetMode="External"/><Relationship Id="rId40" Type="http://schemas.openxmlformats.org/officeDocument/2006/relationships/hyperlink" Target="consultantplus://offline/ref=34B2072FE1518354886C6FE221BB8261B0A0A70A4DEA41EF05455D0F7A576922F739B4656B5806E8EC74F8A9E70962EA577D321E90EE1F6AC8C7B364wEbCC" TargetMode="External"/><Relationship Id="rId45" Type="http://schemas.openxmlformats.org/officeDocument/2006/relationships/hyperlink" Target="consultantplus://offline/ref=34B2072FE1518354886C6FE221BB8261B0A0A70A4DEB4FED0B405D0F7A576922F739B4656B5806E8EC74F8ABE70962EA577D321E90EE1F6AC8C7B364wEbCC" TargetMode="External"/><Relationship Id="rId5" Type="http://schemas.openxmlformats.org/officeDocument/2006/relationships/hyperlink" Target="consultantplus://offline/ref=34B2072FE1518354886C6FE221BB8261B0A0A70A4DEA42E6044F5D0F7A576922F739B4656B5806E8EC74FAA5E80962EA577D321E90EE1F6AC8C7B364wEbCC" TargetMode="External"/><Relationship Id="rId15" Type="http://schemas.openxmlformats.org/officeDocument/2006/relationships/hyperlink" Target="consultantplus://offline/ref=34B2072FE1518354886C6FE221BB8261B0A0A70A4DEA41EC0A425D0F7A576922F739B4656B5806E8EC74FFA8EB0962EA577D321E90EE1F6AC8C7B364wEbCC" TargetMode="External"/><Relationship Id="rId23" Type="http://schemas.openxmlformats.org/officeDocument/2006/relationships/hyperlink" Target="consultantplus://offline/ref=34B2072FE1518354886C6FE221BB8261B0A0A70A4DEA46E905475D0F7A576922F739B4656B5806E8EC74F8A8ED0962EA577D321E90EE1F6AC8C7B364wEbCC" TargetMode="External"/><Relationship Id="rId28" Type="http://schemas.openxmlformats.org/officeDocument/2006/relationships/hyperlink" Target="consultantplus://offline/ref=34B2072FE1518354886C6FE221BB8261B0A0A70A4DEA46E905475D0F7A576922F739B4656B5806E8EC74F9ACE80962EA577D321E90EE1F6AC8C7B364wEbCC" TargetMode="External"/><Relationship Id="rId36" Type="http://schemas.openxmlformats.org/officeDocument/2006/relationships/hyperlink" Target="consultantplus://offline/ref=34B2072FE1518354886C71EF37D7DC65B2A8F9054BEE4DB851135B5825076F77B779B230281D08EBEF7FACFCAB573BB912363F1D8FF21F69wDb6C" TargetMode="External"/><Relationship Id="rId49" Type="http://schemas.openxmlformats.org/officeDocument/2006/relationships/hyperlink" Target="consultantplus://offline/ref=34B2072FE1518354886C71EF37D7DC65B2AFF9044EE14DB851135B5825076F77A579EA3C2A1D15E9ED6AFAADEDw0b2C" TargetMode="External"/><Relationship Id="rId10" Type="http://schemas.openxmlformats.org/officeDocument/2006/relationships/hyperlink" Target="consultantplus://offline/ref=34B2072FE1518354886C6FE221BB8261B0A0A70A4DE844E908425D0F7A576922F739B4656B5806E8EC74F8ACEC0962EA577D321E90EE1F6AC8C7B364wEbCC" TargetMode="External"/><Relationship Id="rId19" Type="http://schemas.openxmlformats.org/officeDocument/2006/relationships/hyperlink" Target="consultantplus://offline/ref=34B2072FE1518354886C6FE221BB8261B0A0A70A4DEA46E905475D0F7A576922F739B4656B5806E8EC74F8A8EF0962EA577D321E90EE1F6AC8C7B364wEbCC" TargetMode="External"/><Relationship Id="rId31" Type="http://schemas.openxmlformats.org/officeDocument/2006/relationships/hyperlink" Target="consultantplus://offline/ref=34B2072FE1518354886C71EF37D7DC65B2A8FF0044E94DB851135B5825076F77B779B239211500BDBD30ADA0ED0328BB12363D1C93wFb0C" TargetMode="External"/><Relationship Id="rId44" Type="http://schemas.openxmlformats.org/officeDocument/2006/relationships/hyperlink" Target="consultantplus://offline/ref=34B2072FE1518354886C71EF37D7DC65B3ABF8074CEB4DB851135B5825076F77B779B230281C0BECEE7FACFCAB573BB912363F1D8FF21F69wDb6C" TargetMode="External"/><Relationship Id="rId52"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34B2072FE1518354886C6FE221BB8261B0A0A70A4DEB46E90C465D0F7A576922F739B4656B5806E8EC74F9AAEA0962EA577D321E90EE1F6AC8C7B364wEbCC" TargetMode="External"/><Relationship Id="rId14" Type="http://schemas.openxmlformats.org/officeDocument/2006/relationships/hyperlink" Target="consultantplus://offline/ref=34B2072FE1518354886C6FE221BB8261B0A0A70A4DEA41EC0A425D0F7A576922F739B4656B5806E8EC74FEABE90962EA577D321E90EE1F6AC8C7B364wEbCC" TargetMode="External"/><Relationship Id="rId22" Type="http://schemas.openxmlformats.org/officeDocument/2006/relationships/hyperlink" Target="consultantplus://offline/ref=34B2072FE1518354886C6FE221BB8261B0A0A70A4DEA46E905475D0F7A576922F739B4656B5806E8E720A9E9BA0F34BA0D283E0293F01Dw6bBC" TargetMode="External"/><Relationship Id="rId27" Type="http://schemas.openxmlformats.org/officeDocument/2006/relationships/hyperlink" Target="consultantplus://offline/ref=34B2072FE1518354886C6FE221BB8261B0A0A70A4DEA46E905475D0F7A576922F739B4656B5806E8EC74F9ADEB0962EA577D321E90EE1F6AC8C7B364wEbCC" TargetMode="External"/><Relationship Id="rId30" Type="http://schemas.openxmlformats.org/officeDocument/2006/relationships/hyperlink" Target="consultantplus://offline/ref=34B2072FE1518354886C71EF37D7DC65B2A8FF0044E94DB851135B5825076F77B779B239281F00BDBD30ADA0ED0328BB12363D1C93wFb0C" TargetMode="External"/><Relationship Id="rId35" Type="http://schemas.openxmlformats.org/officeDocument/2006/relationships/hyperlink" Target="consultantplus://offline/ref=34B2072FE1518354886C6FE221BB8261B0A0A70A44EA4FED094C0005720E6520F036EB606C4906EBED6AF8ACF10036B9w1b3C" TargetMode="External"/><Relationship Id="rId43" Type="http://schemas.openxmlformats.org/officeDocument/2006/relationships/hyperlink" Target="consultantplus://offline/ref=34B2072FE1518354886C6FE221BB8261B0A0A70A4DEB42EC0F465D0F7A576922F739B46579585EE4EE75E6ADEE1C34BB11w2b8C" TargetMode="External"/><Relationship Id="rId48" Type="http://schemas.openxmlformats.org/officeDocument/2006/relationships/hyperlink" Target="consultantplus://offline/ref=34B2072FE1518354886C6FE221BB8261B0A0A70A4DEA40ED0C4F5D0F7A576922F739B4656B5806E8EC74F8ACE60962EA577D321E90EE1F6AC8C7B364wEbCC" TargetMode="External"/><Relationship Id="rId8" Type="http://schemas.openxmlformats.org/officeDocument/2006/relationships/hyperlink" Target="consultantplus://offline/ref=34B2072FE1518354886C6FE221BB8261B0A0A70A4DEB42E90F475D0F7A576922F739B46579585EE4EE75E6ADEE1C34BB11w2b8C"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4494</Words>
  <Characters>25619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Дина Акифовна Журавлева</dc:creator>
  <cp:lastModifiedBy>Брагина Мария Александровна</cp:lastModifiedBy>
  <cp:revision>2</cp:revision>
  <dcterms:created xsi:type="dcterms:W3CDTF">2020-05-15T09:59:00Z</dcterms:created>
  <dcterms:modified xsi:type="dcterms:W3CDTF">2020-05-15T09:59:00Z</dcterms:modified>
</cp:coreProperties>
</file>