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E556D5">
        <w:rPr>
          <w:rFonts w:ascii="PT Astra Serif" w:hAnsi="PT Astra Serif"/>
          <w:b/>
          <w:color w:val="000000" w:themeColor="text1"/>
        </w:rPr>
        <w:t>25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3E1D63">
        <w:rPr>
          <w:rFonts w:ascii="PT Astra Serif" w:hAnsi="PT Astra Serif"/>
          <w:b/>
          <w:color w:val="000000" w:themeColor="text1"/>
        </w:rPr>
        <w:t>8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9A0472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E556D5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E556D5">
              <w:rPr>
                <w:rFonts w:ascii="PT Astra Serif" w:hAnsi="PT Astra Serif"/>
                <w:b/>
                <w:sz w:val="26"/>
                <w:szCs w:val="26"/>
              </w:rPr>
              <w:t>Распоряжение Правительства РФ от 16.08.2025 № 2227-р</w:t>
            </w:r>
          </w:p>
        </w:tc>
      </w:tr>
      <w:tr w:rsidR="00F22A47" w:rsidRPr="00582FD6" w:rsidTr="009A0472">
        <w:trPr>
          <w:trHeight w:val="411"/>
        </w:trPr>
        <w:tc>
          <w:tcPr>
            <w:tcW w:w="10065" w:type="dxa"/>
            <w:gridSpan w:val="2"/>
          </w:tcPr>
          <w:p w:rsidR="00F22A47" w:rsidRPr="00582FD6" w:rsidRDefault="00E556D5" w:rsidP="007B7CBF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Утвержден новый перечень источников информации, используемых для целей определения НМЦК на поставку технических средств реабилитации </w:t>
            </w:r>
          </w:p>
        </w:tc>
      </w:tr>
      <w:tr w:rsidR="000F0B6F" w:rsidRPr="00E82117" w:rsidTr="009A0472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E556D5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2C4CD0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19.08.2025 № 24-06-09/80550</w:t>
            </w:r>
          </w:p>
        </w:tc>
      </w:tr>
      <w:tr w:rsidR="000F0B6F" w:rsidRPr="00582FD6" w:rsidTr="009A0472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2C4CD0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2C4CD0">
              <w:rPr>
                <w:rFonts w:ascii="PT Astra Serif" w:hAnsi="PT Astra Serif"/>
                <w:sz w:val="26"/>
                <w:szCs w:val="26"/>
              </w:rPr>
              <w:t xml:space="preserve">Минфин России разъяснил вопросы применения национального режима </w:t>
            </w:r>
          </w:p>
        </w:tc>
      </w:tr>
      <w:tr w:rsidR="008D588B" w:rsidRPr="00202938" w:rsidTr="009A0472">
        <w:trPr>
          <w:trHeight w:val="327"/>
        </w:trPr>
        <w:tc>
          <w:tcPr>
            <w:tcW w:w="10065" w:type="dxa"/>
            <w:gridSpan w:val="2"/>
          </w:tcPr>
          <w:p w:rsidR="008D588B" w:rsidRPr="00D25C5E" w:rsidRDefault="008D588B" w:rsidP="008D588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9A0472" w:rsidTr="009A0472">
        <w:trPr>
          <w:trHeight w:val="931"/>
        </w:trPr>
        <w:tc>
          <w:tcPr>
            <w:tcW w:w="4395" w:type="dxa"/>
          </w:tcPr>
          <w:p w:rsidR="009A0472" w:rsidRDefault="00E556D5" w:rsidP="00720B4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</w:t>
            </w:r>
            <w:r w:rsidR="000060C3">
              <w:rPr>
                <w:rFonts w:ascii="PT Astra Serif" w:hAnsi="PT Astra Serif"/>
                <w:i/>
                <w:sz w:val="26"/>
                <w:szCs w:val="26"/>
              </w:rPr>
              <w:t xml:space="preserve">ражного суда </w:t>
            </w:r>
            <w:proofErr w:type="gramStart"/>
            <w:r w:rsidR="000060C3">
              <w:rPr>
                <w:rFonts w:ascii="PT Astra Serif" w:hAnsi="PT Astra Serif"/>
                <w:i/>
                <w:sz w:val="26"/>
                <w:szCs w:val="26"/>
              </w:rPr>
              <w:t>Западно-Сибирского</w:t>
            </w:r>
            <w:proofErr w:type="gramEnd"/>
            <w:r w:rsidR="000060C3"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округа от 28.07.2025 по делу № А27-11862/2024</w:t>
            </w:r>
          </w:p>
        </w:tc>
        <w:tc>
          <w:tcPr>
            <w:tcW w:w="5670" w:type="dxa"/>
          </w:tcPr>
          <w:p w:rsidR="009A0472" w:rsidRDefault="0005333F" w:rsidP="00F3394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случае исключения </w:t>
            </w:r>
            <w:r w:rsidR="008D7BD1">
              <w:rPr>
                <w:rFonts w:ascii="PT Astra Serif" w:hAnsi="PT Astra Serif"/>
                <w:sz w:val="26"/>
                <w:szCs w:val="26"/>
              </w:rPr>
              <w:t xml:space="preserve">указанного в контракте </w:t>
            </w:r>
            <w:r>
              <w:rPr>
                <w:rFonts w:ascii="PT Astra Serif" w:hAnsi="PT Astra Serif"/>
                <w:sz w:val="26"/>
                <w:szCs w:val="26"/>
              </w:rPr>
              <w:t>товара из реестра российской радиоэлектронной продукции до фактической поставки</w:t>
            </w:r>
            <w:r w:rsidR="00F339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D7BD1">
              <w:rPr>
                <w:rFonts w:ascii="PT Astra Serif" w:hAnsi="PT Astra Serif"/>
                <w:sz w:val="26"/>
                <w:szCs w:val="26"/>
              </w:rPr>
              <w:t>у заказчика имеются основания для отказа в приемке и вынесения решения об одностороннем отказе от исполнения контракта</w:t>
            </w:r>
          </w:p>
        </w:tc>
      </w:tr>
      <w:tr w:rsidR="00042BC1" w:rsidTr="00784826">
        <w:trPr>
          <w:trHeight w:val="316"/>
        </w:trPr>
        <w:tc>
          <w:tcPr>
            <w:tcW w:w="4395" w:type="dxa"/>
          </w:tcPr>
          <w:p w:rsidR="00486541" w:rsidRDefault="00486541" w:rsidP="00486541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2D26DD">
              <w:rPr>
                <w:rFonts w:ascii="PT Astra Serif" w:hAnsi="PT Astra Serif"/>
                <w:i/>
                <w:sz w:val="26"/>
                <w:szCs w:val="26"/>
              </w:rPr>
              <w:t>Постановл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ение Арбитражного суда Московского </w:t>
            </w:r>
            <w:r w:rsidRPr="002D26DD">
              <w:rPr>
                <w:rFonts w:ascii="PT Astra Serif" w:hAnsi="PT Astra Serif"/>
                <w:i/>
                <w:sz w:val="26"/>
                <w:szCs w:val="26"/>
              </w:rPr>
              <w:t xml:space="preserve">округа от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05</w:t>
            </w:r>
            <w:r w:rsidRPr="002D26DD">
              <w:rPr>
                <w:rFonts w:ascii="PT Astra Serif" w:hAnsi="PT Astra Serif"/>
                <w:i/>
                <w:sz w:val="26"/>
                <w:szCs w:val="26"/>
              </w:rPr>
              <w:t>.0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8</w:t>
            </w:r>
            <w:r w:rsidRPr="002D26DD">
              <w:rPr>
                <w:rFonts w:ascii="PT Astra Serif" w:hAnsi="PT Astra Serif"/>
                <w:i/>
                <w:sz w:val="26"/>
                <w:szCs w:val="26"/>
              </w:rPr>
              <w:t>.2025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по делу № А40-268110/2024</w:t>
            </w:r>
          </w:p>
          <w:p w:rsidR="00042BC1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042BC1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  <w:p w:rsidR="00042BC1" w:rsidRDefault="00042BC1" w:rsidP="00D07BE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  <w:tc>
          <w:tcPr>
            <w:tcW w:w="5670" w:type="dxa"/>
          </w:tcPr>
          <w:p w:rsidR="00042BC1" w:rsidRDefault="00486541" w:rsidP="00D07B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 закупке услуг </w:t>
            </w:r>
            <w:r w:rsidRPr="0041028E">
              <w:rPr>
                <w:rFonts w:ascii="PT Astra Serif" w:hAnsi="PT Astra Serif"/>
                <w:sz w:val="26"/>
                <w:szCs w:val="26"/>
              </w:rPr>
              <w:t>по техническому обслуживанию зд</w:t>
            </w:r>
            <w:bookmarkStart w:id="0" w:name="_GoBack"/>
            <w:bookmarkEnd w:id="0"/>
            <w:r w:rsidRPr="0041028E">
              <w:rPr>
                <w:rFonts w:ascii="PT Astra Serif" w:hAnsi="PT Astra Serif"/>
                <w:sz w:val="26"/>
                <w:szCs w:val="26"/>
              </w:rPr>
              <w:t>аний и сооружений</w:t>
            </w:r>
            <w:r>
              <w:rPr>
                <w:rFonts w:ascii="PT Astra Serif" w:hAnsi="PT Astra Serif"/>
                <w:sz w:val="26"/>
                <w:szCs w:val="26"/>
              </w:rPr>
              <w:t>, относящихся к объектам культурного наследия, правомерно установление двух дополнительных требований по пунктам 5, 14 пос</w:t>
            </w:r>
            <w:r w:rsidR="007D6A00">
              <w:rPr>
                <w:rFonts w:ascii="PT Astra Serif" w:hAnsi="PT Astra Serif"/>
                <w:sz w:val="26"/>
                <w:szCs w:val="26"/>
              </w:rPr>
              <w:t>тановления Правительства № 2571</w:t>
            </w:r>
          </w:p>
        </w:tc>
      </w:tr>
    </w:tbl>
    <w:p w:rsidR="00D73B28" w:rsidRPr="00E556D5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042BC1" w:rsidRDefault="00E556D5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556D5">
        <w:rPr>
          <w:rFonts w:ascii="PT Astra Serif" w:hAnsi="PT Astra Serif"/>
          <w:i/>
          <w:sz w:val="26"/>
          <w:szCs w:val="26"/>
        </w:rPr>
        <w:t xml:space="preserve">Распоряжение Правительства РФ от 16.08.2025 № 2227-р  «Об утверждении перечня источников информации , используемых для целей определения начальной (максимальной) цены контракта, заключаемого с единственным поставщиком (подрядчиком, исполнителем) на поставку технических средств реабилитации и оказание услуг, предоставляемых инвалиду, а также на поставку технических средств реабилитации, выполнение работ по изготовлению протезов, протезно-ортопедических изделий, </w:t>
      </w:r>
      <w:proofErr w:type="spellStart"/>
      <w:r w:rsidRPr="00E556D5">
        <w:rPr>
          <w:rFonts w:ascii="PT Astra Serif" w:hAnsi="PT Astra Serif"/>
          <w:i/>
          <w:sz w:val="26"/>
          <w:szCs w:val="26"/>
        </w:rPr>
        <w:t>ортезов</w:t>
      </w:r>
      <w:proofErr w:type="spellEnd"/>
      <w:r w:rsidRPr="00E556D5">
        <w:rPr>
          <w:rFonts w:ascii="PT Astra Serif" w:hAnsi="PT Astra Serif"/>
          <w:i/>
          <w:sz w:val="26"/>
          <w:szCs w:val="26"/>
        </w:rPr>
        <w:t xml:space="preserve"> и оказание услуг по их ремонту, предоставляемых лицам, получившим повреждение здоровья вследствие несчастных случаев на производстве и профессиональных заболеваний, для обеспечения государственных нужд»</w:t>
      </w:r>
    </w:p>
    <w:p w:rsidR="00E556D5" w:rsidRDefault="00E556D5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 новый перечень источников информации, используемых для целей определения НМЦК на поставку технических средств реабилитации.</w:t>
      </w:r>
    </w:p>
    <w:p w:rsidR="00E556D5" w:rsidRDefault="00E556D5" w:rsidP="00F9603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таким источникам относятся:</w:t>
      </w:r>
    </w:p>
    <w:p w:rsidR="00E556D5" w:rsidRPr="00E556D5" w:rsidRDefault="00E556D5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556D5">
        <w:rPr>
          <w:rFonts w:ascii="PT Astra Serif" w:hAnsi="PT Astra Serif"/>
          <w:sz w:val="26"/>
          <w:szCs w:val="26"/>
        </w:rPr>
        <w:t xml:space="preserve">1. Реестр контрактов, заключенных заказчиками, в части информации о ценах на соответствующие объекту закупки технические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г. </w:t>
      </w:r>
      <w:r w:rsidR="00F33941">
        <w:rPr>
          <w:rFonts w:ascii="PT Astra Serif" w:hAnsi="PT Astra Serif"/>
          <w:sz w:val="26"/>
          <w:szCs w:val="26"/>
        </w:rPr>
        <w:t>№</w:t>
      </w:r>
      <w:r w:rsidRPr="00E556D5">
        <w:rPr>
          <w:rFonts w:ascii="PT Astra Serif" w:hAnsi="PT Astra Serif"/>
          <w:sz w:val="26"/>
          <w:szCs w:val="26"/>
        </w:rPr>
        <w:t xml:space="preserve"> 2347-р (далее - технические средства реабилитации и услуги, предоставляемые инвалидам), а также на технические средства реабилитации, работы по изготовлению протезов, протезно-ортопедических изделий, </w:t>
      </w:r>
      <w:proofErr w:type="spellStart"/>
      <w:r w:rsidRPr="00E556D5">
        <w:rPr>
          <w:rFonts w:ascii="PT Astra Serif" w:hAnsi="PT Astra Serif"/>
          <w:sz w:val="26"/>
          <w:szCs w:val="26"/>
        </w:rPr>
        <w:t>ортезов</w:t>
      </w:r>
      <w:proofErr w:type="spellEnd"/>
      <w:r w:rsidRPr="00E556D5">
        <w:rPr>
          <w:rFonts w:ascii="PT Astra Serif" w:hAnsi="PT Astra Serif"/>
          <w:sz w:val="26"/>
          <w:szCs w:val="26"/>
        </w:rPr>
        <w:t xml:space="preserve"> и услуги по их ремонту, предоставляемые лицам, получившим повреждения здоровья вследствие несчастных случаев на производстве и профессиональных заболеваний (далее - технические средства реабилитации, работы и услуги, предоставляемые лицам, получившим повреждения здоровья), содержащейся в контрактах, которые исполнены в течение последних 3 лет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:rsidR="00E556D5" w:rsidRPr="00E556D5" w:rsidRDefault="00E556D5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556D5">
        <w:rPr>
          <w:rFonts w:ascii="PT Astra Serif" w:hAnsi="PT Astra Serif"/>
          <w:sz w:val="26"/>
          <w:szCs w:val="26"/>
        </w:rPr>
        <w:t xml:space="preserve">2. Каталог товаров, работ, услуг для обеспечения государственных и муниципальных нужд, формирование и ведение которого осуществляются в единой информационной </w:t>
      </w:r>
      <w:r w:rsidRPr="00E556D5">
        <w:rPr>
          <w:rFonts w:ascii="PT Astra Serif" w:hAnsi="PT Astra Serif"/>
          <w:sz w:val="26"/>
          <w:szCs w:val="26"/>
        </w:rPr>
        <w:lastRenderedPageBreak/>
        <w:t>системе в сфере закупок (при наличии информации о ценах на соответствующие объекту закупки технические средства реабилитации и услуги, предоставляемые инвалидам, и технические средства реабилитации, работы и услуги, предоставляемые лицам, получившим повреждения здоровья).</w:t>
      </w:r>
    </w:p>
    <w:p w:rsidR="00E556D5" w:rsidRPr="00E556D5" w:rsidRDefault="00E556D5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556D5">
        <w:rPr>
          <w:rFonts w:ascii="PT Astra Serif" w:hAnsi="PT Astra Serif"/>
          <w:sz w:val="26"/>
          <w:szCs w:val="26"/>
        </w:rPr>
        <w:t>3. Предложения поставщиков, содержащие информацию о ценах на соответствующие объекту закупки технические средства реабилитации и услуги, предоставляемые инвалидам, и технические средства реабилитации, работы и услуги, предоставляемые лицам, получившим повреждения здоровья, полученные в результате размещения заказчиком запросов цен на такие товары, работы, услуги посредством использования единой информационной системы в сфере закупок (в случае получения такой информации заказчиком).</w:t>
      </w:r>
    </w:p>
    <w:p w:rsidR="00E556D5" w:rsidRPr="00E556D5" w:rsidRDefault="00E556D5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556D5">
        <w:rPr>
          <w:rFonts w:ascii="PT Astra Serif" w:hAnsi="PT Astra Serif"/>
          <w:sz w:val="26"/>
          <w:szCs w:val="26"/>
        </w:rPr>
        <w:t>4. Информация о ценах на соответствующие объекту закупки товары, работы, услуги, содержащаяся в рекламе, каталогах, описаниях товаров и в других предложениях, обращенных к неопределенному кругу лиц и признаваемых в соответствии с гражданским законодательством публичными офертами.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C4CD0">
        <w:rPr>
          <w:rFonts w:ascii="PT Astra Serif" w:hAnsi="PT Astra Serif"/>
          <w:i/>
          <w:sz w:val="26"/>
          <w:szCs w:val="26"/>
        </w:rPr>
        <w:t>Письмо Минфина России от 19.08.2025 № 24-06-09/80550 «О рассмотрении обращения»</w:t>
      </w:r>
    </w:p>
    <w:p w:rsidR="00ED56FC" w:rsidRPr="002C4CD0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>Минфин России разъяснил вопросы применения национального режима</w:t>
      </w:r>
      <w:r>
        <w:rPr>
          <w:rFonts w:ascii="PT Astra Serif" w:hAnsi="PT Astra Serif"/>
          <w:sz w:val="26"/>
          <w:szCs w:val="26"/>
        </w:rPr>
        <w:t>.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 xml:space="preserve">Подпунктом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ц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4 Постановления № 1875 установлено, что если при осуществлении в соответствии </w:t>
      </w:r>
      <w:r>
        <w:rPr>
          <w:rFonts w:ascii="PT Astra Serif" w:hAnsi="PT Astra Serif"/>
          <w:sz w:val="26"/>
          <w:szCs w:val="26"/>
        </w:rPr>
        <w:t xml:space="preserve">с Законом </w:t>
      </w:r>
      <w:r w:rsidRPr="002C4CD0">
        <w:rPr>
          <w:rFonts w:ascii="PT Astra Serif" w:hAnsi="PT Astra Serif"/>
          <w:sz w:val="26"/>
          <w:szCs w:val="26"/>
        </w:rPr>
        <w:t>№ 44-ФЗ</w:t>
      </w:r>
      <w:r>
        <w:rPr>
          <w:rFonts w:ascii="PT Astra Serif" w:hAnsi="PT Astra Serif"/>
          <w:sz w:val="26"/>
          <w:szCs w:val="26"/>
        </w:rPr>
        <w:t xml:space="preserve"> </w:t>
      </w:r>
      <w:r w:rsidRPr="002C4CD0">
        <w:rPr>
          <w:rFonts w:ascii="PT Astra Serif" w:hAnsi="PT Astra Serif"/>
          <w:sz w:val="26"/>
          <w:szCs w:val="26"/>
        </w:rPr>
        <w:t xml:space="preserve"> закупки товаров, указанных в позициях 1 - 433 приложения № 2 к Постановлению № 1875, заказчиком в соответствии с абзацем третьим подпункта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7 Постановления № 1875 задекларировано отсутствие в реестре российской промышленной продукции, предусмотренном статьей 17.1 Федерального закона от 31.12.2014 № 488-ФЗ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О промышленной политике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(далее - реестр российской промышленной продукции), такого товара с характеристиками, соответствующими потребности заказчика, а на участие в закупке подана заявка на участие в закупке, признанная по результатам ее рассмотрения соответствующей установленным в соответствии с Законом № 44-ФЗ требованиям и содержащая предложение о поставке такого товара, включенного в реестр российской промышленной продукции или евразийский реестр промышленных товаров государств - членов Евразийского экономического союза (далее - ЕАЭС), порядок формирования и ведения которого устанавливается правом ЕАЭС (далее - евразийский реестр промышленных товаров), и предусмотренный подпунктом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или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3 Постановления № 1875 номер реестровой записи, то заявка на участие в закупке, содержащая предусмотренное абзацем третьим подпункта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3 Постановления </w:t>
      </w:r>
      <w:r>
        <w:rPr>
          <w:rFonts w:ascii="PT Astra Serif" w:hAnsi="PT Astra Serif"/>
          <w:sz w:val="26"/>
          <w:szCs w:val="26"/>
        </w:rPr>
        <w:br/>
      </w:r>
      <w:r w:rsidRPr="002C4CD0">
        <w:rPr>
          <w:rFonts w:ascii="PT Astra Serif" w:hAnsi="PT Astra Serif"/>
          <w:sz w:val="26"/>
          <w:szCs w:val="26"/>
        </w:rPr>
        <w:t xml:space="preserve">№ 1875 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государства. 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 xml:space="preserve">Следует отметить, что в соответствии с абзацами первым и вторым подпункта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3 Постановления № 1875 подтверждением происхождения товаров, указанных в том числе в позициях 1 - 433 приложения № 2 к Постановлению № 1875, из Российской Федерации является: 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>номер реестровой записи из реестра российской промышленной продукции и справка, подтверждающая наличие специального инвестиционного контракта и предусмотренная пунктом 1(1) Постановлени</w:t>
      </w:r>
      <w:r>
        <w:rPr>
          <w:rFonts w:ascii="PT Astra Serif" w:hAnsi="PT Astra Serif"/>
          <w:sz w:val="26"/>
          <w:szCs w:val="26"/>
        </w:rPr>
        <w:t>я</w:t>
      </w:r>
      <w:r w:rsidRPr="002C4CD0">
        <w:rPr>
          <w:rFonts w:ascii="PT Astra Serif" w:hAnsi="PT Astra Serif"/>
          <w:sz w:val="26"/>
          <w:szCs w:val="26"/>
        </w:rPr>
        <w:t xml:space="preserve"> № 719</w:t>
      </w:r>
      <w:r>
        <w:rPr>
          <w:rFonts w:ascii="PT Astra Serif" w:hAnsi="PT Astra Serif"/>
          <w:sz w:val="26"/>
          <w:szCs w:val="26"/>
        </w:rPr>
        <w:t>;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 xml:space="preserve">номер реестровой записи из реестра российской промышленной продукции, содержащей в том числе информацию о совокупном количестве баллов за выполнение </w:t>
      </w:r>
      <w:r w:rsidRPr="002C4CD0">
        <w:rPr>
          <w:rFonts w:ascii="PT Astra Serif" w:hAnsi="PT Astra Serif"/>
          <w:sz w:val="26"/>
          <w:szCs w:val="26"/>
        </w:rPr>
        <w:lastRenderedPageBreak/>
        <w:t xml:space="preserve">(освоение) на территории Российской Федерации соответствующих операций (условий) (если в отношении такого товара Постановлением № 719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№ 719, включая значение, определенное для целей осуществления закупок (если Постановлением № 719 в отношении такого товара определено значение для целей осуществления закупок). 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 xml:space="preserve">Таким образом, в целях применения положений подпункта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ц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4 Постановления № 1875 в числе заявок на участие в закупке, признанных по результатам их рассмотрения соответствующими установленным в соответствии с Законом № 44-ФЗ требованиям, должна быть заявка, содержащая предложение о поставке товара, включенного в реестр российской промышленной продукции, что подтверждается номером реестровой записи из реестра российской промышленной продукции, предоставленным в соответствии с подпунктом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3 Постановления № 1875. 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 xml:space="preserve">2. Подпункт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10 Постановления № 1875 содержит переходные положения, предусматривающие временную возможность подтверждения происхождения товаров, поименованных в указанном подпункте, из государств - членов ЕАЭС, в том числе из Российской Федерации, путем представления либо номера реестровой записи из реестра российской промышленной продукции, из евразийского реестра промышленных товаров, либо сертификата о происхождении товара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(форма СТ-1). 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 xml:space="preserve">При этом наличие сертификата по форме СТ-1 подтверждает исключительно происхождение таких товаров из государств - членов ЕАЭС, в том числе из Российской Федерации, и не подтверждает их наличие в вышеуказанных реестрах. </w:t>
      </w:r>
    </w:p>
    <w:p w:rsidR="00ED56FC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CD0">
        <w:rPr>
          <w:rFonts w:ascii="PT Astra Serif" w:hAnsi="PT Astra Serif"/>
          <w:sz w:val="26"/>
          <w:szCs w:val="26"/>
        </w:rPr>
        <w:t xml:space="preserve">Учитывая изложенное, при осуществлении закупки товаров, указанных в подпункте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10 Постановления № 1875, наличие в числе заявок на участие в закупке заявки, признанной по результатам ее рассмотрения соответствующей установленным в соответствии с Законом № 44-ФЗ требованиям и содержащей сертификат по форме СТ-1 в качестве подтверждения страны происхождения товара, не является основанием для применения положений подпункта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ц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4 Постановления № 1875 и приравнивания заявки на участие в такой закупке, содержащей предусмотренное абзацем третьим подпункта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</w:rPr>
        <w:t>»</w:t>
      </w:r>
      <w:r w:rsidRPr="002C4CD0">
        <w:rPr>
          <w:rFonts w:ascii="PT Astra Serif" w:hAnsi="PT Astra Serif"/>
          <w:sz w:val="26"/>
          <w:szCs w:val="26"/>
        </w:rPr>
        <w:t xml:space="preserve"> пункта 3 Постановления № 1875 указание наименования страны происхождения товара, к заявке на участие в закупке, в которой содержится предложение о поставке товара, происходящего из иностранного государства. </w:t>
      </w:r>
    </w:p>
    <w:p w:rsidR="00ED56FC" w:rsidRPr="00E556D5" w:rsidRDefault="00ED56FC" w:rsidP="00ED56F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2C4CD0">
        <w:rPr>
          <w:rFonts w:ascii="PT Astra Serif" w:hAnsi="PT Astra Serif"/>
          <w:sz w:val="26"/>
          <w:szCs w:val="26"/>
        </w:rPr>
        <w:t xml:space="preserve"> силу положений подпункта </w:t>
      </w:r>
      <w:r>
        <w:rPr>
          <w:rFonts w:ascii="PT Astra Serif" w:hAnsi="PT Astra Serif"/>
          <w:sz w:val="26"/>
          <w:szCs w:val="26"/>
        </w:rPr>
        <w:t>«</w:t>
      </w:r>
      <w:r w:rsidRPr="002C4CD0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» </w:t>
      </w:r>
      <w:r w:rsidRPr="002C4CD0">
        <w:rPr>
          <w:rFonts w:ascii="PT Astra Serif" w:hAnsi="PT Astra Serif"/>
          <w:sz w:val="26"/>
          <w:szCs w:val="26"/>
        </w:rPr>
        <w:t>пункта 2 части 4 статьи 14 Закона № 44-ФЗ при осуществлении закупки товара, в отношении которого Постановлением № 1875 установлено ограничение,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№ 44-ФЗ,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№ 44-ФЗ предусмотрена документация о закупке) заявка, содержащая предложение о поставке такого товара российского происхождения</w:t>
      </w:r>
    </w:p>
    <w:p w:rsidR="00E556D5" w:rsidRDefault="00E556D5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556D5" w:rsidRDefault="00E556D5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556D5">
        <w:rPr>
          <w:rFonts w:ascii="PT Astra Serif" w:hAnsi="PT Astra Serif"/>
          <w:sz w:val="26"/>
          <w:szCs w:val="26"/>
        </w:rPr>
        <w:t> </w:t>
      </w:r>
      <w:r w:rsidRPr="00E556D5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 w:rsidRPr="00E556D5">
        <w:rPr>
          <w:rFonts w:ascii="PT Astra Serif" w:hAnsi="PT Astra Serif"/>
          <w:i/>
          <w:sz w:val="26"/>
          <w:szCs w:val="26"/>
        </w:rPr>
        <w:t>Западно-Сибирского</w:t>
      </w:r>
      <w:proofErr w:type="gramEnd"/>
      <w:r w:rsidRPr="00E556D5">
        <w:rPr>
          <w:rFonts w:ascii="PT Astra Serif" w:hAnsi="PT Astra Serif"/>
          <w:i/>
          <w:sz w:val="26"/>
          <w:szCs w:val="26"/>
        </w:rPr>
        <w:t xml:space="preserve"> округа от 28.07.2025 по делу № А27-11862/2024</w:t>
      </w:r>
    </w:p>
    <w:p w:rsidR="00E556D5" w:rsidRDefault="00E556D5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556D5">
        <w:rPr>
          <w:rFonts w:ascii="PT Astra Serif" w:hAnsi="PT Astra Serif"/>
          <w:sz w:val="26"/>
          <w:szCs w:val="26"/>
        </w:rPr>
        <w:t>Заявитель: Общество</w:t>
      </w:r>
    </w:p>
    <w:p w:rsidR="00E556D5" w:rsidRDefault="00B45F92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Между Учреждением и Обществом заключен контракт на поставку товара из реестра российской радиоэлектронной продукции (далее – реестр) с определенным реестровым номером.</w:t>
      </w:r>
    </w:p>
    <w:p w:rsidR="00B45F92" w:rsidRDefault="00B45F92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 установило несоответствие поставленного товара условиям контракта и приняло решение об одностороннем отказе от исполнения контракта.</w:t>
      </w:r>
    </w:p>
    <w:p w:rsidR="00B45F92" w:rsidRDefault="00B45F92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Посчитав свои права нарушенными, Общество обратилось в арбитражный суд.</w:t>
      </w:r>
    </w:p>
    <w:p w:rsidR="00B45F92" w:rsidRDefault="00B45F92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поддержали Учреждение и установили следующее.</w:t>
      </w:r>
    </w:p>
    <w:p w:rsidR="00B45F92" w:rsidRDefault="00B45F92" w:rsidP="00E556D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подаче заявки Общество представило заключение </w:t>
      </w:r>
      <w:proofErr w:type="spellStart"/>
      <w:r>
        <w:rPr>
          <w:rFonts w:ascii="PT Astra Serif" w:hAnsi="PT Astra Serif"/>
          <w:sz w:val="26"/>
          <w:szCs w:val="26"/>
        </w:rPr>
        <w:t>Минпромторга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 о подтверждении производства продукции на территории Российской Федерации с приложением соответствующей выписки из реестра.</w:t>
      </w:r>
    </w:p>
    <w:p w:rsidR="0005333F" w:rsidRDefault="00B45F92" w:rsidP="0005333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проверки соответствия товару условиям контракта Учреждение привлекло экспертную организацию. Согласно экспертному заключению поставленный товар не соответствует условиям контракта в связи с отсутствием указанного товара в реестре.</w:t>
      </w:r>
    </w:p>
    <w:p w:rsidR="0005333F" w:rsidRDefault="0005333F" w:rsidP="0005333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Эксперты направили в адрес </w:t>
      </w:r>
      <w:proofErr w:type="spellStart"/>
      <w:r>
        <w:rPr>
          <w:rFonts w:ascii="PT Astra Serif" w:hAnsi="PT Astra Serif"/>
          <w:sz w:val="26"/>
          <w:szCs w:val="26"/>
        </w:rPr>
        <w:t>Минпромторга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 запрос, на что последний дал ответ об исключении товара из реестра в связи с результатами проведенной в отношении товара проверки. Выданные заключения отозваны письмами </w:t>
      </w:r>
      <w:proofErr w:type="spellStart"/>
      <w:r>
        <w:rPr>
          <w:rFonts w:ascii="PT Astra Serif" w:hAnsi="PT Astra Serif"/>
          <w:sz w:val="26"/>
          <w:szCs w:val="26"/>
        </w:rPr>
        <w:t>Минпромторга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России, направленными в адрес Общества до заключения контракта. Исключение указанного товара из реестра осуществлено до фактической отгрузки товара Обществом.</w:t>
      </w:r>
    </w:p>
    <w:p w:rsidR="0005333F" w:rsidRDefault="0005333F" w:rsidP="0005333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Исходя из выявленных обстоятельств невозможности использования указанного в контракте товара для государственных нужд, и, как следствие, несоответствия товара требованиям, установленным законодательством, Учреждение правомерно отказалось от приемки товара и вынесло решение об одностороннем отказе от исполнения контракта.</w:t>
      </w:r>
    </w:p>
    <w:p w:rsidR="002C4CD0" w:rsidRDefault="002C4CD0" w:rsidP="0005333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565D6" w:rsidRDefault="004565D6" w:rsidP="00486541">
      <w:pPr>
        <w:jc w:val="both"/>
        <w:rPr>
          <w:rFonts w:ascii="PT Astra Serif" w:hAnsi="PT Astra Serif"/>
          <w:i/>
          <w:sz w:val="26"/>
          <w:szCs w:val="26"/>
        </w:rPr>
      </w:pPr>
    </w:p>
    <w:p w:rsidR="00486541" w:rsidRDefault="004565D6" w:rsidP="00486541">
      <w:pPr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            </w:t>
      </w:r>
      <w:r w:rsidR="0081090F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r w:rsidR="00486541">
        <w:rPr>
          <w:rFonts w:ascii="PT Astra Serif" w:hAnsi="PT Astra Serif"/>
          <w:i/>
          <w:sz w:val="26"/>
          <w:szCs w:val="26"/>
        </w:rPr>
        <w:t xml:space="preserve">Московского </w:t>
      </w:r>
      <w:r w:rsidR="00486541" w:rsidRPr="002D26DD">
        <w:rPr>
          <w:rFonts w:ascii="PT Astra Serif" w:hAnsi="PT Astra Serif"/>
          <w:i/>
          <w:sz w:val="26"/>
          <w:szCs w:val="26"/>
        </w:rPr>
        <w:t xml:space="preserve">округа от </w:t>
      </w:r>
      <w:r w:rsidR="00486541">
        <w:rPr>
          <w:rFonts w:ascii="PT Astra Serif" w:hAnsi="PT Astra Serif"/>
          <w:i/>
          <w:sz w:val="26"/>
          <w:szCs w:val="26"/>
        </w:rPr>
        <w:t>05</w:t>
      </w:r>
      <w:r w:rsidR="00486541" w:rsidRPr="002D26DD">
        <w:rPr>
          <w:rFonts w:ascii="PT Astra Serif" w:hAnsi="PT Astra Serif"/>
          <w:i/>
          <w:sz w:val="26"/>
          <w:szCs w:val="26"/>
        </w:rPr>
        <w:t>.0</w:t>
      </w:r>
      <w:r w:rsidR="00486541">
        <w:rPr>
          <w:rFonts w:ascii="PT Astra Serif" w:hAnsi="PT Astra Serif"/>
          <w:i/>
          <w:sz w:val="26"/>
          <w:szCs w:val="26"/>
        </w:rPr>
        <w:t>8</w:t>
      </w:r>
      <w:r w:rsidR="00486541" w:rsidRPr="002D26DD">
        <w:rPr>
          <w:rFonts w:ascii="PT Astra Serif" w:hAnsi="PT Astra Serif"/>
          <w:i/>
          <w:sz w:val="26"/>
          <w:szCs w:val="26"/>
        </w:rPr>
        <w:t>.2025</w:t>
      </w:r>
      <w:r w:rsidR="00486541">
        <w:rPr>
          <w:rFonts w:ascii="PT Astra Serif" w:hAnsi="PT Astra Serif"/>
          <w:i/>
          <w:sz w:val="26"/>
          <w:szCs w:val="26"/>
        </w:rPr>
        <w:t xml:space="preserve"> по делу № А40-268110/2024</w:t>
      </w:r>
    </w:p>
    <w:p w:rsidR="00486541" w:rsidRDefault="00486541" w:rsidP="00486541">
      <w:pPr>
        <w:jc w:val="both"/>
        <w:rPr>
          <w:rFonts w:ascii="PT Astra Serif" w:hAnsi="PT Astra Serif"/>
          <w:i/>
          <w:sz w:val="26"/>
          <w:szCs w:val="26"/>
        </w:rPr>
      </w:pP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08ED">
        <w:rPr>
          <w:rFonts w:ascii="PT Astra Serif" w:hAnsi="PT Astra Serif"/>
          <w:sz w:val="26"/>
          <w:szCs w:val="26"/>
        </w:rPr>
        <w:t>Заявитель: Управление (Уполномоченный орган)</w:t>
      </w:r>
      <w:r>
        <w:rPr>
          <w:rFonts w:ascii="PT Astra Serif" w:hAnsi="PT Astra Serif"/>
          <w:sz w:val="26"/>
          <w:szCs w:val="26"/>
        </w:rPr>
        <w:t>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785B">
        <w:rPr>
          <w:rFonts w:ascii="PT Astra Serif" w:hAnsi="PT Astra Serif"/>
          <w:sz w:val="26"/>
          <w:szCs w:val="26"/>
        </w:rPr>
        <w:t>Консерватори</w:t>
      </w:r>
      <w:r>
        <w:rPr>
          <w:rFonts w:ascii="PT Astra Serif" w:hAnsi="PT Astra Serif"/>
          <w:sz w:val="26"/>
          <w:szCs w:val="26"/>
        </w:rPr>
        <w:t xml:space="preserve">ей (далее – </w:t>
      </w:r>
      <w:r w:rsidRPr="00FA5C71">
        <w:rPr>
          <w:rFonts w:ascii="PT Astra Serif" w:hAnsi="PT Astra Serif"/>
          <w:sz w:val="26"/>
          <w:szCs w:val="26"/>
        </w:rPr>
        <w:t>заказчик) при проведении электронного аукциона на оказание услуг по техническому обслуживанию зданий и сооружений установлены два дополнительных требования (пункты 5,</w:t>
      </w:r>
      <w:r>
        <w:rPr>
          <w:rFonts w:ascii="PT Astra Serif" w:hAnsi="PT Astra Serif"/>
          <w:sz w:val="26"/>
          <w:szCs w:val="26"/>
        </w:rPr>
        <w:t xml:space="preserve"> 14 Постановления № 2571): </w:t>
      </w:r>
      <w:r w:rsidRPr="00EA61A6">
        <w:rPr>
          <w:rFonts w:ascii="PT Astra Serif" w:hAnsi="PT Astra Serif"/>
          <w:sz w:val="26"/>
          <w:szCs w:val="26"/>
        </w:rPr>
        <w:t>наличи</w:t>
      </w:r>
      <w:r>
        <w:rPr>
          <w:rFonts w:ascii="PT Astra Serif" w:hAnsi="PT Astra Serif"/>
          <w:sz w:val="26"/>
          <w:szCs w:val="26"/>
        </w:rPr>
        <w:t xml:space="preserve">е </w:t>
      </w:r>
      <w:r w:rsidRPr="00EA61A6">
        <w:rPr>
          <w:rFonts w:ascii="PT Astra Serif" w:hAnsi="PT Astra Serif"/>
          <w:sz w:val="26"/>
          <w:szCs w:val="26"/>
        </w:rPr>
        <w:t>доступа в помещения, в которых хранятся музейные предметы, ценности, коллекции, архивные документы</w:t>
      </w:r>
      <w:r>
        <w:rPr>
          <w:rFonts w:ascii="PT Astra Serif" w:hAnsi="PT Astra Serif"/>
          <w:sz w:val="26"/>
          <w:szCs w:val="26"/>
        </w:rPr>
        <w:t>, наличие о</w:t>
      </w:r>
      <w:r w:rsidRPr="00D6785B">
        <w:rPr>
          <w:rFonts w:ascii="PT Astra Serif" w:hAnsi="PT Astra Serif"/>
          <w:sz w:val="26"/>
          <w:szCs w:val="26"/>
        </w:rPr>
        <w:t>пыт</w:t>
      </w:r>
      <w:r>
        <w:rPr>
          <w:rFonts w:ascii="PT Astra Serif" w:hAnsi="PT Astra Serif"/>
          <w:sz w:val="26"/>
          <w:szCs w:val="26"/>
        </w:rPr>
        <w:t>а</w:t>
      </w:r>
      <w:r w:rsidRPr="00D6785B">
        <w:rPr>
          <w:rFonts w:ascii="PT Astra Serif" w:hAnsi="PT Astra Serif"/>
          <w:sz w:val="26"/>
          <w:szCs w:val="26"/>
        </w:rPr>
        <w:t xml:space="preserve"> исполнения договора, предусматривающего выполнение работ, оказание услуг</w:t>
      </w:r>
      <w:r>
        <w:rPr>
          <w:rFonts w:ascii="PT Astra Serif" w:hAnsi="PT Astra Serif"/>
          <w:sz w:val="26"/>
          <w:szCs w:val="26"/>
        </w:rPr>
        <w:t xml:space="preserve">, связанных с необходимостью допуска подрядчиков, исполнителей к </w:t>
      </w:r>
      <w:r w:rsidRPr="00D6785B">
        <w:rPr>
          <w:rFonts w:ascii="PT Astra Serif" w:hAnsi="PT Astra Serif"/>
          <w:sz w:val="26"/>
          <w:szCs w:val="26"/>
        </w:rPr>
        <w:t>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08ED">
        <w:rPr>
          <w:rFonts w:ascii="PT Astra Serif" w:hAnsi="PT Astra Serif"/>
          <w:sz w:val="26"/>
          <w:szCs w:val="26"/>
        </w:rPr>
        <w:t xml:space="preserve">В УФАС поступила жалоба </w:t>
      </w:r>
      <w:r>
        <w:rPr>
          <w:rFonts w:ascii="PT Astra Serif" w:hAnsi="PT Astra Serif"/>
          <w:sz w:val="26"/>
          <w:szCs w:val="26"/>
        </w:rPr>
        <w:t xml:space="preserve">ООО </w:t>
      </w:r>
      <w:r w:rsidRPr="00A408ED">
        <w:rPr>
          <w:rFonts w:ascii="PT Astra Serif" w:hAnsi="PT Astra Serif"/>
          <w:sz w:val="26"/>
          <w:szCs w:val="26"/>
        </w:rPr>
        <w:t>на действи</w:t>
      </w:r>
      <w:r>
        <w:rPr>
          <w:rFonts w:ascii="PT Astra Serif" w:hAnsi="PT Astra Serif"/>
          <w:sz w:val="26"/>
          <w:szCs w:val="26"/>
        </w:rPr>
        <w:t>я заказчика.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УФАС установило </w:t>
      </w:r>
      <w:r w:rsidRPr="006A363B">
        <w:rPr>
          <w:rFonts w:ascii="PT Astra Serif" w:hAnsi="PT Astra Serif"/>
          <w:sz w:val="26"/>
          <w:szCs w:val="26"/>
        </w:rPr>
        <w:t>в действиях заказчика нарушение требований части 6 статьи 31</w:t>
      </w:r>
      <w:r>
        <w:rPr>
          <w:rFonts w:ascii="PT Astra Serif" w:hAnsi="PT Astra Serif"/>
          <w:sz w:val="26"/>
          <w:szCs w:val="26"/>
        </w:rPr>
        <w:t xml:space="preserve">     № 44-ФЗ </w:t>
      </w:r>
      <w:r w:rsidRPr="006A363B">
        <w:rPr>
          <w:rFonts w:ascii="PT Astra Serif" w:hAnsi="PT Astra Serif"/>
          <w:sz w:val="26"/>
          <w:szCs w:val="26"/>
        </w:rPr>
        <w:t>ввиду</w:t>
      </w:r>
      <w:r>
        <w:rPr>
          <w:rFonts w:ascii="PT Astra Serif" w:hAnsi="PT Astra Serif"/>
          <w:sz w:val="26"/>
          <w:szCs w:val="26"/>
        </w:rPr>
        <w:t xml:space="preserve"> </w:t>
      </w:r>
      <w:r w:rsidRPr="006A363B">
        <w:rPr>
          <w:rFonts w:ascii="PT Astra Serif" w:hAnsi="PT Astra Serif"/>
          <w:sz w:val="26"/>
          <w:szCs w:val="26"/>
        </w:rPr>
        <w:t>немотивированного установления в документации дополнительных требований</w:t>
      </w:r>
      <w:r>
        <w:rPr>
          <w:rFonts w:ascii="PT Astra Serif" w:hAnsi="PT Astra Serif"/>
          <w:sz w:val="26"/>
          <w:szCs w:val="26"/>
        </w:rPr>
        <w:t>, признало жалобу обоснованной.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08ED">
        <w:rPr>
          <w:rFonts w:ascii="PT Astra Serif" w:hAnsi="PT Astra Serif"/>
          <w:sz w:val="26"/>
          <w:szCs w:val="26"/>
        </w:rPr>
        <w:t xml:space="preserve">Не согласившись с решением и предписанием УФАС, </w:t>
      </w:r>
      <w:r>
        <w:rPr>
          <w:rFonts w:ascii="PT Astra Serif" w:hAnsi="PT Astra Serif"/>
          <w:sz w:val="26"/>
          <w:szCs w:val="26"/>
        </w:rPr>
        <w:t xml:space="preserve">заказчик </w:t>
      </w:r>
      <w:r w:rsidRPr="00A408ED">
        <w:rPr>
          <w:rFonts w:ascii="PT Astra Serif" w:hAnsi="PT Astra Serif"/>
          <w:sz w:val="26"/>
          <w:szCs w:val="26"/>
        </w:rPr>
        <w:t>обратился в арбитражный суд.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08ED">
        <w:rPr>
          <w:rFonts w:ascii="PT Astra Serif" w:hAnsi="PT Astra Serif"/>
          <w:sz w:val="26"/>
          <w:szCs w:val="26"/>
        </w:rPr>
        <w:t>Суды</w:t>
      </w:r>
      <w:r>
        <w:rPr>
          <w:rFonts w:ascii="PT Astra Serif" w:hAnsi="PT Astra Serif"/>
          <w:sz w:val="26"/>
          <w:szCs w:val="26"/>
        </w:rPr>
        <w:t xml:space="preserve"> первой, апелляционной и кассационной инстанций,</w:t>
      </w:r>
      <w:r w:rsidRPr="00A408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удовлетворяя </w:t>
      </w:r>
      <w:r w:rsidRPr="00A408ED">
        <w:rPr>
          <w:rFonts w:ascii="PT Astra Serif" w:hAnsi="PT Astra Serif"/>
          <w:sz w:val="26"/>
          <w:szCs w:val="26"/>
        </w:rPr>
        <w:t>требовани</w:t>
      </w:r>
      <w:r>
        <w:rPr>
          <w:rFonts w:ascii="PT Astra Serif" w:hAnsi="PT Astra Serif"/>
          <w:sz w:val="26"/>
          <w:szCs w:val="26"/>
        </w:rPr>
        <w:t>я</w:t>
      </w:r>
      <w:r w:rsidRPr="00A408ED">
        <w:rPr>
          <w:rFonts w:ascii="PT Astra Serif" w:hAnsi="PT Astra Serif"/>
          <w:sz w:val="26"/>
          <w:szCs w:val="26"/>
        </w:rPr>
        <w:t xml:space="preserve">, исходили из следующего. 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9A5E57">
        <w:rPr>
          <w:rFonts w:ascii="PT Astra Serif" w:hAnsi="PT Astra Serif"/>
          <w:sz w:val="26"/>
          <w:szCs w:val="26"/>
        </w:rPr>
        <w:t>огласно ч. 4 ст. 31 Закона</w:t>
      </w:r>
      <w:r>
        <w:rPr>
          <w:rFonts w:ascii="PT Astra Serif" w:hAnsi="PT Astra Serif"/>
          <w:sz w:val="26"/>
          <w:szCs w:val="26"/>
        </w:rPr>
        <w:t xml:space="preserve"> № 44-ФЗ </w:t>
      </w:r>
      <w:r w:rsidRPr="009A5E57">
        <w:rPr>
          <w:rFonts w:ascii="PT Astra Serif" w:hAnsi="PT Astra Serif"/>
          <w:sz w:val="26"/>
          <w:szCs w:val="26"/>
        </w:rPr>
        <w:t>в случае установления Правительством Российской Федерации в соответствии с ч. 2 ст. 31 Закона</w:t>
      </w:r>
      <w:r>
        <w:rPr>
          <w:rFonts w:ascii="PT Astra Serif" w:hAnsi="PT Astra Serif"/>
          <w:sz w:val="26"/>
          <w:szCs w:val="26"/>
        </w:rPr>
        <w:t xml:space="preserve"> № 44-ФЗ д</w:t>
      </w:r>
      <w:r w:rsidRPr="009A5E57">
        <w:rPr>
          <w:rFonts w:ascii="PT Astra Serif" w:hAnsi="PT Astra Serif"/>
          <w:sz w:val="26"/>
          <w:szCs w:val="26"/>
        </w:rPr>
        <w:t xml:space="preserve">ополнительных </w:t>
      </w:r>
      <w:r w:rsidRPr="009A5E57">
        <w:rPr>
          <w:rFonts w:ascii="PT Astra Serif" w:hAnsi="PT Astra Serif"/>
          <w:sz w:val="26"/>
          <w:szCs w:val="26"/>
        </w:rPr>
        <w:lastRenderedPageBreak/>
        <w:t>требований к участникам закупок заказчики при определении поставщиков (подрядчиков, исполнителей) обязаны устанавливать дополнительные требования.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D4390">
        <w:rPr>
          <w:rFonts w:ascii="PT Astra Serif" w:hAnsi="PT Astra Serif"/>
          <w:sz w:val="26"/>
          <w:szCs w:val="26"/>
        </w:rPr>
        <w:t>В силу ч. 6 ст. 31 Закона</w:t>
      </w:r>
      <w:r>
        <w:rPr>
          <w:rFonts w:ascii="PT Astra Serif" w:hAnsi="PT Astra Serif"/>
          <w:sz w:val="26"/>
          <w:szCs w:val="26"/>
        </w:rPr>
        <w:t xml:space="preserve"> № 44-ФЗ заказчик </w:t>
      </w:r>
      <w:r w:rsidRPr="00BD4390">
        <w:rPr>
          <w:rFonts w:ascii="PT Astra Serif" w:hAnsi="PT Astra Serif"/>
          <w:sz w:val="26"/>
          <w:szCs w:val="26"/>
        </w:rPr>
        <w:t>не вправе устанавливать требования к участникам закупок в нарушение требований Закона</w:t>
      </w:r>
      <w:r>
        <w:rPr>
          <w:rFonts w:ascii="PT Astra Serif" w:hAnsi="PT Astra Serif"/>
          <w:sz w:val="26"/>
          <w:szCs w:val="26"/>
        </w:rPr>
        <w:t xml:space="preserve"> № 44-ФЗ</w:t>
      </w:r>
      <w:r w:rsidRPr="00BD4390">
        <w:rPr>
          <w:rFonts w:ascii="PT Astra Serif" w:hAnsi="PT Astra Serif"/>
          <w:sz w:val="26"/>
          <w:szCs w:val="26"/>
        </w:rPr>
        <w:t>.</w:t>
      </w:r>
    </w:p>
    <w:p w:rsidR="00486541" w:rsidRPr="00BD4390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п. 5 п</w:t>
      </w:r>
      <w:r w:rsidRPr="00BD4390">
        <w:rPr>
          <w:rFonts w:ascii="PT Astra Serif" w:hAnsi="PT Astra Serif"/>
          <w:sz w:val="26"/>
          <w:szCs w:val="26"/>
        </w:rPr>
        <w:t xml:space="preserve">риложения </w:t>
      </w:r>
      <w:r>
        <w:rPr>
          <w:rFonts w:ascii="PT Astra Serif" w:hAnsi="PT Astra Serif"/>
          <w:sz w:val="26"/>
          <w:szCs w:val="26"/>
        </w:rPr>
        <w:t xml:space="preserve">Постановления № 2571 </w:t>
      </w:r>
      <w:r w:rsidRPr="00BD4390">
        <w:rPr>
          <w:rFonts w:ascii="PT Astra Serif" w:hAnsi="PT Astra Serif"/>
          <w:sz w:val="26"/>
          <w:szCs w:val="26"/>
        </w:rPr>
        <w:t xml:space="preserve">при проведении закупочной процедуры, объектом которой являются работы, услуги, связанные с необходимостью допуска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 к участникам закупочной процедуры предъявляются дополнительные требования о наличии опыта исполнения участником закупки договора, предусматривающего выполнение работ, оказание услуг, связанных с необходимостью допуска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 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п. 14 п</w:t>
      </w:r>
      <w:r w:rsidRPr="00BD4390">
        <w:rPr>
          <w:rFonts w:ascii="PT Astra Serif" w:hAnsi="PT Astra Serif"/>
          <w:sz w:val="26"/>
          <w:szCs w:val="26"/>
        </w:rPr>
        <w:t>риложения</w:t>
      </w:r>
      <w:r w:rsidRPr="00D255E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Постановления № 2571 </w:t>
      </w:r>
      <w:r w:rsidRPr="00BD4390">
        <w:rPr>
          <w:rFonts w:ascii="PT Astra Serif" w:hAnsi="PT Astra Serif"/>
          <w:sz w:val="26"/>
          <w:szCs w:val="26"/>
        </w:rPr>
        <w:t>при проведении закупочной процедуры,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наличии опыта исполнения участником закупки договора, предусматривающего выполнение работ, оказание услуг по техническому о</w:t>
      </w:r>
      <w:r>
        <w:rPr>
          <w:rFonts w:ascii="PT Astra Serif" w:hAnsi="PT Astra Serif"/>
          <w:sz w:val="26"/>
          <w:szCs w:val="26"/>
        </w:rPr>
        <w:t>бслуживанию зданий, сооружений.</w:t>
      </w:r>
    </w:p>
    <w:p w:rsidR="00486541" w:rsidRPr="00102436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Pr="00102436">
        <w:rPr>
          <w:rFonts w:ascii="PT Astra Serif" w:hAnsi="PT Astra Serif"/>
          <w:sz w:val="26"/>
          <w:szCs w:val="26"/>
        </w:rPr>
        <w:t>рассматриваемом случае заказчик вправе предъявить требования к участникам закупки, исходя из того, что объект является особо ценным объектом национального наследия России, а услуги подлежали оказанию в помещениях, хранящих музейные ценности, невозможные к восстановлению в случае их повреждения или утраты.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с</w:t>
      </w:r>
      <w:r w:rsidRPr="00102436">
        <w:rPr>
          <w:rFonts w:ascii="PT Astra Serif" w:hAnsi="PT Astra Serif"/>
          <w:sz w:val="26"/>
          <w:szCs w:val="26"/>
        </w:rPr>
        <w:t>уды указали, что применение дополнительного требования в соответствии с п</w:t>
      </w:r>
      <w:r>
        <w:rPr>
          <w:rFonts w:ascii="PT Astra Serif" w:hAnsi="PT Astra Serif"/>
          <w:sz w:val="26"/>
          <w:szCs w:val="26"/>
        </w:rPr>
        <w:t xml:space="preserve">. </w:t>
      </w:r>
      <w:r w:rsidRPr="00102436">
        <w:rPr>
          <w:rFonts w:ascii="PT Astra Serif" w:hAnsi="PT Astra Serif"/>
          <w:sz w:val="26"/>
          <w:szCs w:val="26"/>
        </w:rPr>
        <w:t>5 не может заменить необходимого опыта по оказанию услуг по техническому обслуживанию зданий, сооружений, предусмотренного п</w:t>
      </w:r>
      <w:r>
        <w:rPr>
          <w:rFonts w:ascii="PT Astra Serif" w:hAnsi="PT Astra Serif"/>
          <w:sz w:val="26"/>
          <w:szCs w:val="26"/>
        </w:rPr>
        <w:t xml:space="preserve">. </w:t>
      </w:r>
      <w:r w:rsidRPr="00102436">
        <w:rPr>
          <w:rFonts w:ascii="PT Astra Serif" w:hAnsi="PT Astra Serif"/>
          <w:sz w:val="26"/>
          <w:szCs w:val="26"/>
        </w:rPr>
        <w:t>14, тем более, что все перечисленные здания, указанные в извещении являются объектами культурного наследия</w:t>
      </w:r>
      <w:r>
        <w:rPr>
          <w:rFonts w:ascii="PT Astra Serif" w:hAnsi="PT Astra Serif"/>
          <w:sz w:val="26"/>
          <w:szCs w:val="26"/>
        </w:rPr>
        <w:t>.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02436">
        <w:rPr>
          <w:rFonts w:ascii="PT Astra Serif" w:hAnsi="PT Astra Serif"/>
          <w:sz w:val="26"/>
          <w:szCs w:val="26"/>
        </w:rPr>
        <w:t xml:space="preserve">Суды отметили, что заказчиком объявлены в одном лоте только одни работы и услуги, что следует из извещения, которые не могут образовать разные товарные рынки. </w:t>
      </w:r>
    </w:p>
    <w:p w:rsidR="00486541" w:rsidRDefault="00486541" w:rsidP="0048654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94ACA">
        <w:rPr>
          <w:rFonts w:ascii="PT Astra Serif" w:hAnsi="PT Astra Serif"/>
          <w:sz w:val="26"/>
          <w:szCs w:val="26"/>
        </w:rPr>
        <w:t>При указанных обстоятельствах, на основании совокупной оценки всех фактических обстоятельств</w:t>
      </w:r>
      <w:r>
        <w:rPr>
          <w:rFonts w:ascii="PT Astra Serif" w:hAnsi="PT Astra Serif"/>
          <w:sz w:val="26"/>
          <w:szCs w:val="26"/>
        </w:rPr>
        <w:t xml:space="preserve"> сп</w:t>
      </w:r>
      <w:r w:rsidRPr="00494ACA">
        <w:rPr>
          <w:rFonts w:ascii="PT Astra Serif" w:hAnsi="PT Astra Serif"/>
          <w:sz w:val="26"/>
          <w:szCs w:val="26"/>
        </w:rPr>
        <w:t>ора, суд</w:t>
      </w:r>
      <w:r>
        <w:rPr>
          <w:rFonts w:ascii="PT Astra Serif" w:hAnsi="PT Astra Serif"/>
          <w:sz w:val="26"/>
          <w:szCs w:val="26"/>
        </w:rPr>
        <w:t xml:space="preserve">ы пришли </w:t>
      </w:r>
      <w:r w:rsidRPr="00494ACA">
        <w:rPr>
          <w:rFonts w:ascii="PT Astra Serif" w:hAnsi="PT Astra Serif"/>
          <w:sz w:val="26"/>
          <w:szCs w:val="26"/>
        </w:rPr>
        <w:t xml:space="preserve">к выводу о наличии у </w:t>
      </w:r>
      <w:r>
        <w:rPr>
          <w:rFonts w:ascii="PT Astra Serif" w:hAnsi="PT Astra Serif"/>
          <w:sz w:val="26"/>
          <w:szCs w:val="26"/>
        </w:rPr>
        <w:t xml:space="preserve">заказчика </w:t>
      </w:r>
      <w:r w:rsidRPr="00494ACA">
        <w:rPr>
          <w:rFonts w:ascii="PT Astra Serif" w:hAnsi="PT Astra Serif"/>
          <w:sz w:val="26"/>
          <w:szCs w:val="26"/>
        </w:rPr>
        <w:t>как правовых, так и фактических обстоятельств для установления спорного требования</w:t>
      </w:r>
      <w:r>
        <w:rPr>
          <w:rFonts w:ascii="PT Astra Serif" w:hAnsi="PT Astra Serif"/>
          <w:sz w:val="26"/>
          <w:szCs w:val="26"/>
        </w:rPr>
        <w:t>.</w:t>
      </w:r>
    </w:p>
    <w:p w:rsidR="00486541" w:rsidRDefault="00486541" w:rsidP="0005333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sectPr w:rsidR="00486541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C2A" w:rsidRDefault="006F0C2A" w:rsidP="00DF12FF">
      <w:r>
        <w:separator/>
      </w:r>
    </w:p>
  </w:endnote>
  <w:endnote w:type="continuationSeparator" w:id="0">
    <w:p w:rsidR="006F0C2A" w:rsidRDefault="006F0C2A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C2A" w:rsidRDefault="006F0C2A" w:rsidP="00DF12FF">
      <w:r>
        <w:separator/>
      </w:r>
    </w:p>
  </w:footnote>
  <w:footnote w:type="continuationSeparator" w:id="0">
    <w:p w:rsidR="006F0C2A" w:rsidRDefault="006F0C2A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60C3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60C3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2E7B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2BBD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2BC1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33F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4F09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60EC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388E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570A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C4CD0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909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811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58F4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3B4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D63"/>
    <w:rsid w:val="003E1E85"/>
    <w:rsid w:val="003E234C"/>
    <w:rsid w:val="003E41F9"/>
    <w:rsid w:val="003E483D"/>
    <w:rsid w:val="003E4989"/>
    <w:rsid w:val="003E4DBD"/>
    <w:rsid w:val="003E60F9"/>
    <w:rsid w:val="003E6A05"/>
    <w:rsid w:val="003E6CFF"/>
    <w:rsid w:val="003E7191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17C44"/>
    <w:rsid w:val="0042009C"/>
    <w:rsid w:val="0042060B"/>
    <w:rsid w:val="00420622"/>
    <w:rsid w:val="0042169D"/>
    <w:rsid w:val="00421B9F"/>
    <w:rsid w:val="00421C6B"/>
    <w:rsid w:val="00422477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5D6"/>
    <w:rsid w:val="00456913"/>
    <w:rsid w:val="0045748D"/>
    <w:rsid w:val="00457D59"/>
    <w:rsid w:val="00460C80"/>
    <w:rsid w:val="00461B4C"/>
    <w:rsid w:val="00461BAC"/>
    <w:rsid w:val="00461F25"/>
    <w:rsid w:val="004620B1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1B57"/>
    <w:rsid w:val="00483DC7"/>
    <w:rsid w:val="004841D4"/>
    <w:rsid w:val="0048428A"/>
    <w:rsid w:val="004842B1"/>
    <w:rsid w:val="00484FF7"/>
    <w:rsid w:val="00486541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3475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478B8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29E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4635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678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175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5DB"/>
    <w:rsid w:val="00605D23"/>
    <w:rsid w:val="00605F99"/>
    <w:rsid w:val="00605FFE"/>
    <w:rsid w:val="00606136"/>
    <w:rsid w:val="00606FA3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33A6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22A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0C2A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535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4826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85D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B7CBF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6A00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2F2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54E"/>
    <w:rsid w:val="008079B7"/>
    <w:rsid w:val="00807A0A"/>
    <w:rsid w:val="0081090F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64F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162F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927"/>
    <w:rsid w:val="008D3E9B"/>
    <w:rsid w:val="008D588B"/>
    <w:rsid w:val="008D59A9"/>
    <w:rsid w:val="008D59B8"/>
    <w:rsid w:val="008D7BD1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589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6B0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5232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0472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0D9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1D8D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57FBB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4DA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85BF8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DF1"/>
    <w:rsid w:val="00AB6EC8"/>
    <w:rsid w:val="00AC09DB"/>
    <w:rsid w:val="00AC10F5"/>
    <w:rsid w:val="00AC11D9"/>
    <w:rsid w:val="00AC216B"/>
    <w:rsid w:val="00AC2FE1"/>
    <w:rsid w:val="00AC4C57"/>
    <w:rsid w:val="00AC4CF2"/>
    <w:rsid w:val="00AC6B9E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6566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376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1D0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64B"/>
    <w:rsid w:val="00B33702"/>
    <w:rsid w:val="00B33B7A"/>
    <w:rsid w:val="00B34294"/>
    <w:rsid w:val="00B36D35"/>
    <w:rsid w:val="00B3764C"/>
    <w:rsid w:val="00B418F5"/>
    <w:rsid w:val="00B41B9B"/>
    <w:rsid w:val="00B42AE0"/>
    <w:rsid w:val="00B433D8"/>
    <w:rsid w:val="00B4531A"/>
    <w:rsid w:val="00B45F92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0D10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C6478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176D1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0BF7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E23"/>
    <w:rsid w:val="00DB6FB6"/>
    <w:rsid w:val="00DB7693"/>
    <w:rsid w:val="00DC1660"/>
    <w:rsid w:val="00DC19F5"/>
    <w:rsid w:val="00DC3760"/>
    <w:rsid w:val="00DC383E"/>
    <w:rsid w:val="00DC547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5E29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2C5C"/>
    <w:rsid w:val="00E540C2"/>
    <w:rsid w:val="00E551C6"/>
    <w:rsid w:val="00E5558E"/>
    <w:rsid w:val="00E556D5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52D4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A82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251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6FC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3941"/>
    <w:rsid w:val="00F359EC"/>
    <w:rsid w:val="00F35FE8"/>
    <w:rsid w:val="00F36873"/>
    <w:rsid w:val="00F36EA7"/>
    <w:rsid w:val="00F37584"/>
    <w:rsid w:val="00F379A2"/>
    <w:rsid w:val="00F37BCB"/>
    <w:rsid w:val="00F402BF"/>
    <w:rsid w:val="00F40349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752"/>
    <w:rsid w:val="00F84ADF"/>
    <w:rsid w:val="00F85121"/>
    <w:rsid w:val="00F8627A"/>
    <w:rsid w:val="00F86503"/>
    <w:rsid w:val="00F86E3F"/>
    <w:rsid w:val="00F90052"/>
    <w:rsid w:val="00F9067B"/>
    <w:rsid w:val="00F906A2"/>
    <w:rsid w:val="00F921D6"/>
    <w:rsid w:val="00F92547"/>
    <w:rsid w:val="00F949E7"/>
    <w:rsid w:val="00F95880"/>
    <w:rsid w:val="00F95CD1"/>
    <w:rsid w:val="00F96032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60C3"/>
    <w:rsid w:val="00FC7297"/>
    <w:rsid w:val="00FD171E"/>
    <w:rsid w:val="00FD2795"/>
    <w:rsid w:val="00FD2E06"/>
    <w:rsid w:val="00FD37F8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0A796-2927-428D-B6E0-E8A391B1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2320</Words>
  <Characters>13228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Жидкова Р.Н.</cp:lastModifiedBy>
  <cp:revision>5</cp:revision>
  <cp:lastPrinted>2025-08-04T03:38:00Z</cp:lastPrinted>
  <dcterms:created xsi:type="dcterms:W3CDTF">2025-08-25T04:46:00Z</dcterms:created>
  <dcterms:modified xsi:type="dcterms:W3CDTF">2025-08-25T04:50:00Z</dcterms:modified>
</cp:coreProperties>
</file>