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4F80" w:rsidRPr="00332196" w:rsidRDefault="008B69C2" w:rsidP="0064694C">
      <w:pPr>
        <w:rPr>
          <w:rFonts w:ascii="PT Astra Serif" w:hAnsi="PT Astra Serif" w:cs="Times New Roman"/>
          <w:b/>
          <w:sz w:val="28"/>
          <w:szCs w:val="28"/>
        </w:rPr>
      </w:pPr>
      <w:r w:rsidRPr="00332196">
        <w:rPr>
          <w:rFonts w:ascii="PT Astra Serif" w:hAnsi="PT Astra Serif" w:cs="Times New Roman"/>
          <w:b/>
          <w:noProof/>
          <w:sz w:val="28"/>
          <w:szCs w:val="28"/>
          <w:lang w:eastAsia="ru-RU"/>
        </w:rPr>
        <mc:AlternateContent>
          <mc:Choice Requires="wpg">
            <w:drawing>
              <wp:anchor distT="0" distB="0" distL="114300" distR="114300" simplePos="0" relativeHeight="251665408" behindDoc="0" locked="0" layoutInCell="1" allowOverlap="1" wp14:anchorId="73596D95" wp14:editId="48CDEA69">
                <wp:simplePos x="0" y="0"/>
                <wp:positionH relativeFrom="column">
                  <wp:posOffset>-826134</wp:posOffset>
                </wp:positionH>
                <wp:positionV relativeFrom="paragraph">
                  <wp:posOffset>-271883</wp:posOffset>
                </wp:positionV>
                <wp:extent cx="7593496" cy="911749"/>
                <wp:effectExtent l="0" t="0" r="7620" b="3175"/>
                <wp:wrapNone/>
                <wp:docPr id="1" name="Группа 1"/>
                <wp:cNvGraphicFramePr/>
                <a:graphic xmlns:a="http://schemas.openxmlformats.org/drawingml/2006/main">
                  <a:graphicData uri="http://schemas.microsoft.com/office/word/2010/wordprocessingGroup">
                    <wpg:wgp>
                      <wpg:cNvGrpSpPr/>
                      <wpg:grpSpPr>
                        <a:xfrm>
                          <a:off x="0" y="0"/>
                          <a:ext cx="7593496" cy="911749"/>
                          <a:chOff x="0" y="7951"/>
                          <a:chExt cx="7593496" cy="911749"/>
                        </a:xfrm>
                      </wpg:grpSpPr>
                      <pic:pic xmlns:pic="http://schemas.openxmlformats.org/drawingml/2006/picture">
                        <pic:nvPicPr>
                          <pic:cNvPr id="2" name="Picture 1" descr="D:\Рабочий стол\header.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7951"/>
                            <a:ext cx="7593496" cy="906449"/>
                          </a:xfrm>
                          <a:prstGeom prst="rect">
                            <a:avLst/>
                          </a:prstGeom>
                          <a:noFill/>
                          <a:extLst/>
                        </pic:spPr>
                      </pic:pic>
                      <pic:pic xmlns:pic="http://schemas.openxmlformats.org/drawingml/2006/picture">
                        <pic:nvPicPr>
                          <pic:cNvPr id="3" name="Picture 2" descr="D:\Рабочий стол\Coat_of_arms_of_Tomsk_Oblast,_Russia_svg.pn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 y="63610"/>
                            <a:ext cx="856072" cy="856090"/>
                          </a:xfrm>
                          <a:prstGeom prst="rect">
                            <a:avLst/>
                          </a:prstGeom>
                          <a:noFill/>
                          <a:extLst>
                            <a:ext uri="{909E8E84-426E-40DD-AFC4-6F175D3DCCD1}">
                              <a14:hiddenFill xmlns:a14="http://schemas.microsoft.com/office/drawing/2010/main">
                                <a:solidFill>
                                  <a:srgbClr val="FFFFFF"/>
                                </a:solidFill>
                              </a14:hiddenFill>
                            </a:ext>
                          </a:extLst>
                        </pic:spPr>
                      </pic:pic>
                      <wps:wsp>
                        <wps:cNvPr id="4" name="TextBox 8"/>
                        <wps:cNvSpPr txBox="1"/>
                        <wps:spPr>
                          <a:xfrm>
                            <a:off x="985940" y="63610"/>
                            <a:ext cx="5555615" cy="792480"/>
                          </a:xfrm>
                          <a:prstGeom prst="rect">
                            <a:avLst/>
                          </a:prstGeom>
                          <a:noFill/>
                        </wps:spPr>
                        <wps:txbx>
                          <w:txbxContent>
                            <w:p w:rsidR="00F84F91" w:rsidRPr="008B69C2" w:rsidRDefault="00F84F91" w:rsidP="008B69C2">
                              <w:pPr>
                                <w:pStyle w:val="af3"/>
                                <w:spacing w:before="0" w:beforeAutospacing="0" w:after="0" w:afterAutospacing="0"/>
                                <w:rPr>
                                  <w:b/>
                                  <w:bCs/>
                                  <w:color w:val="FFFFFF" w:themeColor="background1"/>
                                  <w:kern w:val="24"/>
                                  <w:sz w:val="48"/>
                                  <w:szCs w:val="48"/>
                                </w:rPr>
                              </w:pPr>
                              <w:r w:rsidRPr="00C030A1">
                                <w:rPr>
                                  <w:rFonts w:ascii="PT Astra Serif" w:hAnsi="PT Astra Serif"/>
                                  <w:b/>
                                  <w:bCs/>
                                  <w:color w:val="FFFFFF" w:themeColor="background1"/>
                                  <w:kern w:val="24"/>
                                  <w:sz w:val="48"/>
                                  <w:szCs w:val="48"/>
                                </w:rPr>
                                <w:t>Департамент</w:t>
                              </w:r>
                              <w:r w:rsidRPr="008B69C2">
                                <w:rPr>
                                  <w:b/>
                                  <w:bCs/>
                                  <w:color w:val="FFFFFF" w:themeColor="background1"/>
                                  <w:kern w:val="24"/>
                                  <w:sz w:val="48"/>
                                  <w:szCs w:val="48"/>
                                </w:rPr>
                                <w:t xml:space="preserve"> государственного заказа</w:t>
                              </w:r>
                            </w:p>
                            <w:p w:rsidR="00F84F91" w:rsidRPr="008B69C2" w:rsidRDefault="00F84F91" w:rsidP="008B69C2">
                              <w:pPr>
                                <w:pStyle w:val="af3"/>
                                <w:spacing w:before="0" w:beforeAutospacing="0" w:after="0" w:afterAutospacing="0"/>
                              </w:pPr>
                              <w:r w:rsidRPr="008B69C2">
                                <w:rPr>
                                  <w:b/>
                                  <w:bCs/>
                                  <w:color w:val="FFFFFF" w:themeColor="background1"/>
                                  <w:kern w:val="24"/>
                                  <w:sz w:val="48"/>
                                  <w:szCs w:val="48"/>
                                </w:rPr>
                                <w:t>Томской области</w:t>
                              </w:r>
                            </w:p>
                          </w:txbxContent>
                        </wps:txbx>
                        <wps:bodyPr wrap="square" rtlCol="0">
                          <a:spAutoFit/>
                        </wps:bodyPr>
                      </wps:wsp>
                    </wpg:wgp>
                  </a:graphicData>
                </a:graphic>
              </wp:anchor>
            </w:drawing>
          </mc:Choice>
          <mc:Fallback>
            <w:pict>
              <v:group w14:anchorId="73596D95" id="Группа 1" o:spid="_x0000_s1026" style="position:absolute;margin-left:-65.05pt;margin-top:-21.4pt;width:597.9pt;height:71.8pt;z-index:251665408" coordorigin=",79" coordsize="75934,911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top:79;width:75934;height:90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DOBTCAAAA2gAAAA8AAABkcnMvZG93bnJldi54bWxEj0GLwjAUhO8L/ofwBG9rqgdxu0YRu2Iv&#10;HnT7Ax7Nsyk2L7XJ1vrvjSDscZiZb5jVZrCN6KnztWMFs2kCgrh0uuZKQfG7/1yC8AFZY+OYFDzI&#10;w2Y9+lhhqt2dT9SfQyUihH2KCkwIbSqlLw1Z9FPXEkfv4jqLIcqukrrDe4TbRs6TZCEt1hwXDLa0&#10;M1Rez39Wwe529OaRNafeL7J8ln0VhyL/UWoyHrbfIAIN4T/8budawRxeV+INkOs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zgzgUwgAAANoAAAAPAAAAAAAAAAAAAAAAAJ8C&#10;AABkcnMvZG93bnJldi54bWxQSwUGAAAAAAQABAD3AAAAjgMAAAAA&#10;">
                  <v:imagedata r:id="rId10" o:title="header"/>
                  <v:path arrowok="t"/>
                </v:shape>
                <v:shape id="Picture 2" o:spid="_x0000_s1028" type="#_x0000_t75" style="position:absolute;top:636;width:8560;height:85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vjWfDAAAA2gAAAA8AAABkcnMvZG93bnJldi54bWxEj9FqwkAURN+F/sNyC30zm1rRGF2DLRQL&#10;Ppn2A67ZaxKavRt2tzH69d1CwcdhZs4wm2I0nRjI+dayguckBUFcWd1yreDr832agfABWWNnmRRc&#10;yUOxfZhsMNf2wkcaylCLCGGfo4ImhD6X0lcNGfSJ7Ymjd7bOYIjS1VI7vES46eQsTRfSYMtxocGe&#10;3hqqvssfo+CWpa/z42lvl4d91jtdr65lG5R6ehx3axCBxnAP/7c/tIIX+LsSb4Dc/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K+NZ8MAAADaAAAADwAAAAAAAAAAAAAAAACf&#10;AgAAZHJzL2Rvd25yZXYueG1sUEsFBgAAAAAEAAQA9wAAAI8DAAAAAA==&#10;">
                  <v:imagedata r:id="rId11" o:title="Coat_of_arms_of_Tomsk_Oblast,_Russia_svg"/>
                  <v:path arrowok="t"/>
                </v:shape>
                <v:shapetype id="_x0000_t202" coordsize="21600,21600" o:spt="202" path="m,l,21600r21600,l21600,xe">
                  <v:stroke joinstyle="miter"/>
                  <v:path gradientshapeok="t" o:connecttype="rect"/>
                </v:shapetype>
                <v:shape id="TextBox 8" o:spid="_x0000_s1029" type="#_x0000_t202" style="position:absolute;left:9859;top:636;width:55556;height:79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uOFMEA&#10;AADaAAAADwAAAGRycy9kb3ducmV2LnhtbESPT2vCQBTE7wW/w/IEb3VjsaVEVxH/gIdeauP9kX1m&#10;g9m3Iftq4rd3hUKPw8z8hlmuB9+oG3WxDmxgNs1AEZfB1lwZKH4Or5+goiBbbAKTgTtFWK9GL0vM&#10;bej5m24nqVSCcMzRgBNpc61j6chjnIaWOHmX0HmUJLtK2w77BPeNfsuyD+2x5rTgsKWto/J6+vUG&#10;ROxmdi/2Ph7Pw9eud1n5joUxk/GwWYASGuQ//Nc+WgNzeF5JN0C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LjhTBAAAA2gAAAA8AAAAAAAAAAAAAAAAAmAIAAGRycy9kb3du&#10;cmV2LnhtbFBLBQYAAAAABAAEAPUAAACGAwAAAAA=&#10;" filled="f" stroked="f">
                  <v:textbox style="mso-fit-shape-to-text:t">
                    <w:txbxContent>
                      <w:p w:rsidR="00F84F91" w:rsidRPr="008B69C2" w:rsidRDefault="00F84F91" w:rsidP="008B69C2">
                        <w:pPr>
                          <w:pStyle w:val="af3"/>
                          <w:spacing w:before="0" w:beforeAutospacing="0" w:after="0" w:afterAutospacing="0"/>
                          <w:rPr>
                            <w:b/>
                            <w:bCs/>
                            <w:color w:val="FFFFFF" w:themeColor="background1"/>
                            <w:kern w:val="24"/>
                            <w:sz w:val="48"/>
                            <w:szCs w:val="48"/>
                          </w:rPr>
                        </w:pPr>
                        <w:r w:rsidRPr="00C030A1">
                          <w:rPr>
                            <w:rFonts w:ascii="PT Astra Serif" w:hAnsi="PT Astra Serif"/>
                            <w:b/>
                            <w:bCs/>
                            <w:color w:val="FFFFFF" w:themeColor="background1"/>
                            <w:kern w:val="24"/>
                            <w:sz w:val="48"/>
                            <w:szCs w:val="48"/>
                          </w:rPr>
                          <w:t>Департамент</w:t>
                        </w:r>
                        <w:r w:rsidRPr="008B69C2">
                          <w:rPr>
                            <w:b/>
                            <w:bCs/>
                            <w:color w:val="FFFFFF" w:themeColor="background1"/>
                            <w:kern w:val="24"/>
                            <w:sz w:val="48"/>
                            <w:szCs w:val="48"/>
                          </w:rPr>
                          <w:t xml:space="preserve"> государственного заказа</w:t>
                        </w:r>
                      </w:p>
                      <w:p w:rsidR="00F84F91" w:rsidRPr="008B69C2" w:rsidRDefault="00F84F91" w:rsidP="008B69C2">
                        <w:pPr>
                          <w:pStyle w:val="af3"/>
                          <w:spacing w:before="0" w:beforeAutospacing="0" w:after="0" w:afterAutospacing="0"/>
                        </w:pPr>
                        <w:r w:rsidRPr="008B69C2">
                          <w:rPr>
                            <w:b/>
                            <w:bCs/>
                            <w:color w:val="FFFFFF" w:themeColor="background1"/>
                            <w:kern w:val="24"/>
                            <w:sz w:val="48"/>
                            <w:szCs w:val="48"/>
                          </w:rPr>
                          <w:t>Томской области</w:t>
                        </w:r>
                      </w:p>
                    </w:txbxContent>
                  </v:textbox>
                </v:shape>
              </v:group>
            </w:pict>
          </mc:Fallback>
        </mc:AlternateContent>
      </w:r>
    </w:p>
    <w:p w:rsidR="006E4F80" w:rsidRPr="00332196" w:rsidRDefault="006E4F80" w:rsidP="0064694C">
      <w:pPr>
        <w:rPr>
          <w:rFonts w:ascii="PT Astra Serif" w:hAnsi="PT Astra Serif" w:cs="Times New Roman"/>
          <w:b/>
          <w:sz w:val="28"/>
          <w:szCs w:val="28"/>
        </w:rPr>
      </w:pPr>
    </w:p>
    <w:p w:rsidR="006E4F80" w:rsidRPr="00332196" w:rsidRDefault="006E4F80" w:rsidP="0064694C">
      <w:pPr>
        <w:spacing w:after="0"/>
        <w:jc w:val="center"/>
        <w:rPr>
          <w:rFonts w:ascii="PT Astra Serif" w:hAnsi="PT Astra Serif" w:cs="Times New Roman"/>
          <w:b/>
          <w:sz w:val="36"/>
          <w:szCs w:val="28"/>
        </w:rPr>
      </w:pPr>
    </w:p>
    <w:p w:rsidR="006E4F80" w:rsidRPr="00332196" w:rsidRDefault="006E4F80" w:rsidP="0064694C">
      <w:pPr>
        <w:spacing w:after="0"/>
        <w:jc w:val="center"/>
        <w:rPr>
          <w:rFonts w:ascii="PT Astra Serif" w:hAnsi="PT Astra Serif" w:cs="Times New Roman"/>
          <w:b/>
          <w:sz w:val="36"/>
          <w:szCs w:val="28"/>
        </w:rPr>
      </w:pPr>
    </w:p>
    <w:p w:rsidR="006E4F80" w:rsidRPr="00332196" w:rsidRDefault="006E4F80" w:rsidP="0064694C">
      <w:pPr>
        <w:spacing w:after="0"/>
        <w:jc w:val="center"/>
        <w:rPr>
          <w:rFonts w:ascii="PT Astra Serif" w:hAnsi="PT Astra Serif" w:cs="Times New Roman"/>
          <w:b/>
          <w:sz w:val="36"/>
          <w:szCs w:val="28"/>
        </w:rPr>
      </w:pPr>
    </w:p>
    <w:p w:rsidR="006E4F80" w:rsidRPr="00332196" w:rsidRDefault="006E4F80" w:rsidP="0064694C">
      <w:pPr>
        <w:spacing w:after="0"/>
        <w:jc w:val="center"/>
        <w:rPr>
          <w:rFonts w:ascii="PT Astra Serif" w:hAnsi="PT Astra Serif" w:cs="Times New Roman"/>
          <w:b/>
          <w:sz w:val="36"/>
          <w:szCs w:val="28"/>
        </w:rPr>
      </w:pPr>
    </w:p>
    <w:p w:rsidR="006E4F80" w:rsidRPr="00332196" w:rsidRDefault="006E4F80" w:rsidP="0064694C">
      <w:pPr>
        <w:spacing w:after="0"/>
        <w:jc w:val="center"/>
        <w:rPr>
          <w:rFonts w:ascii="PT Astra Serif" w:hAnsi="PT Astra Serif" w:cs="Times New Roman"/>
          <w:b/>
          <w:sz w:val="36"/>
          <w:szCs w:val="28"/>
        </w:rPr>
      </w:pPr>
    </w:p>
    <w:p w:rsidR="00CA30F3" w:rsidRPr="00332196" w:rsidRDefault="00CA30F3" w:rsidP="0064694C">
      <w:pPr>
        <w:spacing w:after="0"/>
        <w:jc w:val="center"/>
        <w:rPr>
          <w:rFonts w:ascii="PT Astra Serif" w:hAnsi="PT Astra Serif" w:cs="Times New Roman"/>
          <w:b/>
          <w:sz w:val="36"/>
          <w:szCs w:val="28"/>
        </w:rPr>
      </w:pPr>
    </w:p>
    <w:p w:rsidR="00CA30F3" w:rsidRPr="00332196" w:rsidRDefault="00CA30F3" w:rsidP="0064694C">
      <w:pPr>
        <w:spacing w:after="0"/>
        <w:jc w:val="center"/>
        <w:rPr>
          <w:rFonts w:ascii="PT Astra Serif" w:hAnsi="PT Astra Serif" w:cs="Times New Roman"/>
          <w:b/>
          <w:sz w:val="36"/>
          <w:szCs w:val="28"/>
        </w:rPr>
      </w:pPr>
    </w:p>
    <w:p w:rsidR="00CA30F3" w:rsidRPr="00332196" w:rsidRDefault="00CA30F3" w:rsidP="0064694C">
      <w:pPr>
        <w:spacing w:after="0"/>
        <w:jc w:val="center"/>
        <w:rPr>
          <w:rFonts w:ascii="PT Astra Serif" w:hAnsi="PT Astra Serif" w:cs="Times New Roman"/>
          <w:b/>
          <w:sz w:val="36"/>
          <w:szCs w:val="28"/>
        </w:rPr>
      </w:pPr>
    </w:p>
    <w:p w:rsidR="00CA30F3" w:rsidRPr="00332196" w:rsidRDefault="00CA30F3" w:rsidP="0064694C">
      <w:pPr>
        <w:spacing w:after="0"/>
        <w:jc w:val="center"/>
        <w:rPr>
          <w:rFonts w:ascii="PT Astra Serif" w:hAnsi="PT Astra Serif" w:cs="Times New Roman"/>
          <w:b/>
          <w:sz w:val="36"/>
          <w:szCs w:val="28"/>
        </w:rPr>
      </w:pPr>
    </w:p>
    <w:p w:rsidR="00CA30F3" w:rsidRPr="00332196" w:rsidRDefault="00CA30F3" w:rsidP="0064694C">
      <w:pPr>
        <w:spacing w:after="0"/>
        <w:jc w:val="center"/>
        <w:rPr>
          <w:rFonts w:ascii="PT Astra Serif" w:hAnsi="PT Astra Serif" w:cs="Times New Roman"/>
          <w:b/>
          <w:sz w:val="36"/>
          <w:szCs w:val="28"/>
        </w:rPr>
      </w:pPr>
    </w:p>
    <w:p w:rsidR="00CA30F3" w:rsidRPr="00332196" w:rsidRDefault="00CA30F3" w:rsidP="0064694C">
      <w:pPr>
        <w:spacing w:after="0"/>
        <w:jc w:val="center"/>
        <w:rPr>
          <w:rFonts w:ascii="PT Astra Serif" w:hAnsi="PT Astra Serif" w:cs="Times New Roman"/>
          <w:b/>
          <w:sz w:val="36"/>
          <w:szCs w:val="28"/>
        </w:rPr>
      </w:pPr>
    </w:p>
    <w:p w:rsidR="00CA30F3" w:rsidRPr="00332196" w:rsidRDefault="00CA30F3" w:rsidP="0064694C">
      <w:pPr>
        <w:spacing w:after="0"/>
        <w:jc w:val="center"/>
        <w:rPr>
          <w:rFonts w:ascii="PT Astra Serif" w:hAnsi="PT Astra Serif" w:cs="Times New Roman"/>
          <w:b/>
          <w:sz w:val="36"/>
          <w:szCs w:val="28"/>
        </w:rPr>
      </w:pPr>
    </w:p>
    <w:p w:rsidR="006E4F80" w:rsidRPr="00332196" w:rsidRDefault="006E4F80" w:rsidP="0064694C">
      <w:pPr>
        <w:spacing w:after="0"/>
        <w:jc w:val="center"/>
        <w:rPr>
          <w:rFonts w:ascii="PT Astra Serif" w:hAnsi="PT Astra Serif" w:cs="Times New Roman"/>
          <w:b/>
          <w:sz w:val="36"/>
          <w:szCs w:val="28"/>
        </w:rPr>
      </w:pPr>
    </w:p>
    <w:p w:rsidR="008B69C2" w:rsidRPr="00332196" w:rsidRDefault="008B69C2" w:rsidP="0064694C">
      <w:pPr>
        <w:spacing w:after="0"/>
        <w:jc w:val="center"/>
        <w:rPr>
          <w:rFonts w:ascii="PT Astra Serif" w:hAnsi="PT Astra Serif" w:cs="Times New Roman"/>
          <w:b/>
          <w:sz w:val="52"/>
          <w:szCs w:val="28"/>
        </w:rPr>
      </w:pPr>
    </w:p>
    <w:p w:rsidR="006E4F80" w:rsidRPr="00332196" w:rsidRDefault="006E4F80" w:rsidP="0064694C">
      <w:pPr>
        <w:spacing w:after="0"/>
        <w:jc w:val="center"/>
        <w:rPr>
          <w:rFonts w:ascii="PT Astra Serif" w:hAnsi="PT Astra Serif" w:cs="Times New Roman"/>
          <w:b/>
          <w:sz w:val="52"/>
          <w:szCs w:val="28"/>
        </w:rPr>
      </w:pPr>
      <w:r w:rsidRPr="00332196">
        <w:rPr>
          <w:rFonts w:ascii="PT Astra Serif" w:hAnsi="PT Astra Serif" w:cs="Times New Roman"/>
          <w:b/>
          <w:sz w:val="52"/>
          <w:szCs w:val="28"/>
        </w:rPr>
        <w:t>Отчет</w:t>
      </w:r>
      <w:r w:rsidR="008B69C2" w:rsidRPr="00332196">
        <w:rPr>
          <w:rFonts w:ascii="PT Astra Serif" w:hAnsi="PT Astra Serif" w:cs="Times New Roman"/>
          <w:b/>
          <w:sz w:val="52"/>
          <w:szCs w:val="28"/>
        </w:rPr>
        <w:t xml:space="preserve"> </w:t>
      </w:r>
      <w:r w:rsidR="003763F0" w:rsidRPr="00332196">
        <w:rPr>
          <w:rFonts w:ascii="PT Astra Serif" w:hAnsi="PT Astra Serif" w:cs="Times New Roman"/>
          <w:b/>
          <w:sz w:val="52"/>
          <w:szCs w:val="28"/>
        </w:rPr>
        <w:t>о работе в 202</w:t>
      </w:r>
      <w:r w:rsidR="00652D9F" w:rsidRPr="00332196">
        <w:rPr>
          <w:rFonts w:ascii="PT Astra Serif" w:hAnsi="PT Astra Serif" w:cs="Times New Roman"/>
          <w:b/>
          <w:sz w:val="52"/>
          <w:szCs w:val="28"/>
        </w:rPr>
        <w:t>5</w:t>
      </w:r>
      <w:r w:rsidRPr="00332196">
        <w:rPr>
          <w:rFonts w:ascii="PT Astra Serif" w:hAnsi="PT Astra Serif" w:cs="Times New Roman"/>
          <w:b/>
          <w:sz w:val="52"/>
          <w:szCs w:val="28"/>
        </w:rPr>
        <w:t xml:space="preserve"> году</w:t>
      </w:r>
    </w:p>
    <w:p w:rsidR="006E4F80" w:rsidRPr="00332196" w:rsidRDefault="006E4F80" w:rsidP="0064694C">
      <w:pPr>
        <w:rPr>
          <w:rFonts w:ascii="PT Astra Serif" w:hAnsi="PT Astra Serif" w:cs="Times New Roman"/>
          <w:b/>
          <w:sz w:val="28"/>
          <w:szCs w:val="28"/>
        </w:rPr>
      </w:pPr>
    </w:p>
    <w:p w:rsidR="006E4F80" w:rsidRPr="00332196" w:rsidRDefault="006E4F80" w:rsidP="0064694C">
      <w:pPr>
        <w:rPr>
          <w:rFonts w:ascii="PT Astra Serif" w:hAnsi="PT Astra Serif" w:cs="Times New Roman"/>
          <w:b/>
          <w:sz w:val="28"/>
          <w:szCs w:val="28"/>
        </w:rPr>
      </w:pPr>
      <w:r w:rsidRPr="00332196">
        <w:rPr>
          <w:rFonts w:ascii="PT Astra Serif" w:hAnsi="PT Astra Serif" w:cs="Times New Roman"/>
          <w:b/>
          <w:sz w:val="28"/>
          <w:szCs w:val="28"/>
        </w:rPr>
        <w:br w:type="page"/>
      </w:r>
    </w:p>
    <w:sdt>
      <w:sdtPr>
        <w:rPr>
          <w:rFonts w:ascii="PT Astra Serif" w:eastAsiaTheme="minorHAnsi" w:hAnsi="PT Astra Serif" w:cstheme="minorBidi"/>
          <w:b w:val="0"/>
          <w:bCs w:val="0"/>
          <w:color w:val="auto"/>
          <w:sz w:val="22"/>
          <w:szCs w:val="22"/>
          <w:lang w:eastAsia="en-US"/>
        </w:rPr>
        <w:id w:val="2123803765"/>
        <w:docPartObj>
          <w:docPartGallery w:val="Table of Contents"/>
          <w:docPartUnique/>
        </w:docPartObj>
      </w:sdtPr>
      <w:sdtContent>
        <w:p w:rsidR="00155E96" w:rsidRPr="00332196" w:rsidRDefault="00155E96" w:rsidP="0064694C">
          <w:pPr>
            <w:pStyle w:val="af4"/>
            <w:keepNext w:val="0"/>
            <w:keepLines w:val="0"/>
            <w:jc w:val="center"/>
            <w:rPr>
              <w:rFonts w:ascii="PT Astra Serif" w:hAnsi="PT Astra Serif" w:cs="Times New Roman"/>
              <w:color w:val="auto"/>
              <w:sz w:val="40"/>
            </w:rPr>
          </w:pPr>
          <w:r w:rsidRPr="00332196">
            <w:rPr>
              <w:rFonts w:ascii="PT Astra Serif" w:hAnsi="PT Astra Serif" w:cs="Times New Roman"/>
              <w:color w:val="auto"/>
              <w:sz w:val="40"/>
            </w:rPr>
            <w:t>Содержание</w:t>
          </w:r>
        </w:p>
        <w:p w:rsidR="00155E96" w:rsidRPr="001D67C1" w:rsidRDefault="00155E96" w:rsidP="0064694C">
          <w:pPr>
            <w:jc w:val="both"/>
            <w:rPr>
              <w:rFonts w:ascii="PT Astra Serif" w:hAnsi="PT Astra Serif" w:cs="Times New Roman"/>
              <w:sz w:val="28"/>
              <w:szCs w:val="28"/>
              <w:lang w:eastAsia="ru-RU"/>
            </w:rPr>
          </w:pPr>
        </w:p>
        <w:p w:rsidR="00180286" w:rsidRPr="001D67C1" w:rsidRDefault="00155E96">
          <w:pPr>
            <w:pStyle w:val="11"/>
            <w:rPr>
              <w:rFonts w:ascii="PT Astra Serif" w:eastAsiaTheme="minorEastAsia" w:hAnsi="PT Astra Serif"/>
              <w:noProof/>
              <w:sz w:val="28"/>
              <w:szCs w:val="28"/>
              <w:lang w:eastAsia="ru-RU"/>
            </w:rPr>
          </w:pPr>
          <w:r w:rsidRPr="001D67C1">
            <w:rPr>
              <w:rFonts w:ascii="PT Astra Serif" w:hAnsi="PT Astra Serif" w:cs="Times New Roman"/>
              <w:sz w:val="28"/>
              <w:szCs w:val="28"/>
            </w:rPr>
            <w:fldChar w:fldCharType="begin"/>
          </w:r>
          <w:r w:rsidRPr="001D67C1">
            <w:rPr>
              <w:rFonts w:ascii="PT Astra Serif" w:hAnsi="PT Astra Serif" w:cs="Times New Roman"/>
              <w:sz w:val="28"/>
              <w:szCs w:val="28"/>
            </w:rPr>
            <w:instrText xml:space="preserve"> TOC \o "1-3" \h \z \u </w:instrText>
          </w:r>
          <w:r w:rsidRPr="001D67C1">
            <w:rPr>
              <w:rFonts w:ascii="PT Astra Serif" w:hAnsi="PT Astra Serif" w:cs="Times New Roman"/>
              <w:sz w:val="28"/>
              <w:szCs w:val="28"/>
            </w:rPr>
            <w:fldChar w:fldCharType="separate"/>
          </w:r>
          <w:hyperlink w:anchor="_Toc224639776" w:history="1">
            <w:r w:rsidR="00180286" w:rsidRPr="001D67C1">
              <w:rPr>
                <w:rStyle w:val="a8"/>
                <w:rFonts w:ascii="PT Astra Serif" w:hAnsi="PT Astra Serif" w:cs="Times New Roman"/>
                <w:noProof/>
                <w:sz w:val="28"/>
                <w:szCs w:val="28"/>
                <w:lang w:val="en-US"/>
              </w:rPr>
              <w:t>I</w:t>
            </w:r>
            <w:r w:rsidR="00180286" w:rsidRPr="001D67C1">
              <w:rPr>
                <w:rStyle w:val="a8"/>
                <w:rFonts w:ascii="PT Astra Serif" w:hAnsi="PT Astra Serif" w:cs="Times New Roman"/>
                <w:noProof/>
                <w:sz w:val="28"/>
                <w:szCs w:val="28"/>
              </w:rPr>
              <w:t>. Общие положения</w:t>
            </w:r>
            <w:r w:rsidR="00180286" w:rsidRPr="001D67C1">
              <w:rPr>
                <w:rFonts w:ascii="PT Astra Serif" w:hAnsi="PT Astra Serif"/>
                <w:noProof/>
                <w:webHidden/>
                <w:sz w:val="28"/>
                <w:szCs w:val="28"/>
              </w:rPr>
              <w:tab/>
            </w:r>
            <w:r w:rsidR="00180286" w:rsidRPr="001D67C1">
              <w:rPr>
                <w:rFonts w:ascii="PT Astra Serif" w:hAnsi="PT Astra Serif"/>
                <w:noProof/>
                <w:webHidden/>
                <w:sz w:val="28"/>
                <w:szCs w:val="28"/>
              </w:rPr>
              <w:fldChar w:fldCharType="begin"/>
            </w:r>
            <w:r w:rsidR="00180286" w:rsidRPr="001D67C1">
              <w:rPr>
                <w:rFonts w:ascii="PT Astra Serif" w:hAnsi="PT Astra Serif"/>
                <w:noProof/>
                <w:webHidden/>
                <w:sz w:val="28"/>
                <w:szCs w:val="28"/>
              </w:rPr>
              <w:instrText xml:space="preserve"> PAGEREF _Toc224639776 \h </w:instrText>
            </w:r>
            <w:r w:rsidR="00180286" w:rsidRPr="001D67C1">
              <w:rPr>
                <w:rFonts w:ascii="PT Astra Serif" w:hAnsi="PT Astra Serif"/>
                <w:noProof/>
                <w:webHidden/>
                <w:sz w:val="28"/>
                <w:szCs w:val="28"/>
              </w:rPr>
            </w:r>
            <w:r w:rsidR="00180286" w:rsidRPr="001D67C1">
              <w:rPr>
                <w:rFonts w:ascii="PT Astra Serif" w:hAnsi="PT Astra Serif"/>
                <w:noProof/>
                <w:webHidden/>
                <w:sz w:val="28"/>
                <w:szCs w:val="28"/>
              </w:rPr>
              <w:fldChar w:fldCharType="separate"/>
            </w:r>
            <w:r w:rsidR="00180286" w:rsidRPr="001D67C1">
              <w:rPr>
                <w:rFonts w:ascii="PT Astra Serif" w:hAnsi="PT Astra Serif"/>
                <w:noProof/>
                <w:webHidden/>
                <w:sz w:val="28"/>
                <w:szCs w:val="28"/>
              </w:rPr>
              <w:t>3</w:t>
            </w:r>
            <w:r w:rsidR="00180286" w:rsidRPr="001D67C1">
              <w:rPr>
                <w:rFonts w:ascii="PT Astra Serif" w:hAnsi="PT Astra Serif"/>
                <w:noProof/>
                <w:webHidden/>
                <w:sz w:val="28"/>
                <w:szCs w:val="28"/>
              </w:rPr>
              <w:fldChar w:fldCharType="end"/>
            </w:r>
          </w:hyperlink>
        </w:p>
        <w:p w:rsidR="00180286" w:rsidRPr="001D67C1" w:rsidRDefault="00180286">
          <w:pPr>
            <w:pStyle w:val="11"/>
            <w:rPr>
              <w:rFonts w:ascii="PT Astra Serif" w:eastAsiaTheme="minorEastAsia" w:hAnsi="PT Astra Serif"/>
              <w:noProof/>
              <w:sz w:val="28"/>
              <w:szCs w:val="28"/>
              <w:lang w:eastAsia="ru-RU"/>
            </w:rPr>
          </w:pPr>
          <w:hyperlink w:anchor="_Toc224639777" w:history="1">
            <w:r w:rsidRPr="001D67C1">
              <w:rPr>
                <w:rStyle w:val="a8"/>
                <w:rFonts w:ascii="PT Astra Serif" w:hAnsi="PT Astra Serif" w:cs="Times New Roman"/>
                <w:noProof/>
                <w:sz w:val="28"/>
                <w:szCs w:val="28"/>
              </w:rPr>
              <w:t>II. Контрактная система Томской области в цифрах</w:t>
            </w:r>
            <w:r w:rsidRPr="001D67C1">
              <w:rPr>
                <w:rFonts w:ascii="PT Astra Serif" w:hAnsi="PT Astra Serif"/>
                <w:noProof/>
                <w:webHidden/>
                <w:sz w:val="28"/>
                <w:szCs w:val="28"/>
              </w:rPr>
              <w:tab/>
            </w:r>
            <w:r w:rsidRPr="001D67C1">
              <w:rPr>
                <w:rFonts w:ascii="PT Astra Serif" w:hAnsi="PT Astra Serif"/>
                <w:noProof/>
                <w:webHidden/>
                <w:sz w:val="28"/>
                <w:szCs w:val="28"/>
              </w:rPr>
              <w:fldChar w:fldCharType="begin"/>
            </w:r>
            <w:r w:rsidRPr="001D67C1">
              <w:rPr>
                <w:rFonts w:ascii="PT Astra Serif" w:hAnsi="PT Astra Serif"/>
                <w:noProof/>
                <w:webHidden/>
                <w:sz w:val="28"/>
                <w:szCs w:val="28"/>
              </w:rPr>
              <w:instrText xml:space="preserve"> PAGEREF _Toc224639777 \h </w:instrText>
            </w:r>
            <w:r w:rsidRPr="001D67C1">
              <w:rPr>
                <w:rFonts w:ascii="PT Astra Serif" w:hAnsi="PT Astra Serif"/>
                <w:noProof/>
                <w:webHidden/>
                <w:sz w:val="28"/>
                <w:szCs w:val="28"/>
              </w:rPr>
            </w:r>
            <w:r w:rsidRPr="001D67C1">
              <w:rPr>
                <w:rFonts w:ascii="PT Astra Serif" w:hAnsi="PT Astra Serif"/>
                <w:noProof/>
                <w:webHidden/>
                <w:sz w:val="28"/>
                <w:szCs w:val="28"/>
              </w:rPr>
              <w:fldChar w:fldCharType="separate"/>
            </w:r>
            <w:r w:rsidRPr="001D67C1">
              <w:rPr>
                <w:rFonts w:ascii="PT Astra Serif" w:hAnsi="PT Astra Serif"/>
                <w:noProof/>
                <w:webHidden/>
                <w:sz w:val="28"/>
                <w:szCs w:val="28"/>
              </w:rPr>
              <w:t>8</w:t>
            </w:r>
            <w:r w:rsidRPr="001D67C1">
              <w:rPr>
                <w:rFonts w:ascii="PT Astra Serif" w:hAnsi="PT Astra Serif"/>
                <w:noProof/>
                <w:webHidden/>
                <w:sz w:val="28"/>
                <w:szCs w:val="28"/>
              </w:rPr>
              <w:fldChar w:fldCharType="end"/>
            </w:r>
          </w:hyperlink>
        </w:p>
        <w:p w:rsidR="00180286" w:rsidRPr="001D67C1" w:rsidRDefault="00180286">
          <w:pPr>
            <w:pStyle w:val="11"/>
            <w:rPr>
              <w:rFonts w:ascii="PT Astra Serif" w:eastAsiaTheme="minorEastAsia" w:hAnsi="PT Astra Serif"/>
              <w:noProof/>
              <w:sz w:val="28"/>
              <w:szCs w:val="28"/>
              <w:lang w:eastAsia="ru-RU"/>
            </w:rPr>
          </w:pPr>
          <w:hyperlink w:anchor="_Toc224639778" w:history="1">
            <w:r w:rsidRPr="001D67C1">
              <w:rPr>
                <w:rStyle w:val="a8"/>
                <w:rFonts w:ascii="PT Astra Serif" w:hAnsi="PT Astra Serif" w:cs="Times New Roman"/>
                <w:noProof/>
                <w:sz w:val="28"/>
                <w:szCs w:val="28"/>
                <w:lang w:val="en-US"/>
              </w:rPr>
              <w:t>III</w:t>
            </w:r>
            <w:r w:rsidRPr="001D67C1">
              <w:rPr>
                <w:rStyle w:val="a8"/>
                <w:rFonts w:ascii="PT Astra Serif" w:hAnsi="PT Astra Serif" w:cs="Times New Roman"/>
                <w:noProof/>
                <w:sz w:val="28"/>
                <w:szCs w:val="28"/>
              </w:rPr>
              <w:t>. Регулирование контрактной системы Томской области</w:t>
            </w:r>
            <w:r w:rsidRPr="001D67C1">
              <w:rPr>
                <w:rFonts w:ascii="PT Astra Serif" w:hAnsi="PT Astra Serif"/>
                <w:noProof/>
                <w:webHidden/>
                <w:sz w:val="28"/>
                <w:szCs w:val="28"/>
              </w:rPr>
              <w:tab/>
            </w:r>
            <w:r w:rsidRPr="001D67C1">
              <w:rPr>
                <w:rFonts w:ascii="PT Astra Serif" w:hAnsi="PT Astra Serif"/>
                <w:noProof/>
                <w:webHidden/>
                <w:sz w:val="28"/>
                <w:szCs w:val="28"/>
              </w:rPr>
              <w:fldChar w:fldCharType="begin"/>
            </w:r>
            <w:r w:rsidRPr="001D67C1">
              <w:rPr>
                <w:rFonts w:ascii="PT Astra Serif" w:hAnsi="PT Astra Serif"/>
                <w:noProof/>
                <w:webHidden/>
                <w:sz w:val="28"/>
                <w:szCs w:val="28"/>
              </w:rPr>
              <w:instrText xml:space="preserve"> PAGEREF _Toc224639778 \h </w:instrText>
            </w:r>
            <w:r w:rsidRPr="001D67C1">
              <w:rPr>
                <w:rFonts w:ascii="PT Astra Serif" w:hAnsi="PT Astra Serif"/>
                <w:noProof/>
                <w:webHidden/>
                <w:sz w:val="28"/>
                <w:szCs w:val="28"/>
              </w:rPr>
            </w:r>
            <w:r w:rsidRPr="001D67C1">
              <w:rPr>
                <w:rFonts w:ascii="PT Astra Serif" w:hAnsi="PT Astra Serif"/>
                <w:noProof/>
                <w:webHidden/>
                <w:sz w:val="28"/>
                <w:szCs w:val="28"/>
              </w:rPr>
              <w:fldChar w:fldCharType="separate"/>
            </w:r>
            <w:r w:rsidRPr="001D67C1">
              <w:rPr>
                <w:rFonts w:ascii="PT Astra Serif" w:hAnsi="PT Astra Serif"/>
                <w:noProof/>
                <w:webHidden/>
                <w:sz w:val="28"/>
                <w:szCs w:val="28"/>
              </w:rPr>
              <w:t>10</w:t>
            </w:r>
            <w:r w:rsidRPr="001D67C1">
              <w:rPr>
                <w:rFonts w:ascii="PT Astra Serif" w:hAnsi="PT Astra Serif"/>
                <w:noProof/>
                <w:webHidden/>
                <w:sz w:val="28"/>
                <w:szCs w:val="28"/>
              </w:rPr>
              <w:fldChar w:fldCharType="end"/>
            </w:r>
          </w:hyperlink>
        </w:p>
        <w:p w:rsidR="00180286" w:rsidRPr="001D67C1" w:rsidRDefault="00180286">
          <w:pPr>
            <w:pStyle w:val="11"/>
            <w:rPr>
              <w:rFonts w:ascii="PT Astra Serif" w:eastAsiaTheme="minorEastAsia" w:hAnsi="PT Astra Serif"/>
              <w:noProof/>
              <w:sz w:val="28"/>
              <w:szCs w:val="28"/>
              <w:lang w:eastAsia="ru-RU"/>
            </w:rPr>
          </w:pPr>
          <w:hyperlink w:anchor="_Toc224639779" w:history="1">
            <w:r w:rsidRPr="001D67C1">
              <w:rPr>
                <w:rStyle w:val="a8"/>
                <w:rFonts w:ascii="PT Astra Serif" w:hAnsi="PT Astra Serif" w:cs="Times New Roman"/>
                <w:noProof/>
                <w:sz w:val="28"/>
                <w:szCs w:val="28"/>
                <w:lang w:val="en-US"/>
              </w:rPr>
              <w:t>IV</w:t>
            </w:r>
            <w:r w:rsidRPr="001D67C1">
              <w:rPr>
                <w:rStyle w:val="a8"/>
                <w:rFonts w:ascii="PT Astra Serif" w:hAnsi="PT Astra Serif" w:cs="Times New Roman"/>
                <w:noProof/>
                <w:sz w:val="28"/>
                <w:szCs w:val="28"/>
              </w:rPr>
              <w:t>. Работа с муниципальными образованиями Томской области</w:t>
            </w:r>
            <w:r w:rsidRPr="001D67C1">
              <w:rPr>
                <w:rFonts w:ascii="PT Astra Serif" w:hAnsi="PT Astra Serif"/>
                <w:noProof/>
                <w:webHidden/>
                <w:sz w:val="28"/>
                <w:szCs w:val="28"/>
              </w:rPr>
              <w:tab/>
            </w:r>
            <w:r w:rsidRPr="001D67C1">
              <w:rPr>
                <w:rFonts w:ascii="PT Astra Serif" w:hAnsi="PT Astra Serif"/>
                <w:noProof/>
                <w:webHidden/>
                <w:sz w:val="28"/>
                <w:szCs w:val="28"/>
              </w:rPr>
              <w:fldChar w:fldCharType="begin"/>
            </w:r>
            <w:r w:rsidRPr="001D67C1">
              <w:rPr>
                <w:rFonts w:ascii="PT Astra Serif" w:hAnsi="PT Astra Serif"/>
                <w:noProof/>
                <w:webHidden/>
                <w:sz w:val="28"/>
                <w:szCs w:val="28"/>
              </w:rPr>
              <w:instrText xml:space="preserve"> PAGEREF _Toc224639779 \h </w:instrText>
            </w:r>
            <w:r w:rsidRPr="001D67C1">
              <w:rPr>
                <w:rFonts w:ascii="PT Astra Serif" w:hAnsi="PT Astra Serif"/>
                <w:noProof/>
                <w:webHidden/>
                <w:sz w:val="28"/>
                <w:szCs w:val="28"/>
              </w:rPr>
            </w:r>
            <w:r w:rsidRPr="001D67C1">
              <w:rPr>
                <w:rFonts w:ascii="PT Astra Serif" w:hAnsi="PT Astra Serif"/>
                <w:noProof/>
                <w:webHidden/>
                <w:sz w:val="28"/>
                <w:szCs w:val="28"/>
              </w:rPr>
              <w:fldChar w:fldCharType="separate"/>
            </w:r>
            <w:r w:rsidRPr="001D67C1">
              <w:rPr>
                <w:rFonts w:ascii="PT Astra Serif" w:hAnsi="PT Astra Serif"/>
                <w:noProof/>
                <w:webHidden/>
                <w:sz w:val="28"/>
                <w:szCs w:val="28"/>
              </w:rPr>
              <w:t>13</w:t>
            </w:r>
            <w:r w:rsidRPr="001D67C1">
              <w:rPr>
                <w:rFonts w:ascii="PT Astra Serif" w:hAnsi="PT Astra Serif"/>
                <w:noProof/>
                <w:webHidden/>
                <w:sz w:val="28"/>
                <w:szCs w:val="28"/>
              </w:rPr>
              <w:fldChar w:fldCharType="end"/>
            </w:r>
          </w:hyperlink>
        </w:p>
        <w:p w:rsidR="00180286" w:rsidRPr="001D67C1" w:rsidRDefault="00180286">
          <w:pPr>
            <w:pStyle w:val="11"/>
            <w:rPr>
              <w:rFonts w:ascii="PT Astra Serif" w:eastAsiaTheme="minorEastAsia" w:hAnsi="PT Astra Serif"/>
              <w:noProof/>
              <w:sz w:val="28"/>
              <w:szCs w:val="28"/>
              <w:lang w:eastAsia="ru-RU"/>
            </w:rPr>
          </w:pPr>
          <w:hyperlink w:anchor="_Toc224639780" w:history="1">
            <w:r w:rsidRPr="001D67C1">
              <w:rPr>
                <w:rStyle w:val="a8"/>
                <w:rFonts w:ascii="PT Astra Serif" w:hAnsi="PT Astra Serif" w:cs="Times New Roman"/>
                <w:noProof/>
                <w:sz w:val="28"/>
                <w:szCs w:val="28"/>
                <w:lang w:val="en-US"/>
              </w:rPr>
              <w:t>V</w:t>
            </w:r>
            <w:r w:rsidRPr="001D67C1">
              <w:rPr>
                <w:rStyle w:val="a8"/>
                <w:rFonts w:ascii="PT Astra Serif" w:hAnsi="PT Astra Serif" w:cs="Times New Roman"/>
                <w:noProof/>
                <w:sz w:val="28"/>
                <w:szCs w:val="28"/>
              </w:rPr>
              <w:t>. Работа с поставщиками Томской области</w:t>
            </w:r>
            <w:r w:rsidRPr="001D67C1">
              <w:rPr>
                <w:rFonts w:ascii="PT Astra Serif" w:hAnsi="PT Astra Serif"/>
                <w:noProof/>
                <w:webHidden/>
                <w:sz w:val="28"/>
                <w:szCs w:val="28"/>
              </w:rPr>
              <w:tab/>
            </w:r>
            <w:r w:rsidRPr="001D67C1">
              <w:rPr>
                <w:rFonts w:ascii="PT Astra Serif" w:hAnsi="PT Astra Serif"/>
                <w:noProof/>
                <w:webHidden/>
                <w:sz w:val="28"/>
                <w:szCs w:val="28"/>
              </w:rPr>
              <w:fldChar w:fldCharType="begin"/>
            </w:r>
            <w:r w:rsidRPr="001D67C1">
              <w:rPr>
                <w:rFonts w:ascii="PT Astra Serif" w:hAnsi="PT Astra Serif"/>
                <w:noProof/>
                <w:webHidden/>
                <w:sz w:val="28"/>
                <w:szCs w:val="28"/>
              </w:rPr>
              <w:instrText xml:space="preserve"> PAGEREF _Toc224639780 \h </w:instrText>
            </w:r>
            <w:r w:rsidRPr="001D67C1">
              <w:rPr>
                <w:rFonts w:ascii="PT Astra Serif" w:hAnsi="PT Astra Serif"/>
                <w:noProof/>
                <w:webHidden/>
                <w:sz w:val="28"/>
                <w:szCs w:val="28"/>
              </w:rPr>
            </w:r>
            <w:r w:rsidRPr="001D67C1">
              <w:rPr>
                <w:rFonts w:ascii="PT Astra Serif" w:hAnsi="PT Astra Serif"/>
                <w:noProof/>
                <w:webHidden/>
                <w:sz w:val="28"/>
                <w:szCs w:val="28"/>
              </w:rPr>
              <w:fldChar w:fldCharType="separate"/>
            </w:r>
            <w:r w:rsidRPr="001D67C1">
              <w:rPr>
                <w:rFonts w:ascii="PT Astra Serif" w:hAnsi="PT Astra Serif"/>
                <w:noProof/>
                <w:webHidden/>
                <w:sz w:val="28"/>
                <w:szCs w:val="28"/>
              </w:rPr>
              <w:t>14</w:t>
            </w:r>
            <w:r w:rsidRPr="001D67C1">
              <w:rPr>
                <w:rFonts w:ascii="PT Astra Serif" w:hAnsi="PT Astra Serif"/>
                <w:noProof/>
                <w:webHidden/>
                <w:sz w:val="28"/>
                <w:szCs w:val="28"/>
              </w:rPr>
              <w:fldChar w:fldCharType="end"/>
            </w:r>
          </w:hyperlink>
        </w:p>
        <w:p w:rsidR="00180286" w:rsidRPr="001D67C1" w:rsidRDefault="00180286">
          <w:pPr>
            <w:pStyle w:val="11"/>
            <w:rPr>
              <w:rFonts w:ascii="PT Astra Serif" w:eastAsiaTheme="minorEastAsia" w:hAnsi="PT Astra Serif"/>
              <w:noProof/>
              <w:sz w:val="28"/>
              <w:szCs w:val="28"/>
              <w:lang w:eastAsia="ru-RU"/>
            </w:rPr>
          </w:pPr>
          <w:hyperlink w:anchor="_Toc224639781" w:history="1">
            <w:r w:rsidRPr="001D67C1">
              <w:rPr>
                <w:rStyle w:val="a8"/>
                <w:rFonts w:ascii="PT Astra Serif" w:hAnsi="PT Astra Serif" w:cs="Times New Roman"/>
                <w:noProof/>
                <w:sz w:val="28"/>
                <w:szCs w:val="28"/>
                <w:lang w:val="en-US"/>
              </w:rPr>
              <w:t>VI</w:t>
            </w:r>
            <w:r w:rsidRPr="001D67C1">
              <w:rPr>
                <w:rStyle w:val="a8"/>
                <w:rFonts w:ascii="PT Astra Serif" w:hAnsi="PT Astra Serif" w:cs="Times New Roman"/>
                <w:noProof/>
                <w:sz w:val="28"/>
                <w:szCs w:val="28"/>
              </w:rPr>
              <w:t>. Работа в рамках полномочий по Федеральному закону от 18 июля 2011 года № 223-ФЗ «О закупках товаров, работ, услуг отдельными видами юридических лиц»</w:t>
            </w:r>
            <w:r w:rsidRPr="001D67C1">
              <w:rPr>
                <w:rFonts w:ascii="PT Astra Serif" w:hAnsi="PT Astra Serif"/>
                <w:noProof/>
                <w:webHidden/>
                <w:sz w:val="28"/>
                <w:szCs w:val="28"/>
              </w:rPr>
              <w:tab/>
            </w:r>
            <w:r w:rsidRPr="001D67C1">
              <w:rPr>
                <w:rFonts w:ascii="PT Astra Serif" w:hAnsi="PT Astra Serif"/>
                <w:noProof/>
                <w:webHidden/>
                <w:sz w:val="28"/>
                <w:szCs w:val="28"/>
              </w:rPr>
              <w:fldChar w:fldCharType="begin"/>
            </w:r>
            <w:r w:rsidRPr="001D67C1">
              <w:rPr>
                <w:rFonts w:ascii="PT Astra Serif" w:hAnsi="PT Astra Serif"/>
                <w:noProof/>
                <w:webHidden/>
                <w:sz w:val="28"/>
                <w:szCs w:val="28"/>
              </w:rPr>
              <w:instrText xml:space="preserve"> PAGEREF _Toc224639781 \h </w:instrText>
            </w:r>
            <w:r w:rsidRPr="001D67C1">
              <w:rPr>
                <w:rFonts w:ascii="PT Astra Serif" w:hAnsi="PT Astra Serif"/>
                <w:noProof/>
                <w:webHidden/>
                <w:sz w:val="28"/>
                <w:szCs w:val="28"/>
              </w:rPr>
            </w:r>
            <w:r w:rsidRPr="001D67C1">
              <w:rPr>
                <w:rFonts w:ascii="PT Astra Serif" w:hAnsi="PT Astra Serif"/>
                <w:noProof/>
                <w:webHidden/>
                <w:sz w:val="28"/>
                <w:szCs w:val="28"/>
              </w:rPr>
              <w:fldChar w:fldCharType="separate"/>
            </w:r>
            <w:r w:rsidRPr="001D67C1">
              <w:rPr>
                <w:rFonts w:ascii="PT Astra Serif" w:hAnsi="PT Astra Serif"/>
                <w:noProof/>
                <w:webHidden/>
                <w:sz w:val="28"/>
                <w:szCs w:val="28"/>
              </w:rPr>
              <w:t>16</w:t>
            </w:r>
            <w:r w:rsidRPr="001D67C1">
              <w:rPr>
                <w:rFonts w:ascii="PT Astra Serif" w:hAnsi="PT Astra Serif"/>
                <w:noProof/>
                <w:webHidden/>
                <w:sz w:val="28"/>
                <w:szCs w:val="28"/>
              </w:rPr>
              <w:fldChar w:fldCharType="end"/>
            </w:r>
          </w:hyperlink>
        </w:p>
        <w:p w:rsidR="00180286" w:rsidRPr="001D67C1" w:rsidRDefault="00180286">
          <w:pPr>
            <w:pStyle w:val="11"/>
            <w:rPr>
              <w:rFonts w:ascii="PT Astra Serif" w:eastAsiaTheme="minorEastAsia" w:hAnsi="PT Astra Serif"/>
              <w:noProof/>
              <w:sz w:val="28"/>
              <w:szCs w:val="28"/>
              <w:lang w:eastAsia="ru-RU"/>
            </w:rPr>
          </w:pPr>
          <w:hyperlink w:anchor="_Toc224639782" w:history="1">
            <w:r w:rsidRPr="001D67C1">
              <w:rPr>
                <w:rStyle w:val="a8"/>
                <w:rFonts w:ascii="PT Astra Serif" w:hAnsi="PT Astra Serif" w:cs="Times New Roman"/>
                <w:noProof/>
                <w:sz w:val="28"/>
                <w:szCs w:val="28"/>
                <w:lang w:val="en-US"/>
              </w:rPr>
              <w:t>VII</w:t>
            </w:r>
            <w:r w:rsidRPr="001D67C1">
              <w:rPr>
                <w:rStyle w:val="a8"/>
                <w:rFonts w:ascii="PT Astra Serif" w:hAnsi="PT Astra Serif" w:cs="Times New Roman"/>
                <w:noProof/>
                <w:sz w:val="28"/>
                <w:szCs w:val="28"/>
              </w:rPr>
              <w:t>. Электронный магазин Томской области</w:t>
            </w:r>
            <w:r w:rsidRPr="001D67C1">
              <w:rPr>
                <w:rFonts w:ascii="PT Astra Serif" w:hAnsi="PT Astra Serif"/>
                <w:noProof/>
                <w:webHidden/>
                <w:sz w:val="28"/>
                <w:szCs w:val="28"/>
              </w:rPr>
              <w:tab/>
            </w:r>
            <w:r w:rsidRPr="001D67C1">
              <w:rPr>
                <w:rFonts w:ascii="PT Astra Serif" w:hAnsi="PT Astra Serif"/>
                <w:noProof/>
                <w:webHidden/>
                <w:sz w:val="28"/>
                <w:szCs w:val="28"/>
              </w:rPr>
              <w:fldChar w:fldCharType="begin"/>
            </w:r>
            <w:r w:rsidRPr="001D67C1">
              <w:rPr>
                <w:rFonts w:ascii="PT Astra Serif" w:hAnsi="PT Astra Serif"/>
                <w:noProof/>
                <w:webHidden/>
                <w:sz w:val="28"/>
                <w:szCs w:val="28"/>
              </w:rPr>
              <w:instrText xml:space="preserve"> PAGEREF _Toc224639782 \h </w:instrText>
            </w:r>
            <w:r w:rsidRPr="001D67C1">
              <w:rPr>
                <w:rFonts w:ascii="PT Astra Serif" w:hAnsi="PT Astra Serif"/>
                <w:noProof/>
                <w:webHidden/>
                <w:sz w:val="28"/>
                <w:szCs w:val="28"/>
              </w:rPr>
            </w:r>
            <w:r w:rsidRPr="001D67C1">
              <w:rPr>
                <w:rFonts w:ascii="PT Astra Serif" w:hAnsi="PT Astra Serif"/>
                <w:noProof/>
                <w:webHidden/>
                <w:sz w:val="28"/>
                <w:szCs w:val="28"/>
              </w:rPr>
              <w:fldChar w:fldCharType="separate"/>
            </w:r>
            <w:r w:rsidRPr="001D67C1">
              <w:rPr>
                <w:rFonts w:ascii="PT Astra Serif" w:hAnsi="PT Astra Serif"/>
                <w:noProof/>
                <w:webHidden/>
                <w:sz w:val="28"/>
                <w:szCs w:val="28"/>
              </w:rPr>
              <w:t>17</w:t>
            </w:r>
            <w:r w:rsidRPr="001D67C1">
              <w:rPr>
                <w:rFonts w:ascii="PT Astra Serif" w:hAnsi="PT Astra Serif"/>
                <w:noProof/>
                <w:webHidden/>
                <w:sz w:val="28"/>
                <w:szCs w:val="28"/>
              </w:rPr>
              <w:fldChar w:fldCharType="end"/>
            </w:r>
          </w:hyperlink>
        </w:p>
        <w:p w:rsidR="00180286" w:rsidRPr="001D67C1" w:rsidRDefault="00180286">
          <w:pPr>
            <w:pStyle w:val="11"/>
            <w:rPr>
              <w:rFonts w:ascii="PT Astra Serif" w:eastAsiaTheme="minorEastAsia" w:hAnsi="PT Astra Serif"/>
              <w:noProof/>
              <w:sz w:val="28"/>
              <w:szCs w:val="28"/>
              <w:lang w:eastAsia="ru-RU"/>
            </w:rPr>
          </w:pPr>
          <w:hyperlink w:anchor="_Toc224639783" w:history="1">
            <w:r w:rsidRPr="001D67C1">
              <w:rPr>
                <w:rStyle w:val="a8"/>
                <w:rFonts w:ascii="PT Astra Serif" w:hAnsi="PT Astra Serif" w:cs="Times New Roman"/>
                <w:noProof/>
                <w:sz w:val="28"/>
                <w:szCs w:val="28"/>
              </w:rPr>
              <w:t>IX. Задачи Департамента на 2026 год</w:t>
            </w:r>
            <w:r w:rsidRPr="001D67C1">
              <w:rPr>
                <w:rFonts w:ascii="PT Astra Serif" w:hAnsi="PT Astra Serif"/>
                <w:noProof/>
                <w:webHidden/>
                <w:sz w:val="28"/>
                <w:szCs w:val="28"/>
              </w:rPr>
              <w:tab/>
            </w:r>
            <w:r w:rsidRPr="001D67C1">
              <w:rPr>
                <w:rFonts w:ascii="PT Astra Serif" w:hAnsi="PT Astra Serif"/>
                <w:noProof/>
                <w:webHidden/>
                <w:sz w:val="28"/>
                <w:szCs w:val="28"/>
              </w:rPr>
              <w:fldChar w:fldCharType="begin"/>
            </w:r>
            <w:r w:rsidRPr="001D67C1">
              <w:rPr>
                <w:rFonts w:ascii="PT Astra Serif" w:hAnsi="PT Astra Serif"/>
                <w:noProof/>
                <w:webHidden/>
                <w:sz w:val="28"/>
                <w:szCs w:val="28"/>
              </w:rPr>
              <w:instrText xml:space="preserve"> PAGEREF _Toc224639783 \h </w:instrText>
            </w:r>
            <w:r w:rsidRPr="001D67C1">
              <w:rPr>
                <w:rFonts w:ascii="PT Astra Serif" w:hAnsi="PT Astra Serif"/>
                <w:noProof/>
                <w:webHidden/>
                <w:sz w:val="28"/>
                <w:szCs w:val="28"/>
              </w:rPr>
            </w:r>
            <w:r w:rsidRPr="001D67C1">
              <w:rPr>
                <w:rFonts w:ascii="PT Astra Serif" w:hAnsi="PT Astra Serif"/>
                <w:noProof/>
                <w:webHidden/>
                <w:sz w:val="28"/>
                <w:szCs w:val="28"/>
              </w:rPr>
              <w:fldChar w:fldCharType="separate"/>
            </w:r>
            <w:r w:rsidRPr="001D67C1">
              <w:rPr>
                <w:rFonts w:ascii="PT Astra Serif" w:hAnsi="PT Astra Serif"/>
                <w:noProof/>
                <w:webHidden/>
                <w:sz w:val="28"/>
                <w:szCs w:val="28"/>
              </w:rPr>
              <w:t>18</w:t>
            </w:r>
            <w:r w:rsidRPr="001D67C1">
              <w:rPr>
                <w:rFonts w:ascii="PT Astra Serif" w:hAnsi="PT Astra Serif"/>
                <w:noProof/>
                <w:webHidden/>
                <w:sz w:val="28"/>
                <w:szCs w:val="28"/>
              </w:rPr>
              <w:fldChar w:fldCharType="end"/>
            </w:r>
          </w:hyperlink>
        </w:p>
        <w:p w:rsidR="00155E96" w:rsidRPr="00332196" w:rsidRDefault="00155E96" w:rsidP="0064694C">
          <w:pPr>
            <w:jc w:val="both"/>
            <w:rPr>
              <w:rFonts w:ascii="PT Astra Serif" w:hAnsi="PT Astra Serif"/>
            </w:rPr>
          </w:pPr>
          <w:r w:rsidRPr="001D67C1">
            <w:rPr>
              <w:rFonts w:ascii="PT Astra Serif" w:hAnsi="PT Astra Serif" w:cs="Times New Roman"/>
              <w:b/>
              <w:bCs/>
              <w:sz w:val="28"/>
              <w:szCs w:val="28"/>
            </w:rPr>
            <w:fldChar w:fldCharType="end"/>
          </w:r>
        </w:p>
      </w:sdtContent>
    </w:sdt>
    <w:p w:rsidR="006C2F6F" w:rsidRPr="00332196" w:rsidRDefault="006C2F6F" w:rsidP="0064694C">
      <w:pPr>
        <w:spacing w:after="0"/>
        <w:rPr>
          <w:rFonts w:ascii="PT Astra Serif" w:hAnsi="PT Astra Serif" w:cs="Times New Roman"/>
          <w:sz w:val="28"/>
          <w:szCs w:val="28"/>
        </w:rPr>
      </w:pPr>
    </w:p>
    <w:p w:rsidR="006C2F6F" w:rsidRPr="00332196" w:rsidRDefault="006C2F6F" w:rsidP="0064694C">
      <w:pPr>
        <w:spacing w:after="0"/>
        <w:rPr>
          <w:rFonts w:ascii="PT Astra Serif" w:hAnsi="PT Astra Serif" w:cs="Times New Roman"/>
          <w:sz w:val="28"/>
          <w:szCs w:val="28"/>
        </w:rPr>
      </w:pPr>
    </w:p>
    <w:p w:rsidR="00155E96" w:rsidRPr="00332196" w:rsidRDefault="00155E96" w:rsidP="0064694C">
      <w:pPr>
        <w:spacing w:after="0"/>
        <w:rPr>
          <w:rFonts w:ascii="PT Astra Serif" w:eastAsiaTheme="majorEastAsia" w:hAnsi="PT Astra Serif" w:cs="Times New Roman"/>
          <w:b/>
          <w:bCs/>
          <w:sz w:val="28"/>
          <w:szCs w:val="28"/>
        </w:rPr>
      </w:pPr>
      <w:r w:rsidRPr="00332196">
        <w:rPr>
          <w:rFonts w:ascii="PT Astra Serif" w:hAnsi="PT Astra Serif" w:cs="Times New Roman"/>
          <w:sz w:val="28"/>
          <w:szCs w:val="28"/>
        </w:rPr>
        <w:br w:type="page"/>
      </w:r>
    </w:p>
    <w:p w:rsidR="00AB3C73" w:rsidRPr="00332196" w:rsidRDefault="00AB3C73" w:rsidP="0064694C">
      <w:pPr>
        <w:pStyle w:val="1"/>
        <w:keepNext w:val="0"/>
        <w:keepLines w:val="0"/>
        <w:ind w:firstLine="709"/>
        <w:rPr>
          <w:rFonts w:ascii="PT Astra Serif" w:hAnsi="PT Astra Serif" w:cs="Times New Roman"/>
          <w:color w:val="auto"/>
        </w:rPr>
      </w:pPr>
      <w:bookmarkStart w:id="0" w:name="_Toc224639776"/>
      <w:r w:rsidRPr="00332196">
        <w:rPr>
          <w:rFonts w:ascii="PT Astra Serif" w:hAnsi="PT Astra Serif" w:cs="Times New Roman"/>
          <w:color w:val="auto"/>
          <w:lang w:val="en-US"/>
        </w:rPr>
        <w:t>I</w:t>
      </w:r>
      <w:r w:rsidRPr="00332196">
        <w:rPr>
          <w:rFonts w:ascii="PT Astra Serif" w:hAnsi="PT Astra Serif" w:cs="Times New Roman"/>
          <w:color w:val="auto"/>
        </w:rPr>
        <w:t>. Общие положения</w:t>
      </w:r>
      <w:bookmarkEnd w:id="0"/>
    </w:p>
    <w:p w:rsidR="00292A4C" w:rsidRPr="00332196" w:rsidRDefault="00292A4C" w:rsidP="0064694C">
      <w:pPr>
        <w:spacing w:after="0" w:line="240" w:lineRule="auto"/>
        <w:ind w:firstLine="709"/>
        <w:jc w:val="both"/>
        <w:rPr>
          <w:rFonts w:ascii="PT Astra Serif" w:hAnsi="PT Astra Serif"/>
          <w:b/>
          <w:sz w:val="28"/>
          <w:szCs w:val="28"/>
        </w:rPr>
      </w:pPr>
      <w:r w:rsidRPr="00332196">
        <w:rPr>
          <w:rFonts w:ascii="PT Astra Serif" w:hAnsi="PT Astra Serif"/>
          <w:b/>
          <w:sz w:val="28"/>
          <w:szCs w:val="28"/>
        </w:rPr>
        <w:t>1. Полномочия Департамента государственного заказа Томской области (далее – Департамент)</w:t>
      </w:r>
      <w:r w:rsidR="002D50A5" w:rsidRPr="00332196">
        <w:rPr>
          <w:rFonts w:ascii="PT Astra Serif" w:hAnsi="PT Astra Serif"/>
          <w:b/>
          <w:sz w:val="28"/>
          <w:szCs w:val="28"/>
        </w:rPr>
        <w:t xml:space="preserve"> и подведомственного учреждения</w:t>
      </w:r>
      <w:r w:rsidR="00F50B48" w:rsidRPr="00332196">
        <w:rPr>
          <w:rFonts w:ascii="PT Astra Serif" w:hAnsi="PT Astra Serif"/>
          <w:b/>
          <w:sz w:val="28"/>
          <w:szCs w:val="28"/>
        </w:rPr>
        <w:t>.</w:t>
      </w:r>
    </w:p>
    <w:p w:rsidR="00AB3C73" w:rsidRPr="00332196" w:rsidRDefault="00AB3C73" w:rsidP="0064694C">
      <w:pPr>
        <w:spacing w:after="0" w:line="240" w:lineRule="auto"/>
        <w:ind w:firstLine="709"/>
        <w:jc w:val="both"/>
        <w:rPr>
          <w:rFonts w:ascii="PT Astra Serif" w:hAnsi="PT Astra Serif"/>
          <w:sz w:val="28"/>
          <w:szCs w:val="28"/>
        </w:rPr>
      </w:pPr>
      <w:r w:rsidRPr="00332196">
        <w:rPr>
          <w:rFonts w:ascii="PT Astra Serif" w:hAnsi="PT Astra Serif"/>
          <w:sz w:val="28"/>
          <w:szCs w:val="28"/>
        </w:rPr>
        <w:t>Департамент является исполнительным органом Томской области, осуществляющим регулирование контрактной системы в сфере закупок товаров, работ, услуг для обеспечения нужд Томской области, входящим в систему исполнительных органов Томской области и финансируемым за счет средств областного бюджета.</w:t>
      </w:r>
    </w:p>
    <w:p w:rsidR="00625CB3" w:rsidRPr="00332196" w:rsidRDefault="00901901" w:rsidP="0064694C">
      <w:pPr>
        <w:spacing w:after="0" w:line="240" w:lineRule="auto"/>
        <w:ind w:firstLine="709"/>
        <w:jc w:val="both"/>
        <w:rPr>
          <w:rFonts w:ascii="PT Astra Serif" w:hAnsi="PT Astra Serif"/>
          <w:sz w:val="28"/>
          <w:szCs w:val="28"/>
        </w:rPr>
      </w:pPr>
      <w:r w:rsidRPr="00332196">
        <w:rPr>
          <w:rFonts w:ascii="PT Astra Serif" w:hAnsi="PT Astra Serif"/>
          <w:sz w:val="28"/>
          <w:szCs w:val="28"/>
        </w:rPr>
        <w:t>Согласно постановлению Администрации Томской области от 14.01.2014 №</w:t>
      </w:r>
      <w:r w:rsidR="00C43558" w:rsidRPr="00332196">
        <w:rPr>
          <w:rFonts w:ascii="PT Astra Serif" w:hAnsi="PT Astra Serif"/>
          <w:sz w:val="28"/>
          <w:szCs w:val="28"/>
        </w:rPr>
        <w:t> </w:t>
      </w:r>
      <w:r w:rsidRPr="00332196">
        <w:rPr>
          <w:rFonts w:ascii="PT Astra Serif" w:hAnsi="PT Astra Serif"/>
          <w:sz w:val="28"/>
          <w:szCs w:val="28"/>
        </w:rPr>
        <w:t xml:space="preserve">1а «О мерах по реализации </w:t>
      </w:r>
      <w:r w:rsidR="00036B14" w:rsidRPr="00332196">
        <w:rPr>
          <w:rFonts w:ascii="PT Astra Serif" w:hAnsi="PT Astra Serif"/>
          <w:sz w:val="28"/>
          <w:szCs w:val="28"/>
        </w:rPr>
        <w:t>Федерального закона от 05.04.</w:t>
      </w:r>
      <w:r w:rsidRPr="00332196">
        <w:rPr>
          <w:rFonts w:ascii="PT Astra Serif" w:hAnsi="PT Astra Serif"/>
          <w:sz w:val="28"/>
          <w:szCs w:val="28"/>
        </w:rPr>
        <w:t xml:space="preserve">2013 года </w:t>
      </w:r>
      <w:r w:rsidRPr="00332196">
        <w:rPr>
          <w:rFonts w:ascii="PT Astra Serif" w:hAnsi="PT Astra Serif"/>
          <w:sz w:val="28"/>
          <w:szCs w:val="28"/>
        </w:rPr>
        <w:br/>
        <w:t>№</w:t>
      </w:r>
      <w:r w:rsidR="00C43558" w:rsidRPr="00332196">
        <w:rPr>
          <w:rFonts w:ascii="PT Astra Serif" w:hAnsi="PT Astra Serif"/>
          <w:sz w:val="28"/>
          <w:szCs w:val="28"/>
        </w:rPr>
        <w:t> </w:t>
      </w:r>
      <w:r w:rsidRPr="00332196">
        <w:rPr>
          <w:rFonts w:ascii="PT Astra Serif" w:hAnsi="PT Astra Serif"/>
          <w:sz w:val="28"/>
          <w:szCs w:val="28"/>
        </w:rPr>
        <w:t>44-ФЗ «О контрактной системе в сфере закупок товаров, работ, услуг для обеспечения государственных и муниципальных нужд»</w:t>
      </w:r>
      <w:r w:rsidR="002D50A5" w:rsidRPr="00332196">
        <w:rPr>
          <w:rFonts w:ascii="PT Astra Serif" w:hAnsi="PT Astra Serif"/>
          <w:sz w:val="28"/>
          <w:szCs w:val="28"/>
        </w:rPr>
        <w:t xml:space="preserve"> (далее – </w:t>
      </w:r>
      <w:r w:rsidR="0086490E" w:rsidRPr="00332196">
        <w:rPr>
          <w:rFonts w:ascii="PT Astra Serif" w:hAnsi="PT Astra Serif"/>
          <w:sz w:val="28"/>
          <w:szCs w:val="28"/>
        </w:rPr>
        <w:br/>
      </w:r>
      <w:r w:rsidR="002D50A5" w:rsidRPr="00332196">
        <w:rPr>
          <w:rFonts w:ascii="PT Astra Serif" w:hAnsi="PT Astra Serif"/>
          <w:sz w:val="28"/>
          <w:szCs w:val="28"/>
        </w:rPr>
        <w:t>Постановление №</w:t>
      </w:r>
      <w:r w:rsidR="00C43558" w:rsidRPr="00332196">
        <w:rPr>
          <w:rFonts w:ascii="PT Astra Serif" w:hAnsi="PT Astra Serif"/>
          <w:sz w:val="28"/>
          <w:szCs w:val="28"/>
        </w:rPr>
        <w:t> </w:t>
      </w:r>
      <w:r w:rsidR="002D50A5" w:rsidRPr="00332196">
        <w:rPr>
          <w:rFonts w:ascii="PT Astra Serif" w:hAnsi="PT Astra Serif"/>
          <w:sz w:val="28"/>
          <w:szCs w:val="28"/>
        </w:rPr>
        <w:t>1а)</w:t>
      </w:r>
      <w:r w:rsidRPr="00332196">
        <w:rPr>
          <w:rFonts w:ascii="PT Astra Serif" w:hAnsi="PT Astra Serif"/>
          <w:sz w:val="28"/>
          <w:szCs w:val="28"/>
        </w:rPr>
        <w:t xml:space="preserve"> Департамент определен:</w:t>
      </w:r>
    </w:p>
    <w:p w:rsidR="00B77122" w:rsidRPr="00332196" w:rsidRDefault="00FF0206" w:rsidP="0064694C">
      <w:pPr>
        <w:pStyle w:val="a7"/>
        <w:numPr>
          <w:ilvl w:val="0"/>
          <w:numId w:val="25"/>
        </w:numPr>
        <w:spacing w:after="0" w:line="240" w:lineRule="auto"/>
        <w:ind w:left="0" w:firstLine="709"/>
        <w:jc w:val="both"/>
        <w:rPr>
          <w:rFonts w:ascii="PT Astra Serif" w:hAnsi="PT Astra Serif"/>
          <w:sz w:val="28"/>
          <w:szCs w:val="28"/>
        </w:rPr>
      </w:pPr>
      <w:r w:rsidRPr="00332196">
        <w:rPr>
          <w:rFonts w:ascii="PT Astra Serif" w:hAnsi="PT Astra Serif"/>
          <w:sz w:val="28"/>
          <w:szCs w:val="28"/>
        </w:rPr>
        <w:t>исполнительным органом Томской области по регулированию контрактной системы в сфере закупок, уполномоченным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Томской области, организации мониторинга закупок для обеспечения нужд Томской области, а также по методологическому сопровождению деятельности заказчиков, осуществляющих закупки для обеспечения нужд Томской области</w:t>
      </w:r>
      <w:r w:rsidR="00B77122" w:rsidRPr="00332196">
        <w:rPr>
          <w:rFonts w:ascii="PT Astra Serif" w:hAnsi="PT Astra Serif"/>
          <w:sz w:val="28"/>
          <w:szCs w:val="28"/>
        </w:rPr>
        <w:t>;</w:t>
      </w:r>
    </w:p>
    <w:p w:rsidR="00B77122" w:rsidRPr="00332196" w:rsidRDefault="00FF0206" w:rsidP="0064694C">
      <w:pPr>
        <w:pStyle w:val="a7"/>
        <w:numPr>
          <w:ilvl w:val="0"/>
          <w:numId w:val="25"/>
        </w:numPr>
        <w:spacing w:after="0" w:line="240" w:lineRule="auto"/>
        <w:ind w:left="0" w:firstLine="709"/>
        <w:jc w:val="both"/>
        <w:rPr>
          <w:rFonts w:ascii="PT Astra Serif" w:hAnsi="PT Astra Serif"/>
          <w:sz w:val="28"/>
          <w:szCs w:val="28"/>
        </w:rPr>
      </w:pPr>
      <w:r w:rsidRPr="00332196">
        <w:rPr>
          <w:rFonts w:ascii="PT Astra Serif" w:hAnsi="PT Astra Serif"/>
          <w:sz w:val="28"/>
          <w:szCs w:val="28"/>
        </w:rPr>
        <w:t>исполнительным органом Томской области, уполномоченным на определение поставщиков (подрядчиков, исполнителей) для исполнительных органов Томской области, областных государственных казенных и бюджетных учреждений (далее - уполномоченный орган), а также для муниципальных заказчиков, муниципальных бюджетных учреждений на основании соглашений, заключенных в соответствии со статьей 26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480658" w:rsidRPr="00332196">
        <w:rPr>
          <w:rFonts w:ascii="PT Astra Serif" w:hAnsi="PT Astra Serif"/>
          <w:sz w:val="28"/>
          <w:szCs w:val="28"/>
        </w:rPr>
        <w:t xml:space="preserve"> (далее – Закон № 44-ФЗ)</w:t>
      </w:r>
      <w:r w:rsidRPr="00332196">
        <w:rPr>
          <w:rFonts w:ascii="PT Astra Serif" w:hAnsi="PT Astra Serif"/>
          <w:sz w:val="28"/>
          <w:szCs w:val="28"/>
        </w:rPr>
        <w:t>, для муниципальных заказчиков, муниципальных бюджетных учреждений и (или) уполномоченных органов, уполномоченных учреждений, действующих от имени муниципальных заказчиков, муниципальных бюджетных учреждений и (или) уполномоченных органов, уполномоченных учреждений, полномочия которых определены решениями органов местного самоуправления, если условием предоставления из областного бюджета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w:t>
      </w:r>
      <w:r w:rsidR="00B77122" w:rsidRPr="00332196">
        <w:rPr>
          <w:rFonts w:ascii="PT Astra Serif" w:hAnsi="PT Astra Serif"/>
          <w:sz w:val="28"/>
          <w:szCs w:val="28"/>
        </w:rPr>
        <w:t>.</w:t>
      </w:r>
    </w:p>
    <w:p w:rsidR="00E508BC" w:rsidRPr="00332196" w:rsidRDefault="002D50A5" w:rsidP="0064694C">
      <w:pPr>
        <w:spacing w:after="0" w:line="240" w:lineRule="auto"/>
        <w:ind w:firstLine="709"/>
        <w:jc w:val="both"/>
        <w:rPr>
          <w:rFonts w:ascii="PT Astra Serif" w:hAnsi="PT Astra Serif"/>
          <w:sz w:val="28"/>
          <w:szCs w:val="28"/>
        </w:rPr>
      </w:pPr>
      <w:r w:rsidRPr="00332196">
        <w:rPr>
          <w:rFonts w:ascii="PT Astra Serif" w:hAnsi="PT Astra Serif"/>
          <w:sz w:val="28"/>
          <w:szCs w:val="28"/>
        </w:rPr>
        <w:t>В соответствии с Постановлением №</w:t>
      </w:r>
      <w:r w:rsidR="00C43558" w:rsidRPr="00332196">
        <w:rPr>
          <w:rFonts w:ascii="PT Astra Serif" w:hAnsi="PT Astra Serif"/>
          <w:sz w:val="28"/>
          <w:szCs w:val="28"/>
        </w:rPr>
        <w:t> </w:t>
      </w:r>
      <w:r w:rsidRPr="00332196">
        <w:rPr>
          <w:rFonts w:ascii="PT Astra Serif" w:hAnsi="PT Astra Serif"/>
          <w:sz w:val="28"/>
          <w:szCs w:val="28"/>
        </w:rPr>
        <w:t xml:space="preserve">1а подведомственное Департаменту областное государственное казенное учреждение «Центр государственных закупок Томской области» определено </w:t>
      </w:r>
      <w:r w:rsidR="0030302A" w:rsidRPr="00332196">
        <w:rPr>
          <w:rFonts w:ascii="PT Astra Serif" w:hAnsi="PT Astra Serif"/>
          <w:sz w:val="28"/>
          <w:szCs w:val="28"/>
        </w:rPr>
        <w:t xml:space="preserve">учреждением, </w:t>
      </w:r>
      <w:r w:rsidR="00E508BC" w:rsidRPr="00332196">
        <w:rPr>
          <w:rFonts w:ascii="PT Astra Serif" w:hAnsi="PT Astra Serif"/>
          <w:sz w:val="28"/>
          <w:szCs w:val="28"/>
        </w:rPr>
        <w:t>уполномоченным на определение поставщиков (подрядчиков, исполнителей) для исполнительных органов Томской области, областных государственных казенных и бюджетных учреждений, муниципальных заказчиков, муниципальных бюджетных учреждений и (или) уполномоченных органов, уполномоченных учреждений, действующих от имени муниципальных заказчиков, муниципальных бюджетных учреждений и (или) уполномоченных органов, уполномоченных учреждений, полномочия которых определены решениями органов местного самоуправления, если условием предоставления из областного бюджета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(далее – учреждение).</w:t>
      </w:r>
    </w:p>
    <w:p w:rsidR="00DF63ED" w:rsidRPr="00332196" w:rsidRDefault="00DF63ED" w:rsidP="0064694C">
      <w:pPr>
        <w:spacing w:after="0" w:line="240" w:lineRule="auto"/>
        <w:rPr>
          <w:rFonts w:ascii="PT Astra Serif" w:hAnsi="PT Astra Serif"/>
          <w:sz w:val="28"/>
          <w:szCs w:val="28"/>
        </w:rPr>
      </w:pPr>
    </w:p>
    <w:p w:rsidR="007417AB" w:rsidRPr="00332196" w:rsidRDefault="00143618" w:rsidP="0064694C">
      <w:pPr>
        <w:tabs>
          <w:tab w:val="left" w:pos="567"/>
        </w:tabs>
        <w:suppressAutoHyphens/>
        <w:spacing w:after="0" w:line="240" w:lineRule="auto"/>
        <w:ind w:firstLine="709"/>
        <w:jc w:val="both"/>
        <w:rPr>
          <w:rFonts w:ascii="PT Astra Serif" w:eastAsia="Calibri" w:hAnsi="PT Astra Serif" w:cs="Times New Roman"/>
          <w:b/>
          <w:sz w:val="28"/>
          <w:szCs w:val="28"/>
        </w:rPr>
      </w:pPr>
      <w:r>
        <w:rPr>
          <w:rFonts w:ascii="PT Astra Serif" w:eastAsia="Calibri" w:hAnsi="PT Astra Serif" w:cs="Times New Roman"/>
          <w:b/>
          <w:sz w:val="28"/>
          <w:szCs w:val="28"/>
        </w:rPr>
        <w:t>2</w:t>
      </w:r>
      <w:r w:rsidR="007417AB" w:rsidRPr="00332196">
        <w:rPr>
          <w:rFonts w:ascii="PT Astra Serif" w:eastAsia="Calibri" w:hAnsi="PT Astra Serif" w:cs="Times New Roman"/>
          <w:b/>
          <w:sz w:val="28"/>
          <w:szCs w:val="28"/>
        </w:rPr>
        <w:t>. Кадровая работа и охрана труда.</w:t>
      </w:r>
    </w:p>
    <w:p w:rsidR="002437CA" w:rsidRPr="00332196" w:rsidRDefault="002437CA" w:rsidP="002437CA">
      <w:pPr>
        <w:tabs>
          <w:tab w:val="left" w:pos="567"/>
        </w:tabs>
        <w:suppressAutoHyphens/>
        <w:spacing w:after="0" w:line="240" w:lineRule="auto"/>
        <w:ind w:firstLine="709"/>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В 2025 году замещено 9 должностей государственной гражданской службы, 7 назначений произведено без проведения конкурса (6 – согласно пункту 4 части 2 статьи 22 Федерального закона от 27 июля 2004 года № 79-ФЗ «О государственной гражданской службе Российской Федерации» (далее – Закон № 79-ФЗ), статьи 2 Федерального закона от 04.11.2022 № 424-ФЗ «О внесении изменений в статьи 22 и 25.1 Федерального закона «О государственной гражданской службе Российской Федерации», 1 – согласно пункту 5 части 2 статьи 22 Закона № 79-ФЗ, 2 – согласно пункту 3 части 2 статьи 22 Закона № 79-ФЗ).</w:t>
      </w:r>
    </w:p>
    <w:p w:rsidR="002437CA" w:rsidRPr="00332196" w:rsidRDefault="002437CA" w:rsidP="002437CA">
      <w:pPr>
        <w:tabs>
          <w:tab w:val="left" w:pos="567"/>
        </w:tabs>
        <w:suppressAutoHyphens/>
        <w:spacing w:after="0" w:line="240" w:lineRule="auto"/>
        <w:ind w:firstLine="709"/>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В отчетном периоде уволено 4 сотрудника Департамента (гражданских служащих). Расторжение контрактов (увольнение) осуществлялось по инициативе гражданских служащих.</w:t>
      </w:r>
    </w:p>
    <w:p w:rsidR="002437CA" w:rsidRPr="00332196" w:rsidRDefault="002437CA" w:rsidP="002437CA">
      <w:pPr>
        <w:tabs>
          <w:tab w:val="left" w:pos="567"/>
        </w:tabs>
        <w:suppressAutoHyphens/>
        <w:spacing w:after="0" w:line="240" w:lineRule="auto"/>
        <w:ind w:firstLine="709"/>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Департаментом в 2025 году конкурсы не проводились.</w:t>
      </w:r>
    </w:p>
    <w:p w:rsidR="002437CA" w:rsidRPr="00332196" w:rsidRDefault="002437CA" w:rsidP="002437CA">
      <w:pPr>
        <w:tabs>
          <w:tab w:val="left" w:pos="567"/>
        </w:tabs>
        <w:suppressAutoHyphens/>
        <w:spacing w:after="0" w:line="240" w:lineRule="auto"/>
        <w:ind w:firstLine="709"/>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За 2025 год присвоено 9 классных чинов гражданским служащим, из них: 5 присвоен первый классный чин, 4 присвоен очередной классный чин.</w:t>
      </w:r>
    </w:p>
    <w:p w:rsidR="002437CA" w:rsidRPr="00332196" w:rsidRDefault="002437CA" w:rsidP="002437CA">
      <w:pPr>
        <w:tabs>
          <w:tab w:val="left" w:pos="567"/>
        </w:tabs>
        <w:suppressAutoHyphens/>
        <w:spacing w:after="0" w:line="240" w:lineRule="auto"/>
        <w:ind w:firstLine="709"/>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Во втором полугодии 2025 года проведена аттестация в отношении двоих гражданских служащих категории «специалисты». Принято решение о соответствии гражданских служащих замещаемым должностям государственной гражданской службы.</w:t>
      </w:r>
    </w:p>
    <w:p w:rsidR="002437CA" w:rsidRPr="00332196" w:rsidRDefault="002437CA" w:rsidP="002437CA">
      <w:pPr>
        <w:tabs>
          <w:tab w:val="left" w:pos="567"/>
        </w:tabs>
        <w:suppressAutoHyphens/>
        <w:spacing w:after="0" w:line="240" w:lineRule="auto"/>
        <w:ind w:firstLine="709"/>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В 2025 году актуализирован один должностной регламент гражданского служащего.</w:t>
      </w:r>
    </w:p>
    <w:p w:rsidR="002437CA" w:rsidRPr="00332196" w:rsidRDefault="002437CA" w:rsidP="002437CA">
      <w:pPr>
        <w:tabs>
          <w:tab w:val="left" w:pos="567"/>
        </w:tabs>
        <w:suppressAutoHyphens/>
        <w:spacing w:after="0" w:line="240" w:lineRule="auto"/>
        <w:ind w:firstLine="709"/>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В отчетном периоде 15 гражданских служащих обучены по программам повышения квалификации.</w:t>
      </w:r>
    </w:p>
    <w:p w:rsidR="008312E3" w:rsidRPr="00332196" w:rsidRDefault="008312E3" w:rsidP="0064694C">
      <w:pPr>
        <w:tabs>
          <w:tab w:val="left" w:pos="567"/>
        </w:tabs>
        <w:suppressAutoHyphens/>
        <w:spacing w:after="0" w:line="240" w:lineRule="auto"/>
        <w:ind w:firstLine="567"/>
        <w:contextualSpacing/>
        <w:jc w:val="both"/>
        <w:rPr>
          <w:rFonts w:ascii="PT Astra Serif" w:eastAsia="Calibri" w:hAnsi="PT Astra Serif" w:cs="Times New Roman"/>
          <w:sz w:val="28"/>
          <w:szCs w:val="28"/>
        </w:rPr>
      </w:pPr>
    </w:p>
    <w:p w:rsidR="008D17F1" w:rsidRPr="00332196" w:rsidRDefault="00143618" w:rsidP="0064694C">
      <w:pPr>
        <w:spacing w:after="0" w:line="240" w:lineRule="auto"/>
        <w:ind w:firstLine="709"/>
        <w:jc w:val="both"/>
        <w:rPr>
          <w:rFonts w:ascii="PT Astra Serif" w:eastAsia="Calibri" w:hAnsi="PT Astra Serif" w:cs="Times New Roman"/>
          <w:b/>
          <w:sz w:val="28"/>
          <w:szCs w:val="28"/>
        </w:rPr>
      </w:pPr>
      <w:r>
        <w:rPr>
          <w:rFonts w:ascii="PT Astra Serif" w:eastAsia="Calibri" w:hAnsi="PT Astra Serif" w:cs="Times New Roman"/>
          <w:b/>
          <w:sz w:val="28"/>
          <w:szCs w:val="28"/>
        </w:rPr>
        <w:t>3</w:t>
      </w:r>
      <w:r w:rsidR="008D17F1" w:rsidRPr="00332196">
        <w:rPr>
          <w:rFonts w:ascii="PT Astra Serif" w:eastAsia="Calibri" w:hAnsi="PT Astra Serif" w:cs="Times New Roman"/>
          <w:b/>
          <w:sz w:val="28"/>
          <w:szCs w:val="28"/>
        </w:rPr>
        <w:t>. Деятельность в сфере противодействия коррупции</w:t>
      </w:r>
    </w:p>
    <w:p w:rsidR="002437CA" w:rsidRPr="004A54FC" w:rsidRDefault="002437CA" w:rsidP="002437CA">
      <w:pPr>
        <w:spacing w:after="0" w:line="240" w:lineRule="auto"/>
        <w:ind w:firstLine="709"/>
        <w:jc w:val="both"/>
        <w:rPr>
          <w:rFonts w:ascii="PT Astra Serif" w:eastAsia="Times New Roman" w:hAnsi="PT Astra Serif" w:cs="Times New Roman"/>
          <w:strike/>
          <w:color w:val="FF0000"/>
          <w:sz w:val="28"/>
          <w:szCs w:val="28"/>
          <w:lang w:eastAsia="ru-RU"/>
        </w:rPr>
      </w:pPr>
      <w:r w:rsidRPr="00332196">
        <w:rPr>
          <w:rFonts w:ascii="PT Astra Serif" w:eastAsia="Times New Roman" w:hAnsi="PT Astra Serif" w:cs="Times New Roman"/>
          <w:sz w:val="28"/>
          <w:szCs w:val="28"/>
          <w:lang w:eastAsia="ru-RU"/>
        </w:rPr>
        <w:t>В отчетном периоде проведён анализ полноты, правильности заполнения, своевременности представления гражданскими служащими Департамента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w:t>
      </w:r>
      <w:r w:rsidR="00143618">
        <w:rPr>
          <w:rFonts w:ascii="PT Astra Serif" w:eastAsia="Times New Roman" w:hAnsi="PT Astra Serif" w:cs="Times New Roman"/>
          <w:sz w:val="28"/>
          <w:szCs w:val="28"/>
          <w:lang w:eastAsia="ru-RU"/>
        </w:rPr>
        <w:t>уга) и несовершеннолетних детей.</w:t>
      </w:r>
      <w:r w:rsidRPr="004A54FC">
        <w:rPr>
          <w:rFonts w:ascii="PT Astra Serif" w:eastAsia="Times New Roman" w:hAnsi="PT Astra Serif" w:cs="Times New Roman"/>
          <w:strike/>
          <w:color w:val="FF0000"/>
          <w:sz w:val="28"/>
          <w:szCs w:val="28"/>
          <w:lang w:eastAsia="ru-RU"/>
        </w:rPr>
        <w:t xml:space="preserve"> </w:t>
      </w:r>
    </w:p>
    <w:p w:rsidR="002437CA" w:rsidRPr="00332196" w:rsidRDefault="00143618" w:rsidP="002437CA">
      <w:pPr>
        <w:spacing w:after="0" w:line="240" w:lineRule="auto"/>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В</w:t>
      </w:r>
      <w:r w:rsidR="002437CA" w:rsidRPr="00332196">
        <w:rPr>
          <w:rFonts w:ascii="PT Astra Serif" w:eastAsia="Times New Roman" w:hAnsi="PT Astra Serif" w:cs="Times New Roman"/>
          <w:sz w:val="28"/>
          <w:szCs w:val="28"/>
          <w:lang w:eastAsia="ru-RU"/>
        </w:rPr>
        <w:t xml:space="preserve"> феврале 2025 года проведен семинар по вопросам, возникающим при заполнении сведений о доходах, расходах, имуществе и обязательствах имущественного характера. Обращено внимание на основные новеллы в Методических рекомендациях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в 2025 году (за отчетный 2024 год), на необходимость соблюдения требований, указанных Методических рекомендаций, при представлении сведений за отчетный 2024 год.</w:t>
      </w:r>
    </w:p>
    <w:p w:rsidR="002437CA" w:rsidRPr="00332196" w:rsidRDefault="002437CA" w:rsidP="002437CA">
      <w:pPr>
        <w:spacing w:after="0" w:line="240" w:lineRule="auto"/>
        <w:ind w:firstLine="709"/>
        <w:jc w:val="both"/>
        <w:rPr>
          <w:rFonts w:ascii="PT Astra Serif" w:eastAsia="Times New Roman" w:hAnsi="PT Astra Serif" w:cs="Times New Roman"/>
          <w:sz w:val="28"/>
          <w:szCs w:val="28"/>
          <w:lang w:eastAsia="ru-RU"/>
        </w:rPr>
      </w:pPr>
      <w:r w:rsidRPr="00332196">
        <w:rPr>
          <w:rFonts w:ascii="PT Astra Serif" w:eastAsia="Times New Roman" w:hAnsi="PT Astra Serif" w:cs="Times New Roman"/>
          <w:sz w:val="28"/>
          <w:szCs w:val="28"/>
          <w:lang w:eastAsia="ru-RU"/>
        </w:rPr>
        <w:t>В июле 2025 года совместно с Ассоциацией «Правовой центр РИМ» разработана памятка «Уголовная ответственность за злоупотребление в сфере закупок. Обзор судебной практики».</w:t>
      </w:r>
    </w:p>
    <w:p w:rsidR="002437CA" w:rsidRPr="00332196" w:rsidRDefault="002437CA" w:rsidP="002437CA">
      <w:pPr>
        <w:spacing w:after="0" w:line="240" w:lineRule="auto"/>
        <w:ind w:firstLine="709"/>
        <w:jc w:val="both"/>
        <w:rPr>
          <w:rFonts w:ascii="PT Astra Serif" w:eastAsia="Times New Roman" w:hAnsi="PT Astra Serif" w:cs="Times New Roman"/>
          <w:sz w:val="28"/>
          <w:szCs w:val="28"/>
          <w:lang w:eastAsia="ru-RU"/>
        </w:rPr>
      </w:pPr>
      <w:r w:rsidRPr="00332196">
        <w:rPr>
          <w:rFonts w:ascii="PT Astra Serif" w:eastAsia="Times New Roman" w:hAnsi="PT Astra Serif" w:cs="Times New Roman"/>
          <w:sz w:val="28"/>
          <w:szCs w:val="28"/>
          <w:lang w:eastAsia="ru-RU"/>
        </w:rPr>
        <w:t>В декабре 2025 года также совместно с Ассоциацией «Правовой центр РИМ» разработана памятка «Предоставление сведений о размещении информации в информационно-телекоммуникационной сети «Интернет».</w:t>
      </w:r>
    </w:p>
    <w:p w:rsidR="002437CA" w:rsidRPr="00332196" w:rsidRDefault="002437CA" w:rsidP="002437CA">
      <w:pPr>
        <w:spacing w:after="0" w:line="240" w:lineRule="auto"/>
        <w:ind w:firstLine="709"/>
        <w:jc w:val="both"/>
        <w:rPr>
          <w:rFonts w:ascii="PT Astra Serif" w:eastAsia="Times New Roman" w:hAnsi="PT Astra Serif" w:cs="Times New Roman"/>
          <w:sz w:val="28"/>
          <w:szCs w:val="28"/>
          <w:lang w:eastAsia="ru-RU"/>
        </w:rPr>
      </w:pPr>
      <w:r w:rsidRPr="00332196">
        <w:rPr>
          <w:rFonts w:ascii="PT Astra Serif" w:eastAsia="Times New Roman" w:hAnsi="PT Astra Serif" w:cs="Times New Roman"/>
          <w:sz w:val="28"/>
          <w:szCs w:val="28"/>
          <w:lang w:eastAsia="ru-RU"/>
        </w:rPr>
        <w:t xml:space="preserve">В декабре 2025 году для гражданских служащих Департамента проведен семинар «Антикоррупционная работа в Департаменте государственного заказа Томской области» и тестирование на знание законодательства о противодействии коррупции. </w:t>
      </w:r>
    </w:p>
    <w:p w:rsidR="002437CA" w:rsidRPr="00332196" w:rsidRDefault="002437CA" w:rsidP="002437CA">
      <w:pPr>
        <w:spacing w:after="0" w:line="240" w:lineRule="auto"/>
        <w:ind w:firstLine="709"/>
        <w:jc w:val="both"/>
        <w:rPr>
          <w:rFonts w:ascii="PT Astra Serif" w:eastAsia="Times New Roman" w:hAnsi="PT Astra Serif" w:cs="Times New Roman"/>
          <w:sz w:val="28"/>
          <w:szCs w:val="28"/>
          <w:lang w:eastAsia="ru-RU"/>
        </w:rPr>
      </w:pPr>
      <w:r w:rsidRPr="00332196">
        <w:rPr>
          <w:rFonts w:ascii="PT Astra Serif" w:eastAsia="Times New Roman" w:hAnsi="PT Astra Serif" w:cs="Times New Roman"/>
          <w:sz w:val="28"/>
          <w:szCs w:val="28"/>
          <w:lang w:eastAsia="ru-RU"/>
        </w:rPr>
        <w:t>В отчетном периоде в соответствии с утвержденным планом проведено четыре заседания комиссии по соблюдению требований к служебному поведению государственных служащих и урегулированию конфликта интересов. Внеплановые заседания Комиссии не проводились.</w:t>
      </w:r>
    </w:p>
    <w:p w:rsidR="002437CA" w:rsidRPr="00332196" w:rsidRDefault="002437CA" w:rsidP="002437CA">
      <w:pPr>
        <w:spacing w:after="0" w:line="240" w:lineRule="auto"/>
        <w:ind w:firstLine="709"/>
        <w:jc w:val="both"/>
        <w:rPr>
          <w:rFonts w:ascii="PT Astra Serif" w:eastAsia="Times New Roman" w:hAnsi="PT Astra Serif" w:cs="Times New Roman"/>
          <w:sz w:val="28"/>
          <w:szCs w:val="28"/>
          <w:lang w:eastAsia="ru-RU"/>
        </w:rPr>
      </w:pPr>
      <w:r w:rsidRPr="00332196">
        <w:rPr>
          <w:rFonts w:ascii="PT Astra Serif" w:eastAsia="Times New Roman" w:hAnsi="PT Astra Serif" w:cs="Times New Roman"/>
          <w:sz w:val="28"/>
          <w:szCs w:val="28"/>
          <w:lang w:eastAsia="ru-RU"/>
        </w:rPr>
        <w:t>Также в отчетном периоде в соответствии с планом мониторинга правоприменения нормативных правовых актов, принятых Департаментом на 2025 год, проведена антикоррупционная экспертиза в отношении 13 нормативных правовых актов Департамента. По результатам проверок коррупциогенных факторов не выявлено.</w:t>
      </w:r>
    </w:p>
    <w:p w:rsidR="002437CA" w:rsidRPr="00332196" w:rsidRDefault="002437CA" w:rsidP="002437CA">
      <w:pPr>
        <w:spacing w:after="0" w:line="240" w:lineRule="auto"/>
        <w:ind w:firstLine="709"/>
        <w:jc w:val="both"/>
        <w:rPr>
          <w:rFonts w:ascii="PT Astra Serif" w:eastAsia="Times New Roman" w:hAnsi="PT Astra Serif" w:cs="Times New Roman"/>
          <w:sz w:val="28"/>
          <w:szCs w:val="28"/>
          <w:lang w:eastAsia="ru-RU"/>
        </w:rPr>
      </w:pPr>
      <w:r w:rsidRPr="00332196">
        <w:rPr>
          <w:rFonts w:ascii="PT Astra Serif" w:eastAsia="Times New Roman" w:hAnsi="PT Astra Serif" w:cs="Times New Roman"/>
          <w:sz w:val="28"/>
          <w:szCs w:val="28"/>
          <w:lang w:eastAsia="ru-RU"/>
        </w:rPr>
        <w:t>В отчетный период 3 гражданских служащих Департамента, в должностные обязанности котор</w:t>
      </w:r>
      <w:r w:rsidR="0093116F">
        <w:rPr>
          <w:rFonts w:ascii="PT Astra Serif" w:eastAsia="Times New Roman" w:hAnsi="PT Astra Serif" w:cs="Times New Roman"/>
          <w:sz w:val="28"/>
          <w:szCs w:val="28"/>
          <w:lang w:eastAsia="ru-RU"/>
        </w:rPr>
        <w:t>ых</w:t>
      </w:r>
      <w:r w:rsidRPr="00332196">
        <w:rPr>
          <w:rFonts w:ascii="PT Astra Serif" w:eastAsia="Times New Roman" w:hAnsi="PT Astra Serif" w:cs="Times New Roman"/>
          <w:sz w:val="28"/>
          <w:szCs w:val="28"/>
          <w:lang w:eastAsia="ru-RU"/>
        </w:rPr>
        <w:t xml:space="preserve"> входит участие в противодействии коррупции (члены комиссии), прошли обучение по программе дополнительного профессионального обучения «Формирование антикоррупционной компетентности государственного гражданского служащего», 1 гражданский служащий, в должностные обязанности которого входит участие в проведении закупок товаров, работ, услуг для обеспечения государственных и муниципальных нужд, прошел обучение по программам дополнительного профессионального образования, включающим раздел о функциях органов субъектов РФ по профилактике коррупционных и иных правонарушений.  </w:t>
      </w:r>
    </w:p>
    <w:p w:rsidR="008312E3" w:rsidRPr="00332196" w:rsidRDefault="002437CA" w:rsidP="002437CA">
      <w:pPr>
        <w:spacing w:after="0" w:line="240" w:lineRule="auto"/>
        <w:ind w:firstLine="709"/>
        <w:jc w:val="both"/>
        <w:rPr>
          <w:rFonts w:ascii="PT Astra Serif" w:eastAsia="Times New Roman" w:hAnsi="PT Astra Serif" w:cs="Times New Roman"/>
          <w:sz w:val="28"/>
          <w:szCs w:val="28"/>
          <w:lang w:eastAsia="ru-RU"/>
        </w:rPr>
      </w:pPr>
      <w:r w:rsidRPr="00332196">
        <w:rPr>
          <w:rFonts w:ascii="PT Astra Serif" w:eastAsia="Times New Roman" w:hAnsi="PT Astra Serif" w:cs="Times New Roman"/>
          <w:sz w:val="28"/>
          <w:szCs w:val="28"/>
          <w:lang w:eastAsia="ru-RU"/>
        </w:rPr>
        <w:t>Также профессиональное развитие в области противодействия коррупции в отчетный период осуществлялось путем самообразования, систематизации знаний в области антикоррупционного законодательства Российской Федерации.</w:t>
      </w:r>
    </w:p>
    <w:p w:rsidR="008312E3" w:rsidRPr="00332196" w:rsidRDefault="008312E3" w:rsidP="0064694C">
      <w:pPr>
        <w:spacing w:after="0" w:line="240" w:lineRule="auto"/>
        <w:ind w:firstLine="709"/>
        <w:jc w:val="both"/>
        <w:rPr>
          <w:rFonts w:ascii="PT Astra Serif" w:eastAsia="Times New Roman" w:hAnsi="PT Astra Serif" w:cs="Times New Roman"/>
          <w:sz w:val="28"/>
          <w:szCs w:val="28"/>
          <w:lang w:eastAsia="ru-RU"/>
        </w:rPr>
      </w:pPr>
    </w:p>
    <w:p w:rsidR="008D17F1" w:rsidRPr="00332196" w:rsidRDefault="00143618" w:rsidP="0064694C">
      <w:pPr>
        <w:spacing w:after="0" w:line="240" w:lineRule="auto"/>
        <w:ind w:firstLine="709"/>
        <w:jc w:val="both"/>
        <w:rPr>
          <w:rFonts w:ascii="PT Astra Serif" w:eastAsia="Calibri" w:hAnsi="PT Astra Serif" w:cs="Times New Roman"/>
          <w:b/>
          <w:sz w:val="28"/>
          <w:szCs w:val="28"/>
        </w:rPr>
      </w:pPr>
      <w:r>
        <w:rPr>
          <w:rFonts w:ascii="PT Astra Serif" w:eastAsia="Calibri" w:hAnsi="PT Astra Serif" w:cs="Times New Roman"/>
          <w:b/>
          <w:sz w:val="28"/>
          <w:szCs w:val="28"/>
        </w:rPr>
        <w:t>4</w:t>
      </w:r>
      <w:r w:rsidR="008D17F1" w:rsidRPr="00332196">
        <w:rPr>
          <w:rFonts w:ascii="PT Astra Serif" w:eastAsia="Calibri" w:hAnsi="PT Astra Serif" w:cs="Times New Roman"/>
          <w:b/>
          <w:sz w:val="28"/>
          <w:szCs w:val="28"/>
        </w:rPr>
        <w:t>. Антимонопольный комплаенс</w:t>
      </w:r>
    </w:p>
    <w:p w:rsidR="002437CA" w:rsidRPr="00332196" w:rsidRDefault="002437CA" w:rsidP="002437CA">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В отчетном периоде реализованы все мероприятия в рамках антимонопольного комплаенса, предусмотренные распоряжением Департамента от 17.08.2022 № 162-р «Об утверждении сроков проведения мероприятий, осуществляемых в рамках организации и функционирования в Департаменте государственного заказа Томской области системы внутреннего обеспечения соответствия требованиям антимонопольного законодательства (антимонопольный комплаенс)».</w:t>
      </w:r>
    </w:p>
    <w:p w:rsidR="002437CA" w:rsidRPr="00332196" w:rsidRDefault="002437CA" w:rsidP="002437CA">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В установленный срок (до 01.03.2025) подготовлен и направлен в Департамент инвестиционной и промышленной политики Томской области доклад об эффективности функционирования системы внутреннего обеспечения соответствия требованиям антимонопольного законодательства в Департаменте государственного заказа Томской области за 2024 год (далее – доклад).</w:t>
      </w:r>
    </w:p>
    <w:p w:rsidR="002437CA" w:rsidRPr="00332196" w:rsidRDefault="002437CA" w:rsidP="002437CA">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Согласно докладу в 2025 году проведены следующие мероприятия по реализации антимонопольного комплаенса:</w:t>
      </w:r>
    </w:p>
    <w:p w:rsidR="002437CA" w:rsidRPr="00332196" w:rsidRDefault="002437CA" w:rsidP="002437CA">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1</w:t>
      </w:r>
      <w:r w:rsidR="0086490E" w:rsidRPr="00332196">
        <w:rPr>
          <w:rFonts w:ascii="PT Astra Serif" w:eastAsia="Calibri" w:hAnsi="PT Astra Serif" w:cs="Times New Roman"/>
          <w:sz w:val="28"/>
          <w:szCs w:val="28"/>
        </w:rPr>
        <w:t xml:space="preserve">. </w:t>
      </w:r>
      <w:r w:rsidRPr="00332196">
        <w:rPr>
          <w:rFonts w:ascii="PT Astra Serif" w:eastAsia="Calibri" w:hAnsi="PT Astra Serif" w:cs="Times New Roman"/>
          <w:sz w:val="28"/>
          <w:szCs w:val="28"/>
        </w:rPr>
        <w:t xml:space="preserve">Проведена оценка достижения показателей эффективности функционирования антимонопольного комплаенса за 2024 год. </w:t>
      </w:r>
    </w:p>
    <w:p w:rsidR="002437CA" w:rsidRPr="00332196" w:rsidRDefault="002437CA" w:rsidP="002437CA">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По результатам проведенной оценки достижения показателей эффективности функционирования антимонопольного комплаенса в Департаменте за 2024 значение итогового показателя составило 100 баллов.</w:t>
      </w:r>
    </w:p>
    <w:p w:rsidR="002437CA" w:rsidRPr="00332196" w:rsidRDefault="002437CA" w:rsidP="002437CA">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2</w:t>
      </w:r>
      <w:r w:rsidR="0086490E" w:rsidRPr="00332196">
        <w:rPr>
          <w:rFonts w:ascii="PT Astra Serif" w:eastAsia="Calibri" w:hAnsi="PT Astra Serif" w:cs="Times New Roman"/>
          <w:sz w:val="28"/>
          <w:szCs w:val="28"/>
        </w:rPr>
        <w:t>.</w:t>
      </w:r>
      <w:r w:rsidRPr="00332196">
        <w:rPr>
          <w:rFonts w:ascii="PT Astra Serif" w:eastAsia="Calibri" w:hAnsi="PT Astra Serif" w:cs="Times New Roman"/>
          <w:sz w:val="28"/>
          <w:szCs w:val="28"/>
        </w:rPr>
        <w:t xml:space="preserve"> Проведен анализ нормативных правовых актов Департамента, принятых в 2024 году. По итогам проведенного анализа сделан вывод об их соответствии антимонопольному законодательству, о нецелесообразности внесения изменений в нормативные правовые акты Департамента.</w:t>
      </w:r>
    </w:p>
    <w:p w:rsidR="002437CA" w:rsidRPr="00332196" w:rsidRDefault="002437CA" w:rsidP="002437CA">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3</w:t>
      </w:r>
      <w:r w:rsidR="0086490E" w:rsidRPr="00332196">
        <w:rPr>
          <w:rFonts w:ascii="PT Astra Serif" w:eastAsia="Calibri" w:hAnsi="PT Astra Serif" w:cs="Times New Roman"/>
          <w:sz w:val="28"/>
          <w:szCs w:val="28"/>
        </w:rPr>
        <w:t>.</w:t>
      </w:r>
      <w:r w:rsidRPr="00332196">
        <w:rPr>
          <w:rFonts w:ascii="PT Astra Serif" w:eastAsia="Calibri" w:hAnsi="PT Astra Serif" w:cs="Times New Roman"/>
          <w:sz w:val="28"/>
          <w:szCs w:val="28"/>
        </w:rPr>
        <w:t xml:space="preserve"> Проведен анализ деятельности Департамента на предмет соблюдения требований антимонопольного законодательства.</w:t>
      </w:r>
    </w:p>
    <w:p w:rsidR="002437CA" w:rsidRPr="00332196" w:rsidRDefault="002437CA" w:rsidP="002437CA">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4</w:t>
      </w:r>
      <w:r w:rsidR="0086490E" w:rsidRPr="00332196">
        <w:rPr>
          <w:rFonts w:ascii="PT Astra Serif" w:eastAsia="Calibri" w:hAnsi="PT Astra Serif" w:cs="Times New Roman"/>
          <w:sz w:val="28"/>
          <w:szCs w:val="28"/>
        </w:rPr>
        <w:t>.</w:t>
      </w:r>
      <w:r w:rsidRPr="00332196">
        <w:rPr>
          <w:rFonts w:ascii="PT Astra Serif" w:eastAsia="Calibri" w:hAnsi="PT Astra Serif" w:cs="Times New Roman"/>
          <w:sz w:val="28"/>
          <w:szCs w:val="28"/>
        </w:rPr>
        <w:t xml:space="preserve"> Проведена оценка выполнения плана мероприятий («дорожной карты») по снижению рисков нарушения антимонопольного законодательства в Департаменте. План мероприятий исполнен в полном объеме. Подробная информация отражена в докладе.</w:t>
      </w:r>
    </w:p>
    <w:p w:rsidR="002437CA" w:rsidRPr="00332196" w:rsidRDefault="002437CA" w:rsidP="002437CA">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Департаментом принято распоряжение от 09.01.2025 № 1-р, которым утвержден План мероприятий («дорожная карта») по снижению рисков нарушения антимонопольного законодательства Департамента на 2025 год.</w:t>
      </w:r>
    </w:p>
    <w:p w:rsidR="00F62265" w:rsidRPr="00332196" w:rsidRDefault="00F62265" w:rsidP="0064694C">
      <w:pPr>
        <w:spacing w:after="0" w:line="240" w:lineRule="auto"/>
        <w:ind w:firstLine="709"/>
        <w:jc w:val="both"/>
        <w:rPr>
          <w:rFonts w:ascii="PT Astra Serif" w:eastAsia="Calibri" w:hAnsi="PT Astra Serif" w:cs="Times New Roman"/>
          <w:sz w:val="28"/>
          <w:szCs w:val="28"/>
        </w:rPr>
      </w:pPr>
    </w:p>
    <w:p w:rsidR="004F4152" w:rsidRPr="00332196" w:rsidRDefault="00143618" w:rsidP="0064694C">
      <w:pPr>
        <w:spacing w:after="0" w:line="240" w:lineRule="auto"/>
        <w:ind w:firstLine="709"/>
        <w:jc w:val="both"/>
        <w:rPr>
          <w:rFonts w:ascii="PT Astra Serif" w:eastAsia="Calibri" w:hAnsi="PT Astra Serif" w:cs="Times New Roman"/>
          <w:b/>
          <w:sz w:val="28"/>
          <w:szCs w:val="28"/>
        </w:rPr>
      </w:pPr>
      <w:r>
        <w:rPr>
          <w:rFonts w:ascii="PT Astra Serif" w:eastAsia="Calibri" w:hAnsi="PT Astra Serif" w:cs="Times New Roman"/>
          <w:b/>
          <w:sz w:val="28"/>
          <w:szCs w:val="28"/>
        </w:rPr>
        <w:t>5</w:t>
      </w:r>
      <w:r w:rsidR="004F4152" w:rsidRPr="00332196">
        <w:rPr>
          <w:rFonts w:ascii="PT Astra Serif" w:eastAsia="Calibri" w:hAnsi="PT Astra Serif" w:cs="Times New Roman"/>
          <w:b/>
          <w:sz w:val="28"/>
          <w:szCs w:val="28"/>
        </w:rPr>
        <w:t>. Освещение деятельности Департамента</w:t>
      </w:r>
      <w:r w:rsidR="004F4152" w:rsidRPr="00332196">
        <w:rPr>
          <w:rFonts w:ascii="PT Astra Serif" w:hAnsi="PT Astra Serif"/>
        </w:rPr>
        <w:t xml:space="preserve"> </w:t>
      </w:r>
      <w:r w:rsidR="004F4152" w:rsidRPr="00332196">
        <w:rPr>
          <w:rFonts w:ascii="PT Astra Serif" w:eastAsia="Calibri" w:hAnsi="PT Astra Serif" w:cs="Times New Roman"/>
          <w:b/>
          <w:sz w:val="28"/>
          <w:szCs w:val="28"/>
        </w:rPr>
        <w:t>в информационно-телекоммуникационной сети «Интернет»</w:t>
      </w:r>
      <w:r w:rsidR="0030302A" w:rsidRPr="00332196">
        <w:rPr>
          <w:rFonts w:ascii="PT Astra Serif" w:eastAsia="Calibri" w:hAnsi="PT Astra Serif" w:cs="Times New Roman"/>
          <w:b/>
          <w:sz w:val="28"/>
          <w:szCs w:val="28"/>
        </w:rPr>
        <w:t>, социальных сетях и мессенджере</w:t>
      </w:r>
    </w:p>
    <w:p w:rsidR="0083236A" w:rsidRPr="00332196" w:rsidRDefault="0083236A" w:rsidP="0064694C">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В целях реализации принципов открытости и доступности информации о деятельности государственных органов Департаментом осуществляется ведение официального сайта в информационно-телекоммуникационной сети «Инт</w:t>
      </w:r>
      <w:r w:rsidR="00030910" w:rsidRPr="00332196">
        <w:rPr>
          <w:rFonts w:ascii="PT Astra Serif" w:eastAsia="Calibri" w:hAnsi="PT Astra Serif" w:cs="Times New Roman"/>
          <w:sz w:val="28"/>
          <w:szCs w:val="28"/>
        </w:rPr>
        <w:t>ернет» https://dgz.tomsk.gov.ru, официальных страниц в социальных сетях «Одноклассники», «ВКонтакте» и мессенджере Телеграм.</w:t>
      </w:r>
    </w:p>
    <w:p w:rsidR="004C2DA7" w:rsidRPr="00332196" w:rsidRDefault="004C2DA7" w:rsidP="004C2DA7">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19.11.2025 создан официальный канал Департамента в национальном мессенджере MAX.</w:t>
      </w:r>
    </w:p>
    <w:p w:rsidR="0083236A" w:rsidRPr="00332196" w:rsidRDefault="0083236A" w:rsidP="0064694C">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На сайте</w:t>
      </w:r>
      <w:r w:rsidR="00030910" w:rsidRPr="00332196">
        <w:rPr>
          <w:rFonts w:ascii="PT Astra Serif" w:eastAsia="Calibri" w:hAnsi="PT Astra Serif" w:cs="Times New Roman"/>
          <w:sz w:val="28"/>
          <w:szCs w:val="28"/>
        </w:rPr>
        <w:t xml:space="preserve"> и страницах</w:t>
      </w:r>
      <w:r w:rsidRPr="00332196">
        <w:rPr>
          <w:rFonts w:ascii="PT Astra Serif" w:eastAsia="Calibri" w:hAnsi="PT Astra Serif" w:cs="Times New Roman"/>
          <w:sz w:val="28"/>
          <w:szCs w:val="28"/>
        </w:rPr>
        <w:t xml:space="preserve"> </w:t>
      </w:r>
      <w:r w:rsidR="00476C64" w:rsidRPr="00332196">
        <w:rPr>
          <w:rFonts w:ascii="PT Astra Serif" w:eastAsia="Calibri" w:hAnsi="PT Astra Serif" w:cs="Times New Roman"/>
          <w:sz w:val="28"/>
          <w:szCs w:val="28"/>
        </w:rPr>
        <w:t xml:space="preserve">Департамента </w:t>
      </w:r>
      <w:r w:rsidRPr="00332196">
        <w:rPr>
          <w:rFonts w:ascii="PT Astra Serif" w:eastAsia="Calibri" w:hAnsi="PT Astra Serif" w:cs="Times New Roman"/>
          <w:sz w:val="28"/>
          <w:szCs w:val="28"/>
        </w:rPr>
        <w:t>размещена</w:t>
      </w:r>
      <w:r w:rsidR="00036B14" w:rsidRPr="00332196">
        <w:rPr>
          <w:rFonts w:ascii="PT Astra Serif" w:eastAsia="Calibri" w:hAnsi="PT Astra Serif" w:cs="Times New Roman"/>
          <w:sz w:val="28"/>
          <w:szCs w:val="28"/>
        </w:rPr>
        <w:t xml:space="preserve"> и актуализирована</w:t>
      </w:r>
      <w:r w:rsidRPr="00332196">
        <w:rPr>
          <w:rFonts w:ascii="PT Astra Serif" w:eastAsia="Calibri" w:hAnsi="PT Astra Serif" w:cs="Times New Roman"/>
          <w:sz w:val="28"/>
          <w:szCs w:val="28"/>
        </w:rPr>
        <w:t xml:space="preserve"> </w:t>
      </w:r>
      <w:r w:rsidR="00476C64" w:rsidRPr="00332196">
        <w:rPr>
          <w:rFonts w:ascii="PT Astra Serif" w:eastAsia="Calibri" w:hAnsi="PT Astra Serif" w:cs="Times New Roman"/>
          <w:sz w:val="28"/>
          <w:szCs w:val="28"/>
        </w:rPr>
        <w:t xml:space="preserve">вся необходимая </w:t>
      </w:r>
      <w:r w:rsidRPr="00332196">
        <w:rPr>
          <w:rFonts w:ascii="PT Astra Serif" w:eastAsia="Calibri" w:hAnsi="PT Astra Serif" w:cs="Times New Roman"/>
          <w:sz w:val="28"/>
          <w:szCs w:val="28"/>
        </w:rPr>
        <w:t>информация в соответствии с Федеральным законом от 9</w:t>
      </w:r>
      <w:r w:rsidR="00E508BC" w:rsidRPr="00332196">
        <w:rPr>
          <w:rFonts w:ascii="PT Astra Serif" w:eastAsia="Calibri" w:hAnsi="PT Astra Serif" w:cs="Times New Roman"/>
          <w:sz w:val="28"/>
          <w:szCs w:val="28"/>
        </w:rPr>
        <w:t xml:space="preserve"> февраля </w:t>
      </w:r>
      <w:r w:rsidRPr="00332196">
        <w:rPr>
          <w:rFonts w:ascii="PT Astra Serif" w:eastAsia="Calibri" w:hAnsi="PT Astra Serif" w:cs="Times New Roman"/>
          <w:sz w:val="28"/>
          <w:szCs w:val="28"/>
        </w:rPr>
        <w:t>2009</w:t>
      </w:r>
      <w:r w:rsidR="00E508BC" w:rsidRPr="00332196">
        <w:rPr>
          <w:rFonts w:ascii="PT Astra Serif" w:eastAsia="Calibri" w:hAnsi="PT Astra Serif" w:cs="Times New Roman"/>
          <w:sz w:val="28"/>
          <w:szCs w:val="28"/>
        </w:rPr>
        <w:t xml:space="preserve"> года</w:t>
      </w:r>
      <w:r w:rsidRPr="00332196">
        <w:rPr>
          <w:rFonts w:ascii="PT Astra Serif" w:eastAsia="Calibri" w:hAnsi="PT Astra Serif" w:cs="Times New Roman"/>
          <w:sz w:val="28"/>
          <w:szCs w:val="28"/>
        </w:rPr>
        <w:t xml:space="preserve"> № 8-ФЗ «Об обеспечении доступа к информации о деятельности государственных органов и органов местного самоуправления». </w:t>
      </w:r>
    </w:p>
    <w:p w:rsidR="00A91419" w:rsidRPr="00332196" w:rsidRDefault="0083236A" w:rsidP="0064694C">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Кроме того, с</w:t>
      </w:r>
      <w:r w:rsidR="004F4152" w:rsidRPr="00332196">
        <w:rPr>
          <w:rFonts w:ascii="PT Astra Serif" w:eastAsia="Calibri" w:hAnsi="PT Astra Serif" w:cs="Times New Roman"/>
          <w:sz w:val="28"/>
          <w:szCs w:val="28"/>
        </w:rPr>
        <w:t>айт Департамента используется в целях методологического сопровождения деятельности заказчиков</w:t>
      </w:r>
      <w:r w:rsidRPr="00332196">
        <w:rPr>
          <w:rFonts w:ascii="PT Astra Serif" w:eastAsia="Calibri" w:hAnsi="PT Astra Serif" w:cs="Times New Roman"/>
          <w:sz w:val="28"/>
          <w:szCs w:val="28"/>
        </w:rPr>
        <w:t xml:space="preserve"> Томской области</w:t>
      </w:r>
      <w:r w:rsidR="00BA2063" w:rsidRPr="00332196">
        <w:rPr>
          <w:rFonts w:ascii="PT Astra Serif" w:eastAsia="Calibri" w:hAnsi="PT Astra Serif" w:cs="Times New Roman"/>
          <w:sz w:val="28"/>
          <w:szCs w:val="28"/>
        </w:rPr>
        <w:t>, в том числе муниципальных</w:t>
      </w:r>
      <w:r w:rsidR="004F4152" w:rsidRPr="00332196">
        <w:rPr>
          <w:rFonts w:ascii="PT Astra Serif" w:eastAsia="Calibri" w:hAnsi="PT Astra Serif" w:cs="Times New Roman"/>
          <w:sz w:val="28"/>
          <w:szCs w:val="28"/>
        </w:rPr>
        <w:t>. В течение года сайт регулярно пополнялся правовыми актами Российской Федерации и Томской области в сфере осуществления закупок, методическими рекомендациями для заказчиков, разработанными Департаментом, аналитическими материалами, разъяснениями законодательства о контрактной системе, шаблонами и типовыми формами документов. Размещенная на сайте информация постоянно обновлялась и всегда являлась актуальной.</w:t>
      </w:r>
    </w:p>
    <w:p w:rsidR="00873711" w:rsidRPr="00332196" w:rsidRDefault="00873711" w:rsidP="0064694C">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На регулярной основе на сайте размещались новостные сообщения о</w:t>
      </w:r>
      <w:r w:rsidR="00CC711E" w:rsidRPr="00332196">
        <w:rPr>
          <w:rFonts w:ascii="PT Astra Serif" w:eastAsia="Calibri" w:hAnsi="PT Astra Serif" w:cs="Times New Roman"/>
          <w:sz w:val="28"/>
          <w:szCs w:val="28"/>
        </w:rPr>
        <w:t xml:space="preserve"> деятельности Департамента, проводимых мероприятиях, </w:t>
      </w:r>
      <w:r w:rsidRPr="00332196">
        <w:rPr>
          <w:rFonts w:ascii="PT Astra Serif" w:eastAsia="Calibri" w:hAnsi="PT Astra Serif" w:cs="Times New Roman"/>
          <w:sz w:val="28"/>
          <w:szCs w:val="28"/>
        </w:rPr>
        <w:t>актуальных</w:t>
      </w:r>
      <w:r w:rsidR="00CC711E" w:rsidRPr="00332196">
        <w:rPr>
          <w:rFonts w:ascii="PT Astra Serif" w:eastAsia="Calibri" w:hAnsi="PT Astra Serif" w:cs="Times New Roman"/>
          <w:sz w:val="28"/>
          <w:szCs w:val="28"/>
        </w:rPr>
        <w:t xml:space="preserve"> вопросах сферы закупок.</w:t>
      </w:r>
      <w:r w:rsidR="002D6EED" w:rsidRPr="00332196">
        <w:rPr>
          <w:rFonts w:ascii="PT Astra Serif" w:eastAsia="Calibri" w:hAnsi="PT Astra Serif" w:cs="Times New Roman"/>
          <w:sz w:val="28"/>
          <w:szCs w:val="28"/>
        </w:rPr>
        <w:t xml:space="preserve"> В 202</w:t>
      </w:r>
      <w:r w:rsidR="004C2DA7" w:rsidRPr="00332196">
        <w:rPr>
          <w:rFonts w:ascii="PT Astra Serif" w:eastAsia="Calibri" w:hAnsi="PT Astra Serif" w:cs="Times New Roman"/>
          <w:sz w:val="28"/>
          <w:szCs w:val="28"/>
        </w:rPr>
        <w:t>5</w:t>
      </w:r>
      <w:r w:rsidR="002D6EED" w:rsidRPr="00332196">
        <w:rPr>
          <w:rFonts w:ascii="PT Astra Serif" w:eastAsia="Calibri" w:hAnsi="PT Astra Serif" w:cs="Times New Roman"/>
          <w:sz w:val="28"/>
          <w:szCs w:val="28"/>
        </w:rPr>
        <w:t xml:space="preserve"> году </w:t>
      </w:r>
      <w:r w:rsidR="00DF0D79" w:rsidRPr="00332196">
        <w:rPr>
          <w:rFonts w:ascii="PT Astra Serif" w:eastAsia="Calibri" w:hAnsi="PT Astra Serif" w:cs="Times New Roman"/>
          <w:sz w:val="28"/>
          <w:szCs w:val="28"/>
        </w:rPr>
        <w:t xml:space="preserve">размещено </w:t>
      </w:r>
      <w:r w:rsidR="00FC0D35" w:rsidRPr="00332196">
        <w:rPr>
          <w:rFonts w:ascii="PT Astra Serif" w:eastAsia="Calibri" w:hAnsi="PT Astra Serif" w:cs="Times New Roman"/>
          <w:sz w:val="28"/>
          <w:szCs w:val="28"/>
        </w:rPr>
        <w:t>2</w:t>
      </w:r>
      <w:r w:rsidR="004C2DA7" w:rsidRPr="00332196">
        <w:rPr>
          <w:rFonts w:ascii="PT Astra Serif" w:eastAsia="Calibri" w:hAnsi="PT Astra Serif" w:cs="Times New Roman"/>
          <w:sz w:val="28"/>
          <w:szCs w:val="28"/>
        </w:rPr>
        <w:t>15</w:t>
      </w:r>
      <w:r w:rsidR="006A19F0" w:rsidRPr="00332196">
        <w:rPr>
          <w:rFonts w:ascii="PT Astra Serif" w:eastAsia="Calibri" w:hAnsi="PT Astra Serif" w:cs="Times New Roman"/>
          <w:sz w:val="28"/>
          <w:szCs w:val="28"/>
        </w:rPr>
        <w:t xml:space="preserve"> </w:t>
      </w:r>
      <w:r w:rsidR="002D6EED" w:rsidRPr="00332196">
        <w:rPr>
          <w:rFonts w:ascii="PT Astra Serif" w:eastAsia="Calibri" w:hAnsi="PT Astra Serif" w:cs="Times New Roman"/>
          <w:sz w:val="28"/>
          <w:szCs w:val="28"/>
        </w:rPr>
        <w:t>новостных сообщени</w:t>
      </w:r>
      <w:r w:rsidR="006A19F0" w:rsidRPr="00332196">
        <w:rPr>
          <w:rFonts w:ascii="PT Astra Serif" w:eastAsia="Calibri" w:hAnsi="PT Astra Serif" w:cs="Times New Roman"/>
          <w:sz w:val="28"/>
          <w:szCs w:val="28"/>
        </w:rPr>
        <w:t>й</w:t>
      </w:r>
      <w:r w:rsidR="002D6EED" w:rsidRPr="00332196">
        <w:rPr>
          <w:rFonts w:ascii="PT Astra Serif" w:eastAsia="Calibri" w:hAnsi="PT Astra Serif" w:cs="Times New Roman"/>
          <w:sz w:val="28"/>
          <w:szCs w:val="28"/>
        </w:rPr>
        <w:t xml:space="preserve"> (</w:t>
      </w:r>
      <w:r w:rsidR="0030302A" w:rsidRPr="00332196">
        <w:rPr>
          <w:rFonts w:ascii="PT Astra Serif" w:eastAsia="Calibri" w:hAnsi="PT Astra Serif" w:cs="Times New Roman"/>
          <w:sz w:val="28"/>
          <w:szCs w:val="28"/>
        </w:rPr>
        <w:t>202</w:t>
      </w:r>
      <w:r w:rsidR="004C2DA7" w:rsidRPr="00332196">
        <w:rPr>
          <w:rFonts w:ascii="PT Astra Serif" w:eastAsia="Calibri" w:hAnsi="PT Astra Serif" w:cs="Times New Roman"/>
          <w:sz w:val="28"/>
          <w:szCs w:val="28"/>
        </w:rPr>
        <w:t>4</w:t>
      </w:r>
      <w:r w:rsidR="0030302A" w:rsidRPr="00332196">
        <w:rPr>
          <w:rFonts w:ascii="PT Astra Serif" w:eastAsia="Calibri" w:hAnsi="PT Astra Serif" w:cs="Times New Roman"/>
          <w:sz w:val="28"/>
          <w:szCs w:val="28"/>
        </w:rPr>
        <w:t xml:space="preserve"> год – </w:t>
      </w:r>
      <w:r w:rsidR="004C2DA7" w:rsidRPr="00332196">
        <w:rPr>
          <w:rFonts w:ascii="PT Astra Serif" w:eastAsia="Calibri" w:hAnsi="PT Astra Serif" w:cs="Times New Roman"/>
          <w:sz w:val="28"/>
          <w:szCs w:val="28"/>
        </w:rPr>
        <w:t>220</w:t>
      </w:r>
      <w:r w:rsidR="0030302A" w:rsidRPr="00332196">
        <w:rPr>
          <w:rFonts w:ascii="PT Astra Serif" w:eastAsia="Calibri" w:hAnsi="PT Astra Serif" w:cs="Times New Roman"/>
          <w:sz w:val="28"/>
          <w:szCs w:val="28"/>
        </w:rPr>
        <w:t xml:space="preserve"> сообщений</w:t>
      </w:r>
      <w:r w:rsidR="002D6EED" w:rsidRPr="00332196">
        <w:rPr>
          <w:rFonts w:ascii="PT Astra Serif" w:eastAsia="Calibri" w:hAnsi="PT Astra Serif" w:cs="Times New Roman"/>
          <w:sz w:val="28"/>
          <w:szCs w:val="28"/>
        </w:rPr>
        <w:t>).</w:t>
      </w:r>
    </w:p>
    <w:p w:rsidR="004F4152" w:rsidRPr="00332196" w:rsidRDefault="004F4152" w:rsidP="0064694C">
      <w:pPr>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Таким образом, заказчики Томской области имели возможность в любой момент получить необходимую информацию относительно закупочной деятельности.</w:t>
      </w:r>
    </w:p>
    <w:p w:rsidR="00476779" w:rsidRPr="00332196" w:rsidRDefault="00476779" w:rsidP="0064694C">
      <w:pPr>
        <w:pStyle w:val="a7"/>
        <w:tabs>
          <w:tab w:val="left" w:pos="567"/>
        </w:tabs>
        <w:spacing w:after="0" w:line="240" w:lineRule="auto"/>
        <w:ind w:left="0" w:right="284" w:firstLine="696"/>
        <w:jc w:val="both"/>
        <w:rPr>
          <w:rFonts w:ascii="PT Astra Serif" w:hAnsi="PT Astra Serif" w:cs="Times New Roman"/>
          <w:sz w:val="28"/>
          <w:szCs w:val="28"/>
        </w:rPr>
      </w:pPr>
    </w:p>
    <w:p w:rsidR="00B66AF1" w:rsidRPr="00332196" w:rsidRDefault="00143618" w:rsidP="0064694C">
      <w:pPr>
        <w:pStyle w:val="a7"/>
        <w:tabs>
          <w:tab w:val="left" w:pos="567"/>
        </w:tabs>
        <w:spacing w:after="0" w:line="240" w:lineRule="auto"/>
        <w:ind w:left="0" w:right="284" w:firstLine="696"/>
        <w:jc w:val="both"/>
        <w:rPr>
          <w:rFonts w:ascii="PT Astra Serif" w:hAnsi="PT Astra Serif" w:cs="Times New Roman"/>
          <w:b/>
          <w:sz w:val="28"/>
          <w:szCs w:val="28"/>
        </w:rPr>
      </w:pPr>
      <w:r>
        <w:rPr>
          <w:rFonts w:ascii="PT Astra Serif" w:hAnsi="PT Astra Serif" w:cs="Times New Roman"/>
          <w:b/>
          <w:sz w:val="28"/>
          <w:szCs w:val="28"/>
        </w:rPr>
        <w:t>6</w:t>
      </w:r>
      <w:r w:rsidR="00116C90" w:rsidRPr="00332196">
        <w:rPr>
          <w:rFonts w:ascii="PT Astra Serif" w:hAnsi="PT Astra Serif" w:cs="Times New Roman"/>
          <w:b/>
          <w:sz w:val="28"/>
          <w:szCs w:val="28"/>
        </w:rPr>
        <w:t xml:space="preserve">. </w:t>
      </w:r>
      <w:r w:rsidR="00B66AF1" w:rsidRPr="00332196">
        <w:rPr>
          <w:rFonts w:ascii="PT Astra Serif" w:hAnsi="PT Astra Serif" w:cs="Times New Roman"/>
          <w:b/>
          <w:sz w:val="28"/>
          <w:szCs w:val="28"/>
        </w:rPr>
        <w:t xml:space="preserve">Реализация </w:t>
      </w:r>
      <w:r w:rsidR="00116C90" w:rsidRPr="00332196">
        <w:rPr>
          <w:rFonts w:ascii="PT Astra Serif" w:hAnsi="PT Astra Serif" w:cs="Times New Roman"/>
          <w:b/>
          <w:sz w:val="28"/>
          <w:szCs w:val="28"/>
        </w:rPr>
        <w:t>государственной программы</w:t>
      </w:r>
    </w:p>
    <w:p w:rsidR="008E488B" w:rsidRPr="00332196" w:rsidRDefault="008E488B" w:rsidP="0064694C">
      <w:pPr>
        <w:autoSpaceDE w:val="0"/>
        <w:autoSpaceDN w:val="0"/>
        <w:adjustRightInd w:val="0"/>
        <w:spacing w:after="0" w:line="240" w:lineRule="auto"/>
        <w:ind w:firstLine="709"/>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 xml:space="preserve">В соответствии с постановлением Губернатора Томской области от 30.10.2012 № 143 «Об утверждении Положения о Департаменте государственного заказа Томской области» целью деятельности Департамента является обеспечение эффективного и рационального использования бюджетных средств, выделяемых на закупку товаров, выполнение работ, оказание услуг. </w:t>
      </w:r>
    </w:p>
    <w:p w:rsidR="008E488B" w:rsidRPr="00332196" w:rsidRDefault="00EF6501" w:rsidP="0064694C">
      <w:pPr>
        <w:autoSpaceDE w:val="0"/>
        <w:autoSpaceDN w:val="0"/>
        <w:adjustRightInd w:val="0"/>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В 202</w:t>
      </w:r>
      <w:r w:rsidR="00875657" w:rsidRPr="00332196">
        <w:rPr>
          <w:rFonts w:ascii="PT Astra Serif" w:eastAsia="Calibri" w:hAnsi="PT Astra Serif" w:cs="Times New Roman"/>
          <w:sz w:val="28"/>
          <w:szCs w:val="28"/>
        </w:rPr>
        <w:t>5</w:t>
      </w:r>
      <w:r w:rsidR="008E488B" w:rsidRPr="00332196">
        <w:rPr>
          <w:rFonts w:ascii="PT Astra Serif" w:eastAsia="Calibri" w:hAnsi="PT Astra Serif" w:cs="Times New Roman"/>
          <w:sz w:val="28"/>
          <w:szCs w:val="28"/>
        </w:rPr>
        <w:t xml:space="preserve"> году Департамент осуществлял свою деятельность в рамках государственной программы «Эффективное управление региональными финансами, государственными закупками и совершенствование межбюджетных отношений в Томской области», утвержденной постановлением Администрации Томской области от 2</w:t>
      </w:r>
      <w:r w:rsidR="00A6172E" w:rsidRPr="00332196">
        <w:rPr>
          <w:rFonts w:ascii="PT Astra Serif" w:eastAsia="Calibri" w:hAnsi="PT Astra Serif" w:cs="Times New Roman"/>
          <w:sz w:val="28"/>
          <w:szCs w:val="28"/>
        </w:rPr>
        <w:t>0.09</w:t>
      </w:r>
      <w:r w:rsidR="008E488B" w:rsidRPr="00332196">
        <w:rPr>
          <w:rFonts w:ascii="PT Astra Serif" w:eastAsia="Calibri" w:hAnsi="PT Astra Serif" w:cs="Times New Roman"/>
          <w:sz w:val="28"/>
          <w:szCs w:val="28"/>
        </w:rPr>
        <w:t>.201</w:t>
      </w:r>
      <w:r w:rsidR="00A6172E" w:rsidRPr="00332196">
        <w:rPr>
          <w:rFonts w:ascii="PT Astra Serif" w:eastAsia="Calibri" w:hAnsi="PT Astra Serif" w:cs="Times New Roman"/>
          <w:sz w:val="28"/>
          <w:szCs w:val="28"/>
        </w:rPr>
        <w:t>9 № 329</w:t>
      </w:r>
      <w:r w:rsidR="008E488B" w:rsidRPr="00332196">
        <w:rPr>
          <w:rFonts w:ascii="PT Astra Serif" w:eastAsia="Calibri" w:hAnsi="PT Astra Serif" w:cs="Times New Roman"/>
          <w:sz w:val="28"/>
          <w:szCs w:val="28"/>
        </w:rPr>
        <w:t>а.</w:t>
      </w:r>
    </w:p>
    <w:p w:rsidR="00EF3BCC" w:rsidRPr="00332196" w:rsidRDefault="00EF3BCC" w:rsidP="0064694C">
      <w:pPr>
        <w:autoSpaceDE w:val="0"/>
        <w:autoSpaceDN w:val="0"/>
        <w:adjustRightInd w:val="0"/>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 xml:space="preserve">В ходе реализации государственной программы показатель цели государственной программы «Доля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достигнут Департаментом в полном объеме. Указанный показатель составил </w:t>
      </w:r>
      <w:r w:rsidR="0086490E" w:rsidRPr="00332196">
        <w:rPr>
          <w:rFonts w:ascii="PT Astra Serif" w:eastAsia="Calibri" w:hAnsi="PT Astra Serif" w:cs="Times New Roman"/>
          <w:sz w:val="28"/>
          <w:szCs w:val="28"/>
        </w:rPr>
        <w:t>18,3</w:t>
      </w:r>
      <w:r w:rsidRPr="00332196">
        <w:rPr>
          <w:rFonts w:ascii="PT Astra Serif" w:eastAsia="Calibri" w:hAnsi="PT Astra Serif" w:cs="Times New Roman"/>
          <w:sz w:val="28"/>
          <w:szCs w:val="28"/>
        </w:rPr>
        <w:t>% относительно запланированных 7,5% (в 202</w:t>
      </w:r>
      <w:r w:rsidR="00C37EB3" w:rsidRPr="00332196">
        <w:rPr>
          <w:rFonts w:ascii="PT Astra Serif" w:eastAsia="Calibri" w:hAnsi="PT Astra Serif" w:cs="Times New Roman"/>
          <w:sz w:val="28"/>
          <w:szCs w:val="28"/>
        </w:rPr>
        <w:t>4</w:t>
      </w:r>
      <w:r w:rsidRPr="00332196">
        <w:rPr>
          <w:rFonts w:ascii="PT Astra Serif" w:eastAsia="Calibri" w:hAnsi="PT Astra Serif" w:cs="Times New Roman"/>
          <w:sz w:val="28"/>
          <w:szCs w:val="28"/>
        </w:rPr>
        <w:t xml:space="preserve"> году – </w:t>
      </w:r>
      <w:r w:rsidR="00875657" w:rsidRPr="00332196">
        <w:rPr>
          <w:rFonts w:ascii="PT Astra Serif" w:eastAsia="Calibri" w:hAnsi="PT Astra Serif" w:cs="Times New Roman"/>
          <w:sz w:val="28"/>
          <w:szCs w:val="28"/>
        </w:rPr>
        <w:t>11,4</w:t>
      </w:r>
      <w:r w:rsidR="00030910" w:rsidRPr="00332196">
        <w:rPr>
          <w:rFonts w:ascii="PT Astra Serif" w:eastAsia="Calibri" w:hAnsi="PT Astra Serif" w:cs="Times New Roman"/>
          <w:sz w:val="28"/>
          <w:szCs w:val="28"/>
        </w:rPr>
        <w:t>%</w:t>
      </w:r>
      <w:r w:rsidRPr="00332196">
        <w:rPr>
          <w:rFonts w:ascii="PT Astra Serif" w:eastAsia="Calibri" w:hAnsi="PT Astra Serif" w:cs="Times New Roman"/>
          <w:sz w:val="28"/>
          <w:szCs w:val="28"/>
        </w:rPr>
        <w:t>).</w:t>
      </w:r>
    </w:p>
    <w:p w:rsidR="00EF3BCC" w:rsidRPr="00332196" w:rsidRDefault="00EF3BCC" w:rsidP="0064694C">
      <w:pPr>
        <w:autoSpaceDE w:val="0"/>
        <w:autoSpaceDN w:val="0"/>
        <w:adjustRightInd w:val="0"/>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Также достигнут показатель задачи государственной программы «Доля обоснованных жалоб на действия/бездействие уполномоченного учреждения по закупкам, проведенным уполномоченным учреждением», а соответственно и показатель цели подпрограммы «Управление государственными закупками Томской области». При запланированных 4% в 202</w:t>
      </w:r>
      <w:r w:rsidR="00875657" w:rsidRPr="00332196">
        <w:rPr>
          <w:rFonts w:ascii="PT Astra Serif" w:eastAsia="Calibri" w:hAnsi="PT Astra Serif" w:cs="Times New Roman"/>
          <w:sz w:val="28"/>
          <w:szCs w:val="28"/>
        </w:rPr>
        <w:t>5</w:t>
      </w:r>
      <w:r w:rsidRPr="00332196">
        <w:rPr>
          <w:rFonts w:ascii="PT Astra Serif" w:eastAsia="Calibri" w:hAnsi="PT Astra Serif" w:cs="Times New Roman"/>
          <w:sz w:val="28"/>
          <w:szCs w:val="28"/>
        </w:rPr>
        <w:t xml:space="preserve"> году указанный показатель составил 0%, как и в 202</w:t>
      </w:r>
      <w:r w:rsidR="00875657" w:rsidRPr="00332196">
        <w:rPr>
          <w:rFonts w:ascii="PT Astra Serif" w:eastAsia="Calibri" w:hAnsi="PT Astra Serif" w:cs="Times New Roman"/>
          <w:sz w:val="28"/>
          <w:szCs w:val="28"/>
        </w:rPr>
        <w:t>4</w:t>
      </w:r>
      <w:r w:rsidRPr="00332196">
        <w:rPr>
          <w:rFonts w:ascii="PT Astra Serif" w:eastAsia="Calibri" w:hAnsi="PT Astra Serif" w:cs="Times New Roman"/>
          <w:sz w:val="28"/>
          <w:szCs w:val="28"/>
        </w:rPr>
        <w:t xml:space="preserve"> году. Показатель задачи подпрограммы «Среднее количество участников закупок товаров, работ, услуг для государственных нужд и нужд бюджетных учреждений Томской области на одну закупку по закупкам, проведенным уполномоченным учреждением» составил </w:t>
      </w:r>
      <w:r w:rsidR="0086490E" w:rsidRPr="00332196">
        <w:rPr>
          <w:rFonts w:ascii="PT Astra Serif" w:eastAsia="Calibri" w:hAnsi="PT Astra Serif" w:cs="Times New Roman"/>
          <w:sz w:val="28"/>
          <w:szCs w:val="28"/>
        </w:rPr>
        <w:t>3,0</w:t>
      </w:r>
      <w:r w:rsidRPr="00332196">
        <w:rPr>
          <w:rFonts w:ascii="PT Astra Serif" w:eastAsia="Calibri" w:hAnsi="PT Astra Serif" w:cs="Times New Roman"/>
          <w:sz w:val="28"/>
          <w:szCs w:val="28"/>
        </w:rPr>
        <w:t xml:space="preserve"> ед. относительно запланированных 2,5 ед. (в 202</w:t>
      </w:r>
      <w:r w:rsidR="00875657" w:rsidRPr="00332196">
        <w:rPr>
          <w:rFonts w:ascii="PT Astra Serif" w:eastAsia="Calibri" w:hAnsi="PT Astra Serif" w:cs="Times New Roman"/>
          <w:sz w:val="28"/>
          <w:szCs w:val="28"/>
        </w:rPr>
        <w:t>4</w:t>
      </w:r>
      <w:r w:rsidRPr="00332196">
        <w:rPr>
          <w:rFonts w:ascii="PT Astra Serif" w:eastAsia="Calibri" w:hAnsi="PT Astra Serif" w:cs="Times New Roman"/>
          <w:sz w:val="28"/>
          <w:szCs w:val="28"/>
        </w:rPr>
        <w:t xml:space="preserve"> году – </w:t>
      </w:r>
      <w:r w:rsidR="00875657" w:rsidRPr="00332196">
        <w:rPr>
          <w:rFonts w:ascii="PT Astra Serif" w:eastAsia="Calibri" w:hAnsi="PT Astra Serif" w:cs="Times New Roman"/>
          <w:sz w:val="28"/>
          <w:szCs w:val="28"/>
        </w:rPr>
        <w:t>2,9</w:t>
      </w:r>
      <w:r w:rsidR="00030910" w:rsidRPr="00332196">
        <w:rPr>
          <w:rFonts w:ascii="PT Astra Serif" w:eastAsia="Calibri" w:hAnsi="PT Astra Serif" w:cs="Times New Roman"/>
          <w:sz w:val="28"/>
          <w:szCs w:val="28"/>
        </w:rPr>
        <w:t xml:space="preserve"> </w:t>
      </w:r>
      <w:r w:rsidRPr="00332196">
        <w:rPr>
          <w:rFonts w:ascii="PT Astra Serif" w:eastAsia="Calibri" w:hAnsi="PT Astra Serif" w:cs="Times New Roman"/>
          <w:sz w:val="28"/>
          <w:szCs w:val="28"/>
        </w:rPr>
        <w:t>ед.).</w:t>
      </w:r>
    </w:p>
    <w:p w:rsidR="00C33EF9" w:rsidRPr="00332196" w:rsidRDefault="00EF3BCC" w:rsidP="0064694C">
      <w:pPr>
        <w:autoSpaceDE w:val="0"/>
        <w:autoSpaceDN w:val="0"/>
        <w:adjustRightInd w:val="0"/>
        <w:spacing w:after="0" w:line="240" w:lineRule="auto"/>
        <w:ind w:firstLine="709"/>
        <w:contextualSpacing/>
        <w:jc w:val="both"/>
        <w:rPr>
          <w:rFonts w:ascii="PT Astra Serif" w:eastAsiaTheme="majorEastAsia" w:hAnsi="PT Astra Serif" w:cs="Times New Roman"/>
          <w:b/>
          <w:bCs/>
          <w:sz w:val="28"/>
          <w:szCs w:val="28"/>
        </w:rPr>
      </w:pPr>
      <w:r w:rsidRPr="00332196">
        <w:rPr>
          <w:rFonts w:ascii="PT Astra Serif" w:eastAsia="Calibri" w:hAnsi="PT Astra Serif" w:cs="Times New Roman"/>
          <w:sz w:val="28"/>
          <w:szCs w:val="28"/>
        </w:rPr>
        <w:t>Значения указанных показателей позволяют сделать выводы о достижении цели государственной программы в полном объеме.</w:t>
      </w:r>
    </w:p>
    <w:p w:rsidR="00224124" w:rsidRPr="00332196" w:rsidRDefault="00224124" w:rsidP="0064694C">
      <w:pPr>
        <w:spacing w:after="0" w:line="240" w:lineRule="auto"/>
        <w:ind w:firstLine="709"/>
        <w:rPr>
          <w:rFonts w:ascii="PT Astra Serif" w:hAnsi="PT Astra Serif" w:cs="Times New Roman"/>
          <w:b/>
          <w:sz w:val="28"/>
          <w:szCs w:val="28"/>
        </w:rPr>
      </w:pPr>
    </w:p>
    <w:p w:rsidR="002175D4" w:rsidRPr="00332196" w:rsidRDefault="00143618" w:rsidP="0064694C">
      <w:pPr>
        <w:spacing w:after="0" w:line="240" w:lineRule="auto"/>
        <w:ind w:firstLine="709"/>
        <w:rPr>
          <w:rFonts w:ascii="PT Astra Serif" w:hAnsi="PT Astra Serif" w:cs="Times New Roman"/>
          <w:b/>
          <w:sz w:val="28"/>
          <w:szCs w:val="28"/>
        </w:rPr>
      </w:pPr>
      <w:r>
        <w:rPr>
          <w:rFonts w:ascii="PT Astra Serif" w:hAnsi="PT Astra Serif" w:cs="Times New Roman"/>
          <w:b/>
          <w:sz w:val="28"/>
          <w:szCs w:val="28"/>
        </w:rPr>
        <w:t>7</w:t>
      </w:r>
      <w:r w:rsidR="002175D4" w:rsidRPr="00332196">
        <w:rPr>
          <w:rFonts w:ascii="PT Astra Serif" w:hAnsi="PT Astra Serif" w:cs="Times New Roman"/>
          <w:b/>
          <w:sz w:val="28"/>
          <w:szCs w:val="28"/>
        </w:rPr>
        <w:t>. Документооборот</w:t>
      </w:r>
    </w:p>
    <w:p w:rsidR="005D5BE3" w:rsidRPr="00332196" w:rsidRDefault="005D5BE3" w:rsidP="005D5BE3">
      <w:pPr>
        <w:autoSpaceDE w:val="0"/>
        <w:autoSpaceDN w:val="0"/>
        <w:adjustRightInd w:val="0"/>
        <w:spacing w:after="0" w:line="240" w:lineRule="auto"/>
        <w:ind w:firstLine="709"/>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В 2025 году в Департамент поступило 2 обращени</w:t>
      </w:r>
      <w:r w:rsidR="007C5EB4">
        <w:rPr>
          <w:rFonts w:ascii="PT Astra Serif" w:eastAsia="Calibri" w:hAnsi="PT Astra Serif" w:cs="Times New Roman"/>
          <w:sz w:val="28"/>
          <w:szCs w:val="28"/>
        </w:rPr>
        <w:t>я</w:t>
      </w:r>
      <w:r w:rsidRPr="00332196">
        <w:rPr>
          <w:rFonts w:ascii="PT Astra Serif" w:eastAsia="Calibri" w:hAnsi="PT Astra Serif" w:cs="Times New Roman"/>
          <w:sz w:val="28"/>
          <w:szCs w:val="28"/>
        </w:rPr>
        <w:t xml:space="preserve"> граждан, за аналогичный период прошлого года – 6. Основу обращений составляло разъяснение действующих норм законодательства о закупках.</w:t>
      </w:r>
    </w:p>
    <w:p w:rsidR="005D5BE3" w:rsidRPr="00332196" w:rsidRDefault="005D5BE3" w:rsidP="005D5BE3">
      <w:pPr>
        <w:autoSpaceDE w:val="0"/>
        <w:autoSpaceDN w:val="0"/>
        <w:adjustRightInd w:val="0"/>
        <w:spacing w:after="0" w:line="240" w:lineRule="auto"/>
        <w:ind w:firstLine="709"/>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 xml:space="preserve"> По результатам рассмотрения обращений подготовлены ответы в соответствии с установленным порядком рассмотрения обращений граждан. Нарушения сроков исполнения обращений нет.</w:t>
      </w:r>
    </w:p>
    <w:p w:rsidR="00A903F4" w:rsidRPr="00332196" w:rsidRDefault="005D5BE3" w:rsidP="005D5BE3">
      <w:pPr>
        <w:rPr>
          <w:rFonts w:ascii="PT Astra Serif" w:eastAsiaTheme="majorEastAsia" w:hAnsi="PT Astra Serif" w:cs="Times New Roman"/>
          <w:b/>
          <w:bCs/>
          <w:sz w:val="28"/>
          <w:szCs w:val="28"/>
        </w:rPr>
      </w:pPr>
      <w:r w:rsidRPr="00332196">
        <w:rPr>
          <w:rFonts w:ascii="PT Astra Serif" w:hAnsi="PT Astra Serif" w:cs="Times New Roman"/>
        </w:rPr>
        <w:t xml:space="preserve"> </w:t>
      </w:r>
      <w:r w:rsidR="00A903F4" w:rsidRPr="00332196">
        <w:rPr>
          <w:rFonts w:ascii="PT Astra Serif" w:hAnsi="PT Astra Serif" w:cs="Times New Roman"/>
        </w:rPr>
        <w:br w:type="page"/>
      </w:r>
    </w:p>
    <w:p w:rsidR="00625CB3" w:rsidRPr="00332196" w:rsidRDefault="00930581" w:rsidP="0064694C">
      <w:pPr>
        <w:pStyle w:val="1"/>
        <w:keepNext w:val="0"/>
        <w:keepLines w:val="0"/>
        <w:ind w:firstLine="709"/>
        <w:rPr>
          <w:rFonts w:ascii="PT Astra Serif" w:hAnsi="PT Astra Serif" w:cs="Times New Roman"/>
          <w:color w:val="auto"/>
        </w:rPr>
      </w:pPr>
      <w:bookmarkStart w:id="1" w:name="_Toc224639777"/>
      <w:r w:rsidRPr="00332196">
        <w:rPr>
          <w:rFonts w:ascii="PT Astra Serif" w:hAnsi="PT Astra Serif" w:cs="Times New Roman"/>
          <w:color w:val="auto"/>
        </w:rPr>
        <w:t>I</w:t>
      </w:r>
      <w:r w:rsidR="00E406F4" w:rsidRPr="00332196">
        <w:rPr>
          <w:rFonts w:ascii="PT Astra Serif" w:hAnsi="PT Astra Serif" w:cs="Times New Roman"/>
          <w:color w:val="auto"/>
        </w:rPr>
        <w:t>I</w:t>
      </w:r>
      <w:r w:rsidRPr="00332196">
        <w:rPr>
          <w:rFonts w:ascii="PT Astra Serif" w:hAnsi="PT Astra Serif" w:cs="Times New Roman"/>
          <w:color w:val="auto"/>
        </w:rPr>
        <w:t xml:space="preserve">. </w:t>
      </w:r>
      <w:r w:rsidR="007B15AF" w:rsidRPr="00332196">
        <w:rPr>
          <w:rFonts w:ascii="PT Astra Serif" w:hAnsi="PT Astra Serif" w:cs="Times New Roman"/>
          <w:color w:val="auto"/>
        </w:rPr>
        <w:t>Контрактная система Томской области</w:t>
      </w:r>
      <w:r w:rsidR="00BD31B8" w:rsidRPr="00332196">
        <w:rPr>
          <w:rFonts w:ascii="PT Astra Serif" w:hAnsi="PT Astra Serif" w:cs="Times New Roman"/>
          <w:color w:val="auto"/>
        </w:rPr>
        <w:t xml:space="preserve"> в цифрах</w:t>
      </w:r>
      <w:bookmarkEnd w:id="1"/>
    </w:p>
    <w:p w:rsidR="00BC428E" w:rsidRPr="00332196" w:rsidRDefault="00625CB3" w:rsidP="0064694C">
      <w:pPr>
        <w:tabs>
          <w:tab w:val="left" w:pos="567"/>
        </w:tabs>
        <w:spacing w:after="0" w:line="240" w:lineRule="auto"/>
        <w:ind w:right="284" w:firstLine="709"/>
        <w:jc w:val="both"/>
        <w:rPr>
          <w:rFonts w:ascii="PT Astra Serif" w:hAnsi="PT Astra Serif" w:cs="Times New Roman"/>
          <w:b/>
          <w:sz w:val="28"/>
          <w:szCs w:val="28"/>
        </w:rPr>
      </w:pPr>
      <w:r w:rsidRPr="00332196">
        <w:rPr>
          <w:rFonts w:ascii="PT Astra Serif" w:hAnsi="PT Astra Serif" w:cs="Times New Roman"/>
          <w:b/>
          <w:sz w:val="28"/>
          <w:szCs w:val="28"/>
        </w:rPr>
        <w:t xml:space="preserve">1. </w:t>
      </w:r>
      <w:r w:rsidR="007B15AF" w:rsidRPr="00332196">
        <w:rPr>
          <w:rFonts w:ascii="PT Astra Serif" w:hAnsi="PT Astra Serif" w:cs="Times New Roman"/>
          <w:b/>
          <w:sz w:val="28"/>
          <w:szCs w:val="28"/>
        </w:rPr>
        <w:t>Итоги реализации к</w:t>
      </w:r>
      <w:r w:rsidR="00907059" w:rsidRPr="00332196">
        <w:rPr>
          <w:rFonts w:ascii="PT Astra Serif" w:hAnsi="PT Astra Serif" w:cs="Times New Roman"/>
          <w:b/>
          <w:sz w:val="28"/>
          <w:szCs w:val="28"/>
        </w:rPr>
        <w:t>онтрактн</w:t>
      </w:r>
      <w:r w:rsidR="007B15AF" w:rsidRPr="00332196">
        <w:rPr>
          <w:rFonts w:ascii="PT Astra Serif" w:hAnsi="PT Astra Serif" w:cs="Times New Roman"/>
          <w:b/>
          <w:sz w:val="28"/>
          <w:szCs w:val="28"/>
        </w:rPr>
        <w:t>ой</w:t>
      </w:r>
      <w:r w:rsidR="00907059" w:rsidRPr="00332196">
        <w:rPr>
          <w:rFonts w:ascii="PT Astra Serif" w:hAnsi="PT Astra Serif" w:cs="Times New Roman"/>
          <w:b/>
          <w:sz w:val="28"/>
          <w:szCs w:val="28"/>
        </w:rPr>
        <w:t xml:space="preserve"> систем</w:t>
      </w:r>
      <w:r w:rsidR="007B15AF" w:rsidRPr="00332196">
        <w:rPr>
          <w:rFonts w:ascii="PT Astra Serif" w:hAnsi="PT Astra Serif" w:cs="Times New Roman"/>
          <w:b/>
          <w:sz w:val="28"/>
          <w:szCs w:val="28"/>
        </w:rPr>
        <w:t xml:space="preserve">ы на </w:t>
      </w:r>
      <w:r w:rsidR="00EB0425" w:rsidRPr="00332196">
        <w:rPr>
          <w:rFonts w:ascii="PT Astra Serif" w:hAnsi="PT Astra Serif" w:cs="Times New Roman"/>
          <w:b/>
          <w:sz w:val="28"/>
          <w:szCs w:val="28"/>
        </w:rPr>
        <w:t>региональном уровне</w:t>
      </w:r>
    </w:p>
    <w:tbl>
      <w:tblPr>
        <w:tblStyle w:val="af2"/>
        <w:tblW w:w="9791" w:type="dxa"/>
        <w:tblInd w:w="108" w:type="dxa"/>
        <w:tblLayout w:type="fixed"/>
        <w:tblLook w:val="04A0" w:firstRow="1" w:lastRow="0" w:firstColumn="1" w:lastColumn="0" w:noHBand="0" w:noVBand="1"/>
      </w:tblPr>
      <w:tblGrid>
        <w:gridCol w:w="6975"/>
        <w:gridCol w:w="1408"/>
        <w:gridCol w:w="1408"/>
      </w:tblGrid>
      <w:tr w:rsidR="0004765C" w:rsidRPr="00332196" w:rsidTr="0004765C">
        <w:tc>
          <w:tcPr>
            <w:tcW w:w="6975" w:type="dxa"/>
            <w:shd w:val="clear" w:color="auto" w:fill="BFE2A8" w:themeFill="accent2" w:themeFillTint="66"/>
          </w:tcPr>
          <w:p w:rsidR="0004765C" w:rsidRPr="00332196" w:rsidRDefault="0004765C" w:rsidP="0064694C">
            <w:pPr>
              <w:jc w:val="center"/>
              <w:rPr>
                <w:rFonts w:ascii="PT Astra Serif" w:hAnsi="PT Astra Serif" w:cs="Times New Roman"/>
                <w:b/>
                <w:sz w:val="24"/>
                <w:szCs w:val="24"/>
              </w:rPr>
            </w:pPr>
            <w:r w:rsidRPr="00332196">
              <w:rPr>
                <w:rFonts w:ascii="PT Astra Serif" w:hAnsi="PT Astra Serif" w:cs="Times New Roman"/>
                <w:b/>
                <w:sz w:val="24"/>
                <w:szCs w:val="24"/>
              </w:rPr>
              <w:t>Показатели</w:t>
            </w:r>
          </w:p>
        </w:tc>
        <w:tc>
          <w:tcPr>
            <w:tcW w:w="1408" w:type="dxa"/>
            <w:shd w:val="clear" w:color="auto" w:fill="BFE2A8" w:themeFill="accent2" w:themeFillTint="66"/>
            <w:vAlign w:val="center"/>
          </w:tcPr>
          <w:p w:rsidR="0004765C" w:rsidRPr="00332196" w:rsidRDefault="0004765C" w:rsidP="0064694C">
            <w:pPr>
              <w:jc w:val="center"/>
              <w:rPr>
                <w:rFonts w:ascii="PT Astra Serif" w:hAnsi="PT Astra Serif" w:cs="Times New Roman"/>
                <w:b/>
                <w:sz w:val="24"/>
                <w:szCs w:val="24"/>
              </w:rPr>
            </w:pPr>
            <w:r w:rsidRPr="00332196">
              <w:rPr>
                <w:rFonts w:ascii="PT Astra Serif" w:hAnsi="PT Astra Serif" w:cs="Times New Roman"/>
                <w:b/>
                <w:sz w:val="24"/>
                <w:szCs w:val="24"/>
              </w:rPr>
              <w:t>2024 год</w:t>
            </w:r>
            <w:r w:rsidRPr="00332196">
              <w:rPr>
                <w:rStyle w:val="af7"/>
                <w:rFonts w:ascii="PT Astra Serif" w:hAnsi="PT Astra Serif" w:cs="Times New Roman"/>
                <w:b/>
                <w:sz w:val="24"/>
                <w:szCs w:val="24"/>
              </w:rPr>
              <w:footnoteReference w:id="1"/>
            </w:r>
          </w:p>
        </w:tc>
        <w:tc>
          <w:tcPr>
            <w:tcW w:w="1408" w:type="dxa"/>
            <w:shd w:val="clear" w:color="auto" w:fill="BFE2A8" w:themeFill="accent2" w:themeFillTint="66"/>
          </w:tcPr>
          <w:p w:rsidR="0004765C" w:rsidRPr="00332196" w:rsidRDefault="0004765C" w:rsidP="00875657">
            <w:pPr>
              <w:jc w:val="center"/>
              <w:rPr>
                <w:rFonts w:ascii="PT Astra Serif" w:hAnsi="PT Astra Serif" w:cs="Times New Roman"/>
                <w:b/>
                <w:sz w:val="24"/>
                <w:szCs w:val="24"/>
              </w:rPr>
            </w:pPr>
            <w:r w:rsidRPr="00332196">
              <w:rPr>
                <w:rFonts w:ascii="PT Astra Serif" w:hAnsi="PT Astra Serif" w:cs="Times New Roman"/>
                <w:b/>
                <w:sz w:val="24"/>
                <w:szCs w:val="24"/>
              </w:rPr>
              <w:t>2025 год</w:t>
            </w:r>
            <w:r w:rsidRPr="00332196">
              <w:rPr>
                <w:rStyle w:val="af7"/>
                <w:rFonts w:ascii="PT Astra Serif" w:hAnsi="PT Astra Serif" w:cs="Times New Roman"/>
                <w:b/>
                <w:sz w:val="24"/>
                <w:szCs w:val="24"/>
              </w:rPr>
              <w:footnoteReference w:id="2"/>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Количество проведенных закупок,  </w:t>
            </w:r>
            <w:r w:rsidRPr="00332196">
              <w:rPr>
                <w:rFonts w:ascii="PT Astra Serif" w:hAnsi="PT Astra Serif" w:cs="Times New Roman"/>
                <w:i/>
                <w:sz w:val="24"/>
                <w:szCs w:val="24"/>
              </w:rPr>
              <w:t>шт</w:t>
            </w:r>
            <w:r w:rsidRPr="00332196">
              <w:rPr>
                <w:rFonts w:ascii="PT Astra Serif" w:hAnsi="PT Astra Serif" w:cs="Times New Roman"/>
                <w:sz w:val="24"/>
                <w:szCs w:val="24"/>
              </w:rPr>
              <w:t>.</w:t>
            </w:r>
          </w:p>
        </w:tc>
        <w:tc>
          <w:tcPr>
            <w:tcW w:w="1408" w:type="dxa"/>
            <w:vAlign w:val="center"/>
          </w:tcPr>
          <w:p w:rsidR="0004765C" w:rsidRPr="00332196" w:rsidRDefault="0004765C" w:rsidP="0064694C">
            <w:pPr>
              <w:jc w:val="center"/>
              <w:rPr>
                <w:rFonts w:ascii="PT Astra Serif" w:hAnsi="PT Astra Serif"/>
                <w:sz w:val="24"/>
                <w:szCs w:val="24"/>
                <w:lang w:val="en-US"/>
              </w:rPr>
            </w:pPr>
            <w:r w:rsidRPr="00332196">
              <w:rPr>
                <w:rFonts w:ascii="PT Astra Serif" w:hAnsi="PT Astra Serif" w:cs="Arial"/>
                <w:bCs/>
                <w:sz w:val="24"/>
                <w:szCs w:val="24"/>
              </w:rPr>
              <w:t>5 696</w:t>
            </w:r>
          </w:p>
        </w:tc>
        <w:tc>
          <w:tcPr>
            <w:tcW w:w="1408" w:type="dxa"/>
            <w:vAlign w:val="center"/>
          </w:tcPr>
          <w:p w:rsidR="0004765C" w:rsidRPr="00332196" w:rsidRDefault="0004765C" w:rsidP="00FF01C5">
            <w:pPr>
              <w:jc w:val="center"/>
              <w:rPr>
                <w:rFonts w:ascii="PT Astra Serif" w:hAnsi="PT Astra Serif" w:cs="Arial"/>
                <w:bCs/>
                <w:sz w:val="24"/>
                <w:szCs w:val="24"/>
              </w:rPr>
            </w:pPr>
            <w:r w:rsidRPr="00332196">
              <w:rPr>
                <w:rFonts w:ascii="PT Astra Serif" w:hAnsi="PT Astra Serif" w:cs="Arial"/>
                <w:bCs/>
                <w:sz w:val="24"/>
                <w:szCs w:val="24"/>
              </w:rPr>
              <w:t>5 196</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Общий объем размещенных средств, </w:t>
            </w:r>
            <w:r w:rsidRPr="00332196">
              <w:rPr>
                <w:rFonts w:ascii="PT Astra Serif" w:hAnsi="PT Astra Serif" w:cs="Times New Roman"/>
                <w:i/>
                <w:sz w:val="24"/>
                <w:szCs w:val="24"/>
              </w:rPr>
              <w:t>млн. руб.</w:t>
            </w:r>
          </w:p>
        </w:tc>
        <w:tc>
          <w:tcPr>
            <w:tcW w:w="1408" w:type="dxa"/>
            <w:vAlign w:val="center"/>
          </w:tcPr>
          <w:p w:rsidR="0004765C" w:rsidRPr="00332196" w:rsidRDefault="0004765C" w:rsidP="0064694C">
            <w:pPr>
              <w:ind w:left="-154"/>
              <w:jc w:val="center"/>
              <w:rPr>
                <w:rFonts w:ascii="PT Astra Serif" w:hAnsi="PT Astra Serif"/>
                <w:sz w:val="24"/>
                <w:szCs w:val="24"/>
              </w:rPr>
            </w:pPr>
            <w:r w:rsidRPr="00332196">
              <w:rPr>
                <w:rFonts w:ascii="PT Astra Serif" w:hAnsi="PT Astra Serif" w:cs="Arial"/>
                <w:bCs/>
                <w:sz w:val="24"/>
                <w:szCs w:val="24"/>
              </w:rPr>
              <w:t>36 359,56</w:t>
            </w:r>
          </w:p>
        </w:tc>
        <w:tc>
          <w:tcPr>
            <w:tcW w:w="1408" w:type="dxa"/>
            <w:vAlign w:val="center"/>
          </w:tcPr>
          <w:p w:rsidR="0004765C" w:rsidRPr="00332196" w:rsidRDefault="0004765C" w:rsidP="00FF01C5">
            <w:pPr>
              <w:ind w:left="-154"/>
              <w:jc w:val="center"/>
              <w:rPr>
                <w:rFonts w:ascii="PT Astra Serif" w:hAnsi="PT Astra Serif" w:cs="Arial"/>
                <w:bCs/>
                <w:sz w:val="24"/>
                <w:szCs w:val="24"/>
              </w:rPr>
            </w:pPr>
            <w:r w:rsidRPr="00332196">
              <w:rPr>
                <w:rFonts w:ascii="PT Astra Serif" w:hAnsi="PT Astra Serif" w:cs="Arial"/>
                <w:bCs/>
                <w:sz w:val="24"/>
                <w:szCs w:val="24"/>
              </w:rPr>
              <w:t>19 180,25</w:t>
            </w:r>
          </w:p>
        </w:tc>
      </w:tr>
      <w:tr w:rsidR="0004765C" w:rsidRPr="00332196" w:rsidTr="0004765C">
        <w:tc>
          <w:tcPr>
            <w:tcW w:w="6975" w:type="dxa"/>
          </w:tcPr>
          <w:p w:rsidR="0004765C" w:rsidRPr="00332196" w:rsidRDefault="0004765C" w:rsidP="00F84F91">
            <w:pPr>
              <w:jc w:val="both"/>
              <w:rPr>
                <w:rFonts w:ascii="PT Astra Serif" w:hAnsi="PT Astra Serif" w:cs="Times New Roman"/>
                <w:sz w:val="24"/>
                <w:szCs w:val="24"/>
              </w:rPr>
            </w:pPr>
            <w:r w:rsidRPr="00332196">
              <w:rPr>
                <w:rFonts w:ascii="PT Astra Serif" w:hAnsi="PT Astra Serif" w:cs="Times New Roman"/>
                <w:sz w:val="24"/>
                <w:szCs w:val="24"/>
              </w:rPr>
              <w:t xml:space="preserve">Экономия бюджетных средств, </w:t>
            </w:r>
            <w:r w:rsidRPr="00332196">
              <w:rPr>
                <w:rFonts w:ascii="PT Astra Serif" w:hAnsi="PT Astra Serif" w:cs="Times New Roman"/>
                <w:i/>
                <w:sz w:val="24"/>
                <w:szCs w:val="24"/>
              </w:rPr>
              <w:t>млн. руб. (%)</w:t>
            </w:r>
          </w:p>
        </w:tc>
        <w:tc>
          <w:tcPr>
            <w:tcW w:w="1408" w:type="dxa"/>
            <w:vAlign w:val="center"/>
          </w:tcPr>
          <w:p w:rsidR="0004765C" w:rsidRPr="00332196" w:rsidRDefault="0004765C" w:rsidP="0064694C">
            <w:pPr>
              <w:jc w:val="center"/>
              <w:rPr>
                <w:rFonts w:ascii="PT Astra Serif" w:hAnsi="PT Astra Serif" w:cs="Arial"/>
                <w:bCs/>
                <w:sz w:val="24"/>
                <w:szCs w:val="24"/>
              </w:rPr>
            </w:pPr>
            <w:r w:rsidRPr="00332196">
              <w:rPr>
                <w:rFonts w:ascii="PT Astra Serif" w:hAnsi="PT Astra Serif" w:cs="Arial"/>
                <w:bCs/>
                <w:sz w:val="24"/>
                <w:szCs w:val="24"/>
              </w:rPr>
              <w:t>2 568,30</w:t>
            </w:r>
          </w:p>
          <w:p w:rsidR="0004765C" w:rsidRPr="00332196" w:rsidRDefault="0004765C" w:rsidP="0064694C">
            <w:pPr>
              <w:jc w:val="center"/>
              <w:rPr>
                <w:rFonts w:ascii="PT Astra Serif" w:hAnsi="PT Astra Serif"/>
                <w:sz w:val="24"/>
                <w:szCs w:val="24"/>
              </w:rPr>
            </w:pPr>
            <w:r w:rsidRPr="00332196">
              <w:rPr>
                <w:rFonts w:ascii="PT Astra Serif" w:hAnsi="PT Astra Serif"/>
                <w:sz w:val="24"/>
                <w:szCs w:val="24"/>
              </w:rPr>
              <w:t>(12%)</w:t>
            </w:r>
          </w:p>
        </w:tc>
        <w:tc>
          <w:tcPr>
            <w:tcW w:w="1408" w:type="dxa"/>
            <w:vAlign w:val="center"/>
          </w:tcPr>
          <w:p w:rsidR="0004765C" w:rsidRPr="00332196" w:rsidRDefault="0004765C" w:rsidP="00FF01C5">
            <w:pPr>
              <w:jc w:val="center"/>
              <w:rPr>
                <w:rFonts w:ascii="PT Astra Serif" w:hAnsi="PT Astra Serif" w:cs="Arial"/>
                <w:bCs/>
                <w:sz w:val="24"/>
                <w:szCs w:val="24"/>
              </w:rPr>
            </w:pPr>
            <w:r w:rsidRPr="00332196">
              <w:rPr>
                <w:rFonts w:ascii="PT Astra Serif" w:hAnsi="PT Astra Serif" w:cs="Arial"/>
                <w:bCs/>
                <w:sz w:val="24"/>
                <w:szCs w:val="24"/>
              </w:rPr>
              <w:t>1 992,56</w:t>
            </w:r>
          </w:p>
          <w:p w:rsidR="0004765C" w:rsidRPr="00332196" w:rsidRDefault="0004765C" w:rsidP="00FF01C5">
            <w:pPr>
              <w:jc w:val="center"/>
              <w:rPr>
                <w:rFonts w:ascii="PT Astra Serif" w:hAnsi="PT Astra Serif" w:cs="Arial"/>
                <w:bCs/>
                <w:sz w:val="24"/>
                <w:szCs w:val="24"/>
              </w:rPr>
            </w:pPr>
            <w:r w:rsidRPr="00332196">
              <w:rPr>
                <w:rFonts w:ascii="PT Astra Serif" w:hAnsi="PT Astra Serif" w:cs="Arial"/>
                <w:bCs/>
                <w:sz w:val="24"/>
                <w:szCs w:val="24"/>
              </w:rPr>
              <w:t>(18,8%)</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Среднее количество участников закупок, </w:t>
            </w:r>
            <w:r w:rsidRPr="00332196">
              <w:rPr>
                <w:rFonts w:ascii="PT Astra Serif" w:hAnsi="PT Astra Serif" w:cs="Times New Roman"/>
                <w:i/>
                <w:sz w:val="24"/>
                <w:szCs w:val="24"/>
              </w:rPr>
              <w:t>шт</w:t>
            </w:r>
            <w:r w:rsidRPr="00332196">
              <w:rPr>
                <w:rFonts w:ascii="PT Astra Serif" w:hAnsi="PT Astra Serif" w:cs="Times New Roman"/>
                <w:sz w:val="24"/>
                <w:szCs w:val="24"/>
              </w:rPr>
              <w:t>.</w:t>
            </w:r>
          </w:p>
        </w:tc>
        <w:tc>
          <w:tcPr>
            <w:tcW w:w="1408" w:type="dxa"/>
            <w:vAlign w:val="center"/>
          </w:tcPr>
          <w:p w:rsidR="0004765C" w:rsidRPr="00332196" w:rsidRDefault="0004765C" w:rsidP="0064694C">
            <w:pPr>
              <w:jc w:val="center"/>
              <w:rPr>
                <w:rFonts w:ascii="PT Astra Serif" w:hAnsi="PT Astra Serif"/>
                <w:sz w:val="24"/>
                <w:szCs w:val="24"/>
              </w:rPr>
            </w:pPr>
            <w:r w:rsidRPr="00332196">
              <w:rPr>
                <w:rFonts w:ascii="PT Astra Serif" w:hAnsi="PT Astra Serif" w:cs="Arial"/>
                <w:bCs/>
                <w:sz w:val="24"/>
                <w:szCs w:val="24"/>
              </w:rPr>
              <w:t>2,4</w:t>
            </w:r>
          </w:p>
        </w:tc>
        <w:tc>
          <w:tcPr>
            <w:tcW w:w="1408" w:type="dxa"/>
            <w:vAlign w:val="center"/>
          </w:tcPr>
          <w:p w:rsidR="0004765C" w:rsidRPr="00332196" w:rsidRDefault="0004765C" w:rsidP="00FF01C5">
            <w:pPr>
              <w:jc w:val="center"/>
              <w:rPr>
                <w:rFonts w:ascii="PT Astra Serif" w:hAnsi="PT Astra Serif" w:cs="Arial"/>
                <w:bCs/>
                <w:sz w:val="24"/>
                <w:szCs w:val="24"/>
              </w:rPr>
            </w:pPr>
            <w:r w:rsidRPr="00332196">
              <w:rPr>
                <w:rFonts w:ascii="PT Astra Serif" w:hAnsi="PT Astra Serif" w:cs="Arial"/>
                <w:bCs/>
                <w:sz w:val="24"/>
                <w:szCs w:val="24"/>
              </w:rPr>
              <w:t>2,4</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Количество заключенных контрактов, </w:t>
            </w:r>
            <w:r w:rsidRPr="00332196">
              <w:rPr>
                <w:rFonts w:ascii="PT Astra Serif" w:hAnsi="PT Astra Serif" w:cs="Times New Roman"/>
                <w:i/>
                <w:sz w:val="24"/>
                <w:szCs w:val="24"/>
              </w:rPr>
              <w:t>шт.</w:t>
            </w:r>
          </w:p>
        </w:tc>
        <w:tc>
          <w:tcPr>
            <w:tcW w:w="1408" w:type="dxa"/>
            <w:vAlign w:val="center"/>
          </w:tcPr>
          <w:p w:rsidR="0004765C" w:rsidRPr="00332196" w:rsidRDefault="0004765C" w:rsidP="0064694C">
            <w:pPr>
              <w:jc w:val="center"/>
              <w:rPr>
                <w:rFonts w:ascii="PT Astra Serif" w:hAnsi="PT Astra Serif"/>
                <w:sz w:val="24"/>
                <w:szCs w:val="24"/>
              </w:rPr>
            </w:pPr>
            <w:r w:rsidRPr="00332196">
              <w:rPr>
                <w:rFonts w:ascii="PT Astra Serif" w:hAnsi="PT Astra Serif" w:cs="Arial"/>
                <w:bCs/>
                <w:sz w:val="24"/>
                <w:szCs w:val="24"/>
              </w:rPr>
              <w:t>4 619</w:t>
            </w:r>
          </w:p>
        </w:tc>
        <w:tc>
          <w:tcPr>
            <w:tcW w:w="1408" w:type="dxa"/>
            <w:vAlign w:val="center"/>
          </w:tcPr>
          <w:p w:rsidR="0004765C" w:rsidRPr="00332196" w:rsidRDefault="0004765C" w:rsidP="00FF01C5">
            <w:pPr>
              <w:jc w:val="center"/>
              <w:rPr>
                <w:rFonts w:ascii="PT Astra Serif" w:hAnsi="PT Astra Serif" w:cs="Arial"/>
                <w:bCs/>
                <w:sz w:val="24"/>
                <w:szCs w:val="24"/>
              </w:rPr>
            </w:pPr>
            <w:r>
              <w:rPr>
                <w:rFonts w:ascii="PT Astra Serif" w:hAnsi="PT Astra Serif" w:cs="Arial"/>
                <w:bCs/>
                <w:sz w:val="24"/>
                <w:szCs w:val="24"/>
              </w:rPr>
              <w:t>5 758</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Общая стоимость заключенных контрактов, </w:t>
            </w:r>
            <w:r w:rsidRPr="00332196">
              <w:rPr>
                <w:rFonts w:ascii="PT Astra Serif" w:hAnsi="PT Astra Serif" w:cs="Times New Roman"/>
                <w:i/>
                <w:sz w:val="24"/>
                <w:szCs w:val="24"/>
              </w:rPr>
              <w:t>млн. руб.</w:t>
            </w:r>
          </w:p>
        </w:tc>
        <w:tc>
          <w:tcPr>
            <w:tcW w:w="1408" w:type="dxa"/>
            <w:vAlign w:val="center"/>
          </w:tcPr>
          <w:p w:rsidR="0004765C" w:rsidRPr="00332196" w:rsidRDefault="0004765C" w:rsidP="0064694C">
            <w:pPr>
              <w:jc w:val="center"/>
              <w:rPr>
                <w:rFonts w:ascii="PT Astra Serif" w:hAnsi="PT Astra Serif"/>
                <w:sz w:val="24"/>
                <w:szCs w:val="24"/>
              </w:rPr>
            </w:pPr>
            <w:r w:rsidRPr="00332196">
              <w:rPr>
                <w:rFonts w:ascii="PT Astra Serif" w:hAnsi="PT Astra Serif" w:cs="Arial"/>
                <w:bCs/>
                <w:sz w:val="24"/>
                <w:szCs w:val="24"/>
              </w:rPr>
              <w:t>23 189,69</w:t>
            </w:r>
          </w:p>
        </w:tc>
        <w:tc>
          <w:tcPr>
            <w:tcW w:w="1408" w:type="dxa"/>
            <w:vAlign w:val="center"/>
          </w:tcPr>
          <w:p w:rsidR="0004765C" w:rsidRPr="00332196" w:rsidRDefault="0004765C" w:rsidP="00FF01C5">
            <w:pPr>
              <w:jc w:val="center"/>
              <w:rPr>
                <w:rFonts w:ascii="PT Astra Serif" w:hAnsi="PT Astra Serif" w:cs="Arial"/>
                <w:bCs/>
                <w:sz w:val="24"/>
                <w:szCs w:val="24"/>
              </w:rPr>
            </w:pPr>
            <w:r>
              <w:rPr>
                <w:rFonts w:ascii="PT Astra Serif" w:hAnsi="PT Astra Serif" w:cs="Arial"/>
                <w:bCs/>
                <w:sz w:val="24"/>
                <w:szCs w:val="24"/>
              </w:rPr>
              <w:t>15 195,25</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Количество закупок у единственного поставщика (подрядчика, исполнителя), </w:t>
            </w:r>
            <w:r w:rsidRPr="00332196">
              <w:rPr>
                <w:rFonts w:ascii="PT Astra Serif" w:hAnsi="PT Astra Serif" w:cs="Times New Roman"/>
                <w:i/>
                <w:sz w:val="24"/>
                <w:szCs w:val="24"/>
              </w:rPr>
              <w:t>шт.</w:t>
            </w:r>
          </w:p>
        </w:tc>
        <w:tc>
          <w:tcPr>
            <w:tcW w:w="1408" w:type="dxa"/>
            <w:vAlign w:val="center"/>
          </w:tcPr>
          <w:p w:rsidR="0004765C" w:rsidRPr="00332196" w:rsidRDefault="0004765C" w:rsidP="0064694C">
            <w:pPr>
              <w:jc w:val="center"/>
              <w:rPr>
                <w:rFonts w:ascii="PT Astra Serif" w:hAnsi="PT Astra Serif"/>
                <w:sz w:val="24"/>
                <w:szCs w:val="24"/>
                <w:highlight w:val="yellow"/>
              </w:rPr>
            </w:pPr>
            <w:r w:rsidRPr="00332196">
              <w:rPr>
                <w:rFonts w:ascii="PT Astra Serif" w:hAnsi="PT Astra Serif"/>
                <w:sz w:val="24"/>
                <w:szCs w:val="24"/>
              </w:rPr>
              <w:t>35 973</w:t>
            </w:r>
          </w:p>
        </w:tc>
        <w:tc>
          <w:tcPr>
            <w:tcW w:w="1408" w:type="dxa"/>
            <w:vAlign w:val="center"/>
          </w:tcPr>
          <w:p w:rsidR="0004765C" w:rsidRPr="00332196" w:rsidRDefault="0004765C" w:rsidP="00FF01C5">
            <w:pPr>
              <w:jc w:val="center"/>
              <w:rPr>
                <w:rFonts w:ascii="PT Astra Serif" w:hAnsi="PT Astra Serif"/>
                <w:sz w:val="24"/>
                <w:szCs w:val="24"/>
              </w:rPr>
            </w:pPr>
            <w:r w:rsidRPr="00665889">
              <w:rPr>
                <w:rFonts w:ascii="PT Astra Serif" w:hAnsi="PT Astra Serif"/>
                <w:sz w:val="24"/>
                <w:szCs w:val="24"/>
              </w:rPr>
              <w:t>31 708</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в том числе:</w:t>
            </w:r>
          </w:p>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количество закупок у единственного поставщика (подрядчика, исполнителя) по пункту 25 части 1 статьи 93 Закона № 44-ФЗ, </w:t>
            </w:r>
            <w:r w:rsidRPr="00332196">
              <w:rPr>
                <w:rFonts w:ascii="PT Astra Serif" w:hAnsi="PT Astra Serif" w:cs="Times New Roman"/>
                <w:i/>
                <w:sz w:val="24"/>
                <w:szCs w:val="24"/>
              </w:rPr>
              <w:t>шт.</w:t>
            </w:r>
          </w:p>
        </w:tc>
        <w:tc>
          <w:tcPr>
            <w:tcW w:w="1408" w:type="dxa"/>
            <w:vAlign w:val="center"/>
          </w:tcPr>
          <w:p w:rsidR="0004765C" w:rsidRPr="00332196" w:rsidRDefault="0004765C" w:rsidP="0064694C">
            <w:pPr>
              <w:jc w:val="center"/>
              <w:rPr>
                <w:rFonts w:ascii="PT Astra Serif" w:hAnsi="PT Astra Serif"/>
                <w:sz w:val="24"/>
                <w:szCs w:val="24"/>
                <w:highlight w:val="yellow"/>
              </w:rPr>
            </w:pPr>
            <w:r w:rsidRPr="00332196">
              <w:rPr>
                <w:rFonts w:ascii="PT Astra Serif" w:hAnsi="PT Astra Serif"/>
                <w:sz w:val="24"/>
                <w:szCs w:val="24"/>
              </w:rPr>
              <w:t>2 408</w:t>
            </w:r>
          </w:p>
        </w:tc>
        <w:tc>
          <w:tcPr>
            <w:tcW w:w="1408" w:type="dxa"/>
            <w:vAlign w:val="center"/>
          </w:tcPr>
          <w:p w:rsidR="0004765C" w:rsidRPr="00332196" w:rsidRDefault="0004765C" w:rsidP="00FF01C5">
            <w:pPr>
              <w:jc w:val="center"/>
              <w:rPr>
                <w:rFonts w:ascii="PT Astra Serif" w:hAnsi="PT Astra Serif"/>
                <w:sz w:val="24"/>
                <w:szCs w:val="24"/>
              </w:rPr>
            </w:pPr>
            <w:r w:rsidRPr="00665889">
              <w:rPr>
                <w:rFonts w:ascii="PT Astra Serif" w:hAnsi="PT Astra Serif"/>
                <w:sz w:val="24"/>
                <w:szCs w:val="24"/>
              </w:rPr>
              <w:t>2 433</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Общая сумма закупок у единственного поставщика (подрядчика, исполнителя), </w:t>
            </w:r>
            <w:r w:rsidRPr="00332196">
              <w:rPr>
                <w:rFonts w:ascii="PT Astra Serif" w:hAnsi="PT Astra Serif" w:cs="Times New Roman"/>
                <w:i/>
                <w:sz w:val="24"/>
                <w:szCs w:val="24"/>
              </w:rPr>
              <w:t>млн. руб.</w:t>
            </w:r>
          </w:p>
        </w:tc>
        <w:tc>
          <w:tcPr>
            <w:tcW w:w="1408" w:type="dxa"/>
            <w:vAlign w:val="center"/>
          </w:tcPr>
          <w:p w:rsidR="0004765C" w:rsidRPr="00332196" w:rsidRDefault="0004765C" w:rsidP="0064694C">
            <w:pPr>
              <w:jc w:val="center"/>
              <w:rPr>
                <w:rFonts w:ascii="PT Astra Serif" w:hAnsi="PT Astra Serif"/>
                <w:sz w:val="24"/>
                <w:szCs w:val="24"/>
                <w:highlight w:val="yellow"/>
              </w:rPr>
            </w:pPr>
            <w:r w:rsidRPr="00332196">
              <w:rPr>
                <w:rFonts w:ascii="PT Astra Serif" w:hAnsi="PT Astra Serif"/>
                <w:sz w:val="24"/>
                <w:szCs w:val="24"/>
              </w:rPr>
              <w:t>11 737,86</w:t>
            </w:r>
          </w:p>
        </w:tc>
        <w:tc>
          <w:tcPr>
            <w:tcW w:w="1408" w:type="dxa"/>
            <w:vAlign w:val="center"/>
          </w:tcPr>
          <w:p w:rsidR="0004765C" w:rsidRPr="00332196" w:rsidRDefault="0004765C" w:rsidP="00FF01C5">
            <w:pPr>
              <w:jc w:val="center"/>
              <w:rPr>
                <w:rFonts w:ascii="PT Astra Serif" w:hAnsi="PT Astra Serif"/>
                <w:sz w:val="24"/>
                <w:szCs w:val="24"/>
              </w:rPr>
            </w:pPr>
            <w:r w:rsidRPr="00665889">
              <w:rPr>
                <w:rFonts w:ascii="PT Astra Serif" w:hAnsi="PT Astra Serif"/>
                <w:sz w:val="24"/>
                <w:szCs w:val="24"/>
              </w:rPr>
              <w:t>12 556,77</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в том числе:</w:t>
            </w:r>
          </w:p>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общая сумма закупок у единственного поставщика (подрядчика, исполнителя) по пункту 25 части 1 статьи 93 Закона № 44-ФЗ, </w:t>
            </w:r>
            <w:r w:rsidRPr="00332196">
              <w:rPr>
                <w:rFonts w:ascii="PT Astra Serif" w:hAnsi="PT Astra Serif" w:cs="Times New Roman"/>
                <w:i/>
                <w:sz w:val="24"/>
                <w:szCs w:val="24"/>
              </w:rPr>
              <w:t>млн. руб.</w:t>
            </w:r>
          </w:p>
        </w:tc>
        <w:tc>
          <w:tcPr>
            <w:tcW w:w="1408" w:type="dxa"/>
            <w:vAlign w:val="center"/>
          </w:tcPr>
          <w:p w:rsidR="0004765C" w:rsidRPr="00332196" w:rsidRDefault="0004765C" w:rsidP="0064694C">
            <w:pPr>
              <w:jc w:val="center"/>
              <w:rPr>
                <w:rFonts w:ascii="PT Astra Serif" w:hAnsi="PT Astra Serif"/>
                <w:sz w:val="24"/>
                <w:szCs w:val="24"/>
                <w:highlight w:val="yellow"/>
              </w:rPr>
            </w:pPr>
            <w:r w:rsidRPr="00332196">
              <w:rPr>
                <w:rFonts w:ascii="PT Astra Serif" w:hAnsi="PT Astra Serif"/>
                <w:sz w:val="24"/>
                <w:szCs w:val="24"/>
              </w:rPr>
              <w:t>9 310,74</w:t>
            </w:r>
          </w:p>
        </w:tc>
        <w:tc>
          <w:tcPr>
            <w:tcW w:w="1408" w:type="dxa"/>
            <w:vAlign w:val="center"/>
          </w:tcPr>
          <w:p w:rsidR="0004765C" w:rsidRPr="00332196" w:rsidRDefault="0004765C" w:rsidP="00FF01C5">
            <w:pPr>
              <w:jc w:val="center"/>
              <w:rPr>
                <w:rFonts w:ascii="PT Astra Serif" w:hAnsi="PT Astra Serif"/>
                <w:sz w:val="24"/>
                <w:szCs w:val="24"/>
              </w:rPr>
            </w:pPr>
            <w:r w:rsidRPr="00665889">
              <w:rPr>
                <w:rFonts w:ascii="PT Astra Serif" w:hAnsi="PT Astra Serif"/>
                <w:sz w:val="24"/>
                <w:szCs w:val="24"/>
              </w:rPr>
              <w:t>10 434,26</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Доля закупок у единственного поставщика (подрядчика, исполнителя) в общем объеме закупок, </w:t>
            </w:r>
            <w:r w:rsidRPr="00332196">
              <w:rPr>
                <w:rFonts w:ascii="PT Astra Serif" w:hAnsi="PT Astra Serif" w:cs="Times New Roman"/>
                <w:i/>
                <w:sz w:val="24"/>
                <w:szCs w:val="24"/>
              </w:rPr>
              <w:t>%</w:t>
            </w:r>
          </w:p>
        </w:tc>
        <w:tc>
          <w:tcPr>
            <w:tcW w:w="1408" w:type="dxa"/>
            <w:vAlign w:val="center"/>
          </w:tcPr>
          <w:p w:rsidR="0004765C" w:rsidRPr="00F84F91" w:rsidRDefault="0004765C" w:rsidP="00F84F91">
            <w:pPr>
              <w:jc w:val="center"/>
              <w:rPr>
                <w:rFonts w:ascii="PT Astra Serif" w:hAnsi="PT Astra Serif"/>
                <w:sz w:val="24"/>
                <w:szCs w:val="24"/>
              </w:rPr>
            </w:pPr>
            <w:r w:rsidRPr="00F84F91">
              <w:rPr>
                <w:rFonts w:ascii="PT Astra Serif" w:hAnsi="PT Astra Serif"/>
                <w:sz w:val="24"/>
                <w:szCs w:val="24"/>
              </w:rPr>
              <w:t>6,3%</w:t>
            </w:r>
            <w:bookmarkStart w:id="2" w:name="_Ref224638828"/>
            <w:r w:rsidR="00F84F91" w:rsidRPr="00F84F91">
              <w:rPr>
                <w:rStyle w:val="af7"/>
                <w:rFonts w:ascii="PT Astra Serif" w:hAnsi="PT Astra Serif"/>
                <w:sz w:val="24"/>
                <w:szCs w:val="24"/>
              </w:rPr>
              <w:footnoteReference w:id="3"/>
            </w:r>
            <w:bookmarkEnd w:id="2"/>
          </w:p>
        </w:tc>
        <w:tc>
          <w:tcPr>
            <w:tcW w:w="1408" w:type="dxa"/>
            <w:vAlign w:val="center"/>
          </w:tcPr>
          <w:p w:rsidR="0004765C" w:rsidRPr="00F84F91" w:rsidRDefault="0004765C" w:rsidP="00F84F91">
            <w:pPr>
              <w:jc w:val="center"/>
              <w:rPr>
                <w:rFonts w:ascii="PT Astra Serif" w:hAnsi="PT Astra Serif"/>
                <w:sz w:val="24"/>
                <w:szCs w:val="24"/>
              </w:rPr>
            </w:pPr>
            <w:r w:rsidRPr="00F84F91">
              <w:rPr>
                <w:rFonts w:ascii="PT Astra Serif" w:hAnsi="PT Astra Serif"/>
                <w:sz w:val="24"/>
                <w:szCs w:val="24"/>
              </w:rPr>
              <w:t>10%</w:t>
            </w:r>
            <w:r w:rsidR="00F84F91" w:rsidRPr="00F84F91">
              <w:rPr>
                <w:rFonts w:ascii="PT Astra Serif" w:hAnsi="PT Astra Serif"/>
                <w:sz w:val="24"/>
                <w:szCs w:val="24"/>
                <w:vertAlign w:val="superscript"/>
              </w:rPr>
              <w:fldChar w:fldCharType="begin"/>
            </w:r>
            <w:r w:rsidR="00F84F91" w:rsidRPr="00F84F91">
              <w:rPr>
                <w:rFonts w:ascii="PT Astra Serif" w:hAnsi="PT Astra Serif"/>
                <w:sz w:val="24"/>
                <w:szCs w:val="24"/>
                <w:vertAlign w:val="superscript"/>
              </w:rPr>
              <w:instrText xml:space="preserve"> NOTEREF _Ref224638828 \h </w:instrText>
            </w:r>
            <w:r w:rsidR="00F84F91" w:rsidRPr="00F84F91">
              <w:rPr>
                <w:rFonts w:ascii="PT Astra Serif" w:hAnsi="PT Astra Serif"/>
                <w:sz w:val="24"/>
                <w:szCs w:val="24"/>
                <w:vertAlign w:val="superscript"/>
              </w:rPr>
            </w:r>
            <w:r w:rsidR="00F84F91">
              <w:rPr>
                <w:rFonts w:ascii="PT Astra Serif" w:hAnsi="PT Astra Serif"/>
                <w:sz w:val="24"/>
                <w:szCs w:val="24"/>
                <w:vertAlign w:val="superscript"/>
              </w:rPr>
              <w:instrText xml:space="preserve"> \* MERGEFORMAT </w:instrText>
            </w:r>
            <w:r w:rsidR="00F84F91" w:rsidRPr="00F84F91">
              <w:rPr>
                <w:rFonts w:ascii="PT Astra Serif" w:hAnsi="PT Astra Serif"/>
                <w:sz w:val="24"/>
                <w:szCs w:val="24"/>
                <w:vertAlign w:val="superscript"/>
              </w:rPr>
              <w:fldChar w:fldCharType="separate"/>
            </w:r>
            <w:r w:rsidR="00F84F91" w:rsidRPr="00F84F91">
              <w:rPr>
                <w:rFonts w:ascii="PT Astra Serif" w:hAnsi="PT Astra Serif"/>
                <w:sz w:val="24"/>
                <w:szCs w:val="24"/>
                <w:vertAlign w:val="superscript"/>
              </w:rPr>
              <w:t>3</w:t>
            </w:r>
            <w:r w:rsidR="00F84F91" w:rsidRPr="00F84F91">
              <w:rPr>
                <w:rFonts w:ascii="PT Astra Serif" w:hAnsi="PT Astra Serif"/>
                <w:sz w:val="24"/>
                <w:szCs w:val="24"/>
                <w:vertAlign w:val="superscript"/>
              </w:rPr>
              <w:fldChar w:fldCharType="end"/>
            </w:r>
          </w:p>
        </w:tc>
      </w:tr>
    </w:tbl>
    <w:p w:rsidR="00E00850" w:rsidRPr="00332196" w:rsidRDefault="00E00850" w:rsidP="0064694C">
      <w:pPr>
        <w:spacing w:after="0"/>
        <w:ind w:firstLine="709"/>
        <w:jc w:val="both"/>
        <w:rPr>
          <w:rFonts w:ascii="PT Astra Serif" w:hAnsi="PT Astra Serif" w:cs="Times New Roman"/>
          <w:b/>
          <w:sz w:val="20"/>
          <w:szCs w:val="28"/>
        </w:rPr>
      </w:pPr>
    </w:p>
    <w:p w:rsidR="00D04905" w:rsidRPr="00332196" w:rsidRDefault="00D04905" w:rsidP="0064694C">
      <w:pPr>
        <w:spacing w:after="0"/>
        <w:ind w:firstLine="709"/>
        <w:jc w:val="both"/>
        <w:rPr>
          <w:rFonts w:ascii="PT Astra Serif" w:hAnsi="PT Astra Serif" w:cs="Times New Roman"/>
          <w:b/>
          <w:sz w:val="28"/>
          <w:szCs w:val="28"/>
        </w:rPr>
      </w:pPr>
      <w:r w:rsidRPr="00332196">
        <w:rPr>
          <w:rFonts w:ascii="PT Astra Serif" w:hAnsi="PT Astra Serif" w:cs="Times New Roman"/>
          <w:b/>
          <w:sz w:val="28"/>
          <w:szCs w:val="28"/>
        </w:rPr>
        <w:t xml:space="preserve">2. </w:t>
      </w:r>
      <w:r w:rsidR="00BC3F76" w:rsidRPr="00332196">
        <w:rPr>
          <w:rFonts w:ascii="PT Astra Serif" w:hAnsi="PT Astra Serif" w:cs="Times New Roman"/>
          <w:b/>
          <w:sz w:val="28"/>
          <w:szCs w:val="28"/>
        </w:rPr>
        <w:t>З</w:t>
      </w:r>
      <w:r w:rsidRPr="00332196">
        <w:rPr>
          <w:rFonts w:ascii="PT Astra Serif" w:hAnsi="PT Astra Serif" w:cs="Times New Roman"/>
          <w:b/>
          <w:sz w:val="28"/>
          <w:szCs w:val="28"/>
        </w:rPr>
        <w:t>акупки в рамках реализации национальных проектов</w:t>
      </w:r>
    </w:p>
    <w:p w:rsidR="001D4B18" w:rsidRDefault="001D4B18" w:rsidP="0064694C">
      <w:pPr>
        <w:spacing w:after="0"/>
        <w:ind w:firstLine="709"/>
        <w:rPr>
          <w:rFonts w:ascii="PT Astra Serif" w:hAnsi="PT Astra Serif" w:cs="Times New Roman"/>
          <w:b/>
          <w:sz w:val="28"/>
          <w:szCs w:val="28"/>
        </w:rPr>
      </w:pPr>
    </w:p>
    <w:tbl>
      <w:tblPr>
        <w:tblStyle w:val="af2"/>
        <w:tblW w:w="5019" w:type="pct"/>
        <w:tblLook w:val="04A0" w:firstRow="1" w:lastRow="0" w:firstColumn="1" w:lastColumn="0" w:noHBand="0" w:noVBand="1"/>
      </w:tblPr>
      <w:tblGrid>
        <w:gridCol w:w="4531"/>
        <w:gridCol w:w="2727"/>
        <w:gridCol w:w="2693"/>
      </w:tblGrid>
      <w:tr w:rsidR="00CC4674" w:rsidRPr="00CC4674" w:rsidTr="0004765C">
        <w:trPr>
          <w:trHeight w:val="231"/>
        </w:trPr>
        <w:tc>
          <w:tcPr>
            <w:tcW w:w="2277" w:type="pct"/>
            <w:vMerge w:val="restart"/>
            <w:shd w:val="clear" w:color="auto" w:fill="BFE2A8" w:themeFill="accent2" w:themeFillTint="66"/>
            <w:vAlign w:val="center"/>
          </w:tcPr>
          <w:p w:rsidR="00CC4674" w:rsidRPr="00CC4674" w:rsidRDefault="00CC4674" w:rsidP="00CC4674">
            <w:pPr>
              <w:jc w:val="center"/>
              <w:rPr>
                <w:rFonts w:ascii="PT Astra Serif" w:eastAsia="Calibri" w:hAnsi="PT Astra Serif" w:cs="Times New Roman"/>
                <w:b/>
                <w:sz w:val="20"/>
                <w:szCs w:val="20"/>
              </w:rPr>
            </w:pPr>
            <w:r w:rsidRPr="00CC4674">
              <w:rPr>
                <w:rFonts w:ascii="PT Astra Serif" w:eastAsia="Calibri" w:hAnsi="PT Astra Serif" w:cs="Times New Roman"/>
                <w:b/>
                <w:sz w:val="20"/>
                <w:szCs w:val="20"/>
              </w:rPr>
              <w:t>Наименование проекта</w:t>
            </w:r>
          </w:p>
        </w:tc>
        <w:tc>
          <w:tcPr>
            <w:tcW w:w="2723" w:type="pct"/>
            <w:gridSpan w:val="2"/>
            <w:shd w:val="clear" w:color="auto" w:fill="BFE2A8" w:themeFill="accent2" w:themeFillTint="66"/>
            <w:vAlign w:val="center"/>
          </w:tcPr>
          <w:p w:rsidR="00CC4674" w:rsidRPr="00CC4674" w:rsidRDefault="00CC4674" w:rsidP="00CC4674">
            <w:pPr>
              <w:jc w:val="center"/>
              <w:rPr>
                <w:rFonts w:ascii="PT Astra Serif" w:eastAsia="Calibri" w:hAnsi="PT Astra Serif" w:cs="Times New Roman"/>
                <w:b/>
                <w:sz w:val="20"/>
                <w:szCs w:val="20"/>
              </w:rPr>
            </w:pPr>
            <w:r w:rsidRPr="00CC4674">
              <w:rPr>
                <w:rFonts w:ascii="PT Astra Serif" w:eastAsia="Calibri" w:hAnsi="PT Astra Serif" w:cs="Times New Roman"/>
                <w:b/>
                <w:sz w:val="20"/>
                <w:szCs w:val="20"/>
              </w:rPr>
              <w:t>2025 год</w:t>
            </w:r>
          </w:p>
        </w:tc>
      </w:tr>
      <w:tr w:rsidR="00CC4674" w:rsidRPr="00CC4674" w:rsidTr="0004765C">
        <w:trPr>
          <w:trHeight w:val="478"/>
        </w:trPr>
        <w:tc>
          <w:tcPr>
            <w:tcW w:w="2277" w:type="pct"/>
            <w:vMerge/>
            <w:shd w:val="clear" w:color="auto" w:fill="BFE2A8" w:themeFill="accent2" w:themeFillTint="66"/>
            <w:vAlign w:val="center"/>
          </w:tcPr>
          <w:p w:rsidR="00CC4674" w:rsidRPr="00CC4674" w:rsidRDefault="00CC4674" w:rsidP="00CC4674">
            <w:pPr>
              <w:jc w:val="center"/>
              <w:rPr>
                <w:rFonts w:ascii="PT Astra Serif" w:eastAsia="Calibri" w:hAnsi="PT Astra Serif" w:cs="Times New Roman"/>
                <w:b/>
                <w:sz w:val="20"/>
                <w:szCs w:val="20"/>
              </w:rPr>
            </w:pPr>
          </w:p>
        </w:tc>
        <w:tc>
          <w:tcPr>
            <w:tcW w:w="1370" w:type="pct"/>
            <w:shd w:val="clear" w:color="auto" w:fill="BFE2A8" w:themeFill="accent2" w:themeFillTint="66"/>
            <w:vAlign w:val="center"/>
          </w:tcPr>
          <w:p w:rsidR="00CC4674" w:rsidRPr="00CC4674" w:rsidRDefault="00CC4674" w:rsidP="00CC4674">
            <w:pPr>
              <w:jc w:val="center"/>
              <w:rPr>
                <w:rFonts w:ascii="PT Astra Serif" w:eastAsia="Calibri" w:hAnsi="PT Astra Serif" w:cs="Times New Roman"/>
                <w:b/>
                <w:sz w:val="20"/>
                <w:szCs w:val="20"/>
              </w:rPr>
            </w:pPr>
            <w:r w:rsidRPr="00CC4674">
              <w:rPr>
                <w:rFonts w:ascii="PT Astra Serif" w:eastAsia="Calibri" w:hAnsi="PT Astra Serif" w:cs="Times New Roman"/>
                <w:b/>
                <w:sz w:val="20"/>
                <w:szCs w:val="20"/>
              </w:rPr>
              <w:t>Количество закупок, шт.</w:t>
            </w:r>
          </w:p>
        </w:tc>
        <w:tc>
          <w:tcPr>
            <w:tcW w:w="1353" w:type="pct"/>
            <w:shd w:val="clear" w:color="auto" w:fill="BFE2A8" w:themeFill="accent2" w:themeFillTint="66"/>
            <w:vAlign w:val="center"/>
          </w:tcPr>
          <w:p w:rsidR="00CC4674" w:rsidRPr="00CC4674" w:rsidRDefault="00CC4674" w:rsidP="00CC4674">
            <w:pPr>
              <w:jc w:val="center"/>
              <w:rPr>
                <w:rFonts w:ascii="PT Astra Serif" w:eastAsia="Calibri" w:hAnsi="PT Astra Serif" w:cs="Times New Roman"/>
                <w:b/>
                <w:sz w:val="20"/>
                <w:szCs w:val="20"/>
              </w:rPr>
            </w:pPr>
            <w:r w:rsidRPr="00CC4674">
              <w:rPr>
                <w:rFonts w:ascii="PT Astra Serif" w:eastAsia="Calibri" w:hAnsi="PT Astra Serif" w:cs="Times New Roman"/>
                <w:b/>
                <w:sz w:val="20"/>
                <w:szCs w:val="20"/>
              </w:rPr>
              <w:t>Суммарная начальная (максимальная) цена контрактов, млн. руб.</w:t>
            </w:r>
          </w:p>
        </w:tc>
      </w:tr>
      <w:tr w:rsidR="00CC4674" w:rsidRPr="00CC4674" w:rsidTr="0004765C">
        <w:trPr>
          <w:trHeight w:val="231"/>
        </w:trPr>
        <w:tc>
          <w:tcPr>
            <w:tcW w:w="2277" w:type="pct"/>
            <w:vAlign w:val="center"/>
          </w:tcPr>
          <w:p w:rsidR="00CC4674" w:rsidRPr="00CC4674" w:rsidRDefault="00CC4674" w:rsidP="00CC4674">
            <w:pPr>
              <w:rPr>
                <w:rFonts w:ascii="PT Astra Serif" w:eastAsia="Calibri" w:hAnsi="PT Astra Serif" w:cs="Times New Roman"/>
                <w:sz w:val="24"/>
                <w:szCs w:val="24"/>
              </w:rPr>
            </w:pPr>
            <w:r w:rsidRPr="00CC4674">
              <w:rPr>
                <w:rFonts w:ascii="PT Astra Serif" w:eastAsia="Calibri" w:hAnsi="PT Astra Serif" w:cs="Times New Roman"/>
                <w:sz w:val="24"/>
                <w:szCs w:val="24"/>
              </w:rPr>
              <w:t xml:space="preserve">Национальный проект «Семья» </w:t>
            </w:r>
          </w:p>
        </w:tc>
        <w:tc>
          <w:tcPr>
            <w:tcW w:w="1370" w:type="pct"/>
            <w:vAlign w:val="center"/>
          </w:tcPr>
          <w:p w:rsidR="00CC4674" w:rsidRPr="00CC4674" w:rsidRDefault="00CC4674" w:rsidP="00CC4674">
            <w:pPr>
              <w:jc w:val="center"/>
              <w:rPr>
                <w:rFonts w:ascii="PT Astra Serif" w:eastAsia="Calibri" w:hAnsi="PT Astra Serif" w:cs="Arial"/>
                <w:sz w:val="24"/>
                <w:szCs w:val="24"/>
              </w:rPr>
            </w:pPr>
            <w:r w:rsidRPr="00CC4674">
              <w:rPr>
                <w:rFonts w:ascii="PT Astra Serif" w:eastAsia="Calibri" w:hAnsi="PT Astra Serif" w:cs="Arial"/>
                <w:sz w:val="24"/>
                <w:szCs w:val="24"/>
              </w:rPr>
              <w:t>18</w:t>
            </w:r>
          </w:p>
        </w:tc>
        <w:tc>
          <w:tcPr>
            <w:tcW w:w="1353" w:type="pct"/>
            <w:vAlign w:val="center"/>
          </w:tcPr>
          <w:p w:rsidR="00CC4674" w:rsidRPr="00CC4674" w:rsidRDefault="00CC4674" w:rsidP="00CC4674">
            <w:pPr>
              <w:jc w:val="center"/>
              <w:rPr>
                <w:rFonts w:ascii="PT Astra Serif" w:eastAsia="Calibri" w:hAnsi="PT Astra Serif" w:cs="Arial"/>
                <w:sz w:val="24"/>
                <w:szCs w:val="24"/>
              </w:rPr>
            </w:pPr>
            <w:r w:rsidRPr="00CC4674">
              <w:rPr>
                <w:rFonts w:ascii="PT Astra Serif" w:eastAsia="Calibri" w:hAnsi="PT Astra Serif" w:cs="Arial"/>
                <w:sz w:val="24"/>
                <w:szCs w:val="24"/>
              </w:rPr>
              <w:t>84,85</w:t>
            </w:r>
          </w:p>
        </w:tc>
      </w:tr>
      <w:tr w:rsidR="00CC4674" w:rsidRPr="00CC4674" w:rsidTr="0004765C">
        <w:trPr>
          <w:trHeight w:val="478"/>
        </w:trPr>
        <w:tc>
          <w:tcPr>
            <w:tcW w:w="2277" w:type="pct"/>
            <w:shd w:val="clear" w:color="auto" w:fill="auto"/>
            <w:vAlign w:val="center"/>
          </w:tcPr>
          <w:p w:rsidR="00CC4674" w:rsidRPr="00CC4674" w:rsidRDefault="00CC4674" w:rsidP="00CC4674">
            <w:pPr>
              <w:rPr>
                <w:rFonts w:ascii="PT Astra Serif" w:eastAsia="Calibri" w:hAnsi="PT Astra Serif" w:cs="Times New Roman"/>
                <w:sz w:val="24"/>
                <w:szCs w:val="24"/>
              </w:rPr>
            </w:pPr>
            <w:r w:rsidRPr="00CC4674">
              <w:rPr>
                <w:rFonts w:ascii="PT Astra Serif" w:eastAsia="Calibri" w:hAnsi="PT Astra Serif" w:cs="Times New Roman"/>
                <w:sz w:val="24"/>
                <w:szCs w:val="24"/>
              </w:rPr>
              <w:t>Национальный проект «Продолжительная и активная жизнь»</w:t>
            </w:r>
          </w:p>
        </w:tc>
        <w:tc>
          <w:tcPr>
            <w:tcW w:w="1370" w:type="pct"/>
            <w:shd w:val="clear" w:color="auto" w:fill="auto"/>
            <w:vAlign w:val="center"/>
          </w:tcPr>
          <w:p w:rsidR="00CC4674" w:rsidRPr="00CC4674" w:rsidRDefault="00CC4674" w:rsidP="00CC4674">
            <w:pPr>
              <w:jc w:val="center"/>
              <w:rPr>
                <w:rFonts w:ascii="PT Astra Serif" w:eastAsia="Calibri" w:hAnsi="PT Astra Serif" w:cs="Arial"/>
                <w:sz w:val="24"/>
                <w:szCs w:val="24"/>
              </w:rPr>
            </w:pPr>
            <w:r w:rsidRPr="00CC4674">
              <w:rPr>
                <w:rFonts w:ascii="PT Astra Serif" w:eastAsia="Calibri" w:hAnsi="PT Astra Serif" w:cs="Arial"/>
                <w:sz w:val="24"/>
                <w:szCs w:val="24"/>
              </w:rPr>
              <w:t>13</w:t>
            </w:r>
          </w:p>
        </w:tc>
        <w:tc>
          <w:tcPr>
            <w:tcW w:w="1353" w:type="pct"/>
            <w:shd w:val="clear" w:color="auto" w:fill="auto"/>
            <w:vAlign w:val="center"/>
          </w:tcPr>
          <w:p w:rsidR="00CC4674" w:rsidRPr="00CC4674" w:rsidRDefault="00CC4674" w:rsidP="00CC4674">
            <w:pPr>
              <w:jc w:val="center"/>
              <w:rPr>
                <w:rFonts w:ascii="PT Astra Serif" w:eastAsia="Calibri" w:hAnsi="PT Astra Serif" w:cs="Arial"/>
                <w:sz w:val="24"/>
                <w:szCs w:val="24"/>
              </w:rPr>
            </w:pPr>
            <w:r w:rsidRPr="00CC4674">
              <w:rPr>
                <w:rFonts w:ascii="PT Astra Serif" w:eastAsia="Calibri" w:hAnsi="PT Astra Serif" w:cs="Arial"/>
                <w:sz w:val="24"/>
                <w:szCs w:val="24"/>
              </w:rPr>
              <w:t>119,17</w:t>
            </w:r>
          </w:p>
        </w:tc>
      </w:tr>
      <w:tr w:rsidR="00CC4674" w:rsidRPr="00CC4674" w:rsidTr="0004765C">
        <w:trPr>
          <w:trHeight w:val="463"/>
        </w:trPr>
        <w:tc>
          <w:tcPr>
            <w:tcW w:w="2277" w:type="pct"/>
            <w:shd w:val="clear" w:color="auto" w:fill="auto"/>
            <w:vAlign w:val="center"/>
          </w:tcPr>
          <w:p w:rsidR="00CC4674" w:rsidRPr="00CC4674" w:rsidRDefault="00CC4674" w:rsidP="00CC4674">
            <w:pPr>
              <w:rPr>
                <w:rFonts w:ascii="PT Astra Serif" w:eastAsia="Calibri" w:hAnsi="PT Astra Serif" w:cs="Times New Roman"/>
                <w:sz w:val="24"/>
                <w:szCs w:val="24"/>
              </w:rPr>
            </w:pPr>
            <w:r w:rsidRPr="00CC4674">
              <w:rPr>
                <w:rFonts w:ascii="PT Astra Serif" w:eastAsia="Calibri" w:hAnsi="PT Astra Serif" w:cs="Times New Roman"/>
                <w:sz w:val="24"/>
                <w:szCs w:val="24"/>
              </w:rPr>
              <w:t>Национальный проект «Инфраструктура для жизни»</w:t>
            </w:r>
          </w:p>
        </w:tc>
        <w:tc>
          <w:tcPr>
            <w:tcW w:w="1370" w:type="pct"/>
            <w:shd w:val="clear" w:color="auto" w:fill="auto"/>
            <w:vAlign w:val="center"/>
          </w:tcPr>
          <w:p w:rsidR="00CC4674" w:rsidRPr="00CC4674" w:rsidRDefault="00CC4674" w:rsidP="00CC4674">
            <w:pPr>
              <w:jc w:val="center"/>
              <w:rPr>
                <w:rFonts w:ascii="PT Astra Serif" w:eastAsia="Calibri" w:hAnsi="PT Astra Serif" w:cs="Arial"/>
                <w:sz w:val="24"/>
                <w:szCs w:val="24"/>
              </w:rPr>
            </w:pPr>
            <w:r w:rsidRPr="00CC4674">
              <w:rPr>
                <w:rFonts w:ascii="PT Astra Serif" w:eastAsia="Calibri" w:hAnsi="PT Astra Serif" w:cs="Arial"/>
                <w:sz w:val="24"/>
                <w:szCs w:val="24"/>
              </w:rPr>
              <w:t>24</w:t>
            </w:r>
          </w:p>
        </w:tc>
        <w:tc>
          <w:tcPr>
            <w:tcW w:w="1353" w:type="pct"/>
            <w:shd w:val="clear" w:color="auto" w:fill="auto"/>
            <w:vAlign w:val="center"/>
          </w:tcPr>
          <w:p w:rsidR="00CC4674" w:rsidRPr="00CC4674" w:rsidRDefault="00CC4674" w:rsidP="00CC4674">
            <w:pPr>
              <w:jc w:val="center"/>
              <w:rPr>
                <w:rFonts w:ascii="PT Astra Serif" w:eastAsia="Calibri" w:hAnsi="PT Astra Serif" w:cs="Arial"/>
                <w:sz w:val="24"/>
                <w:szCs w:val="24"/>
              </w:rPr>
            </w:pPr>
            <w:r w:rsidRPr="00CC4674">
              <w:rPr>
                <w:rFonts w:ascii="PT Astra Serif" w:eastAsia="Calibri" w:hAnsi="PT Astra Serif" w:cs="Arial"/>
                <w:sz w:val="24"/>
                <w:szCs w:val="24"/>
              </w:rPr>
              <w:t>2 970,54</w:t>
            </w:r>
          </w:p>
        </w:tc>
      </w:tr>
      <w:tr w:rsidR="00CC4674" w:rsidRPr="00CC4674" w:rsidTr="0004765C">
        <w:trPr>
          <w:trHeight w:val="231"/>
        </w:trPr>
        <w:tc>
          <w:tcPr>
            <w:tcW w:w="2277" w:type="pct"/>
            <w:shd w:val="clear" w:color="auto" w:fill="auto"/>
            <w:vAlign w:val="center"/>
          </w:tcPr>
          <w:p w:rsidR="00CC4674" w:rsidRPr="00CC4674" w:rsidRDefault="00CC4674" w:rsidP="00CC4674">
            <w:pPr>
              <w:rPr>
                <w:rFonts w:ascii="PT Astra Serif" w:eastAsia="Calibri" w:hAnsi="PT Astra Serif" w:cs="Times New Roman"/>
                <w:sz w:val="24"/>
                <w:szCs w:val="24"/>
              </w:rPr>
            </w:pPr>
            <w:r w:rsidRPr="00CC4674">
              <w:rPr>
                <w:rFonts w:ascii="PT Astra Serif" w:eastAsia="Calibri" w:hAnsi="PT Astra Serif" w:cs="Times New Roman"/>
                <w:sz w:val="24"/>
                <w:szCs w:val="24"/>
              </w:rPr>
              <w:t>Национальный проект «Кадры»</w:t>
            </w:r>
          </w:p>
        </w:tc>
        <w:tc>
          <w:tcPr>
            <w:tcW w:w="1370" w:type="pct"/>
            <w:shd w:val="clear" w:color="auto" w:fill="auto"/>
            <w:vAlign w:val="center"/>
          </w:tcPr>
          <w:p w:rsidR="00CC4674" w:rsidRPr="00CC4674" w:rsidRDefault="00CC4674" w:rsidP="00CC4674">
            <w:pPr>
              <w:jc w:val="center"/>
              <w:rPr>
                <w:rFonts w:ascii="PT Astra Serif" w:eastAsia="Calibri" w:hAnsi="PT Astra Serif" w:cs="Arial"/>
                <w:sz w:val="24"/>
                <w:szCs w:val="24"/>
              </w:rPr>
            </w:pPr>
            <w:r w:rsidRPr="00CC4674">
              <w:rPr>
                <w:rFonts w:ascii="PT Astra Serif" w:eastAsia="Calibri" w:hAnsi="PT Astra Serif" w:cs="Arial"/>
                <w:sz w:val="24"/>
                <w:szCs w:val="24"/>
              </w:rPr>
              <w:t>27</w:t>
            </w:r>
          </w:p>
        </w:tc>
        <w:tc>
          <w:tcPr>
            <w:tcW w:w="1353" w:type="pct"/>
            <w:shd w:val="clear" w:color="auto" w:fill="auto"/>
            <w:vAlign w:val="center"/>
          </w:tcPr>
          <w:p w:rsidR="00CC4674" w:rsidRPr="00CC4674" w:rsidRDefault="00CC4674" w:rsidP="00CC4674">
            <w:pPr>
              <w:jc w:val="center"/>
              <w:rPr>
                <w:rFonts w:ascii="PT Astra Serif" w:eastAsia="Calibri" w:hAnsi="PT Astra Serif" w:cs="Arial"/>
                <w:sz w:val="24"/>
                <w:szCs w:val="24"/>
              </w:rPr>
            </w:pPr>
            <w:r w:rsidRPr="00CC4674">
              <w:rPr>
                <w:rFonts w:ascii="PT Astra Serif" w:eastAsia="Calibri" w:hAnsi="PT Astra Serif" w:cs="Arial"/>
                <w:sz w:val="24"/>
                <w:szCs w:val="24"/>
              </w:rPr>
              <w:t>211,21</w:t>
            </w:r>
          </w:p>
        </w:tc>
      </w:tr>
      <w:tr w:rsidR="00CC4674" w:rsidRPr="00CC4674" w:rsidTr="0004765C">
        <w:trPr>
          <w:trHeight w:val="231"/>
        </w:trPr>
        <w:tc>
          <w:tcPr>
            <w:tcW w:w="2277" w:type="pct"/>
            <w:shd w:val="clear" w:color="auto" w:fill="auto"/>
            <w:vAlign w:val="center"/>
          </w:tcPr>
          <w:p w:rsidR="00CC4674" w:rsidRPr="00CC4674" w:rsidRDefault="00CC4674" w:rsidP="00CC4674">
            <w:pPr>
              <w:rPr>
                <w:rFonts w:ascii="PT Astra Serif" w:eastAsia="Calibri" w:hAnsi="PT Astra Serif" w:cs="Times New Roman"/>
                <w:sz w:val="24"/>
                <w:szCs w:val="24"/>
              </w:rPr>
            </w:pPr>
            <w:r w:rsidRPr="00CC4674">
              <w:rPr>
                <w:rFonts w:ascii="PT Astra Serif" w:eastAsia="Calibri" w:hAnsi="PT Astra Serif" w:cs="Times New Roman"/>
                <w:sz w:val="24"/>
                <w:szCs w:val="24"/>
              </w:rPr>
              <w:t>Национальный проект «Молодежь и дети»</w:t>
            </w:r>
          </w:p>
        </w:tc>
        <w:tc>
          <w:tcPr>
            <w:tcW w:w="1370" w:type="pct"/>
            <w:shd w:val="clear" w:color="auto" w:fill="auto"/>
            <w:vAlign w:val="center"/>
          </w:tcPr>
          <w:p w:rsidR="00CC4674" w:rsidRPr="00CC4674" w:rsidRDefault="00CC4674" w:rsidP="00CC4674">
            <w:pPr>
              <w:jc w:val="center"/>
              <w:rPr>
                <w:rFonts w:ascii="PT Astra Serif" w:eastAsia="Calibri" w:hAnsi="PT Astra Serif" w:cs="Arial"/>
                <w:sz w:val="24"/>
                <w:szCs w:val="24"/>
              </w:rPr>
            </w:pPr>
            <w:r w:rsidRPr="00CC4674">
              <w:rPr>
                <w:rFonts w:ascii="PT Astra Serif" w:eastAsia="Calibri" w:hAnsi="PT Astra Serif" w:cs="Arial"/>
                <w:sz w:val="24"/>
                <w:szCs w:val="24"/>
              </w:rPr>
              <w:t>11</w:t>
            </w:r>
          </w:p>
        </w:tc>
        <w:tc>
          <w:tcPr>
            <w:tcW w:w="1353" w:type="pct"/>
            <w:shd w:val="clear" w:color="auto" w:fill="auto"/>
            <w:vAlign w:val="center"/>
          </w:tcPr>
          <w:p w:rsidR="00CC4674" w:rsidRPr="00CC4674" w:rsidRDefault="00CC4674" w:rsidP="00CC4674">
            <w:pPr>
              <w:jc w:val="center"/>
              <w:rPr>
                <w:rFonts w:ascii="PT Astra Serif" w:eastAsia="Calibri" w:hAnsi="PT Astra Serif" w:cs="Arial"/>
                <w:sz w:val="24"/>
                <w:szCs w:val="24"/>
              </w:rPr>
            </w:pPr>
            <w:r w:rsidRPr="00CC4674">
              <w:rPr>
                <w:rFonts w:ascii="PT Astra Serif" w:eastAsia="Calibri" w:hAnsi="PT Astra Serif" w:cs="Arial"/>
                <w:sz w:val="24"/>
                <w:szCs w:val="24"/>
              </w:rPr>
              <w:t>139,34</w:t>
            </w:r>
          </w:p>
        </w:tc>
      </w:tr>
      <w:tr w:rsidR="00CC4674" w:rsidRPr="00CC4674" w:rsidTr="0004765C">
        <w:trPr>
          <w:trHeight w:val="478"/>
        </w:trPr>
        <w:tc>
          <w:tcPr>
            <w:tcW w:w="2277" w:type="pct"/>
            <w:shd w:val="clear" w:color="auto" w:fill="auto"/>
            <w:vAlign w:val="center"/>
          </w:tcPr>
          <w:p w:rsidR="00CC4674" w:rsidRPr="00CC4674" w:rsidRDefault="00CC4674" w:rsidP="00CC4674">
            <w:pPr>
              <w:rPr>
                <w:rFonts w:ascii="PT Astra Serif" w:eastAsia="Calibri" w:hAnsi="PT Astra Serif" w:cs="Times New Roman"/>
                <w:sz w:val="24"/>
                <w:szCs w:val="24"/>
              </w:rPr>
            </w:pPr>
            <w:r w:rsidRPr="00CC4674">
              <w:rPr>
                <w:rFonts w:ascii="PT Astra Serif" w:eastAsia="Calibri" w:hAnsi="PT Astra Serif" w:cs="Times New Roman"/>
                <w:sz w:val="24"/>
                <w:szCs w:val="24"/>
              </w:rPr>
              <w:t>Национальный проект «Здравоохранение» (завершен в 2024 году)</w:t>
            </w:r>
          </w:p>
        </w:tc>
        <w:tc>
          <w:tcPr>
            <w:tcW w:w="1370" w:type="pct"/>
            <w:shd w:val="clear" w:color="auto" w:fill="auto"/>
            <w:vAlign w:val="center"/>
          </w:tcPr>
          <w:p w:rsidR="00CC4674" w:rsidRPr="00CC4674" w:rsidRDefault="00CC4674" w:rsidP="00CC4674">
            <w:pPr>
              <w:jc w:val="center"/>
              <w:rPr>
                <w:rFonts w:ascii="PT Astra Serif" w:eastAsia="Calibri" w:hAnsi="PT Astra Serif" w:cs="Times New Roman"/>
                <w:sz w:val="24"/>
                <w:szCs w:val="24"/>
              </w:rPr>
            </w:pPr>
            <w:r w:rsidRPr="00CC4674">
              <w:rPr>
                <w:rFonts w:ascii="PT Astra Serif" w:eastAsia="Calibri" w:hAnsi="PT Astra Serif" w:cs="Times New Roman"/>
                <w:sz w:val="24"/>
                <w:szCs w:val="24"/>
              </w:rPr>
              <w:t>2</w:t>
            </w:r>
          </w:p>
        </w:tc>
        <w:tc>
          <w:tcPr>
            <w:tcW w:w="1353" w:type="pct"/>
            <w:shd w:val="clear" w:color="auto" w:fill="auto"/>
            <w:vAlign w:val="center"/>
          </w:tcPr>
          <w:p w:rsidR="00CC4674" w:rsidRPr="00CC4674" w:rsidRDefault="00CC4674" w:rsidP="00CC4674">
            <w:pPr>
              <w:jc w:val="center"/>
              <w:rPr>
                <w:rFonts w:ascii="PT Astra Serif" w:eastAsia="Calibri" w:hAnsi="PT Astra Serif" w:cs="Times New Roman"/>
                <w:sz w:val="24"/>
                <w:szCs w:val="24"/>
              </w:rPr>
            </w:pPr>
            <w:r w:rsidRPr="00CC4674">
              <w:rPr>
                <w:rFonts w:ascii="PT Astra Serif" w:eastAsia="Calibri" w:hAnsi="PT Astra Serif" w:cs="Times New Roman"/>
                <w:sz w:val="24"/>
                <w:szCs w:val="24"/>
              </w:rPr>
              <w:t>1,82</w:t>
            </w:r>
          </w:p>
        </w:tc>
      </w:tr>
      <w:tr w:rsidR="00CC4674" w:rsidRPr="00CC4674" w:rsidTr="0004765C">
        <w:trPr>
          <w:trHeight w:val="463"/>
        </w:trPr>
        <w:tc>
          <w:tcPr>
            <w:tcW w:w="2277" w:type="pct"/>
            <w:shd w:val="clear" w:color="auto" w:fill="auto"/>
            <w:vAlign w:val="center"/>
          </w:tcPr>
          <w:p w:rsidR="00CC4674" w:rsidRPr="00CC4674" w:rsidRDefault="00CC4674" w:rsidP="00CC4674">
            <w:pPr>
              <w:rPr>
                <w:rFonts w:ascii="PT Astra Serif" w:eastAsia="Calibri" w:hAnsi="PT Astra Serif" w:cs="Times New Roman"/>
                <w:sz w:val="24"/>
                <w:szCs w:val="24"/>
              </w:rPr>
            </w:pPr>
            <w:r w:rsidRPr="00CC4674">
              <w:rPr>
                <w:rFonts w:ascii="PT Astra Serif" w:eastAsia="Calibri" w:hAnsi="PT Astra Serif" w:cs="Times New Roman"/>
                <w:sz w:val="24"/>
                <w:szCs w:val="24"/>
              </w:rPr>
              <w:t>Национальный проект «Безопасные качественные дороги» (завершен в 2024 году)</w:t>
            </w:r>
          </w:p>
        </w:tc>
        <w:tc>
          <w:tcPr>
            <w:tcW w:w="1370" w:type="pct"/>
            <w:shd w:val="clear" w:color="auto" w:fill="auto"/>
            <w:vAlign w:val="center"/>
          </w:tcPr>
          <w:p w:rsidR="00CC4674" w:rsidRPr="00CC4674" w:rsidRDefault="00CC4674" w:rsidP="00CC4674">
            <w:pPr>
              <w:jc w:val="center"/>
              <w:rPr>
                <w:rFonts w:ascii="PT Astra Serif" w:eastAsia="Calibri" w:hAnsi="PT Astra Serif" w:cs="Times New Roman"/>
                <w:sz w:val="24"/>
                <w:szCs w:val="24"/>
              </w:rPr>
            </w:pPr>
            <w:r w:rsidRPr="00CC4674">
              <w:rPr>
                <w:rFonts w:ascii="PT Astra Serif" w:eastAsia="Calibri" w:hAnsi="PT Astra Serif" w:cs="Times New Roman"/>
                <w:sz w:val="24"/>
                <w:szCs w:val="24"/>
              </w:rPr>
              <w:t>2</w:t>
            </w:r>
          </w:p>
        </w:tc>
        <w:tc>
          <w:tcPr>
            <w:tcW w:w="1353" w:type="pct"/>
            <w:shd w:val="clear" w:color="auto" w:fill="auto"/>
            <w:vAlign w:val="center"/>
          </w:tcPr>
          <w:p w:rsidR="00CC4674" w:rsidRPr="00CC4674" w:rsidRDefault="00CC4674" w:rsidP="00CC4674">
            <w:pPr>
              <w:jc w:val="center"/>
              <w:rPr>
                <w:rFonts w:ascii="PT Astra Serif" w:eastAsia="Calibri" w:hAnsi="PT Astra Serif" w:cs="Times New Roman"/>
                <w:sz w:val="24"/>
                <w:szCs w:val="24"/>
              </w:rPr>
            </w:pPr>
            <w:r w:rsidRPr="00CC4674">
              <w:rPr>
                <w:rFonts w:ascii="PT Astra Serif" w:eastAsia="Calibri" w:hAnsi="PT Astra Serif" w:cs="Times New Roman"/>
                <w:sz w:val="24"/>
                <w:szCs w:val="24"/>
              </w:rPr>
              <w:t>595,9</w:t>
            </w:r>
          </w:p>
        </w:tc>
      </w:tr>
      <w:tr w:rsidR="00CC4674" w:rsidRPr="00CC4674" w:rsidTr="0004765C">
        <w:trPr>
          <w:trHeight w:val="377"/>
        </w:trPr>
        <w:tc>
          <w:tcPr>
            <w:tcW w:w="2277" w:type="pct"/>
            <w:vAlign w:val="center"/>
          </w:tcPr>
          <w:p w:rsidR="00CC4674" w:rsidRPr="00CC4674" w:rsidRDefault="00CC4674" w:rsidP="00CC4674">
            <w:pPr>
              <w:rPr>
                <w:rFonts w:ascii="PT Astra Serif" w:eastAsia="Calibri" w:hAnsi="PT Astra Serif" w:cs="Times New Roman"/>
                <w:b/>
                <w:sz w:val="24"/>
                <w:szCs w:val="24"/>
                <w:lang w:val="en-US"/>
              </w:rPr>
            </w:pPr>
            <w:r w:rsidRPr="00CC4674">
              <w:rPr>
                <w:rFonts w:ascii="PT Astra Serif" w:eastAsia="Calibri" w:hAnsi="PT Astra Serif" w:cs="Times New Roman"/>
                <w:b/>
                <w:sz w:val="24"/>
                <w:szCs w:val="24"/>
              </w:rPr>
              <w:t>Всего</w:t>
            </w:r>
          </w:p>
        </w:tc>
        <w:tc>
          <w:tcPr>
            <w:tcW w:w="1370" w:type="pct"/>
            <w:vAlign w:val="center"/>
          </w:tcPr>
          <w:p w:rsidR="00CC4674" w:rsidRPr="00CC4674" w:rsidRDefault="00CC4674" w:rsidP="00CC4674">
            <w:pPr>
              <w:jc w:val="center"/>
              <w:rPr>
                <w:rFonts w:ascii="PT Astra Serif" w:eastAsia="Calibri" w:hAnsi="PT Astra Serif" w:cs="Arial"/>
                <w:b/>
                <w:bCs/>
                <w:sz w:val="24"/>
                <w:szCs w:val="24"/>
              </w:rPr>
            </w:pPr>
            <w:r w:rsidRPr="00CC4674">
              <w:rPr>
                <w:rFonts w:ascii="PT Astra Serif" w:eastAsia="Calibri" w:hAnsi="PT Astra Serif" w:cs="Arial"/>
                <w:b/>
                <w:bCs/>
                <w:sz w:val="24"/>
                <w:szCs w:val="24"/>
              </w:rPr>
              <w:t>97</w:t>
            </w:r>
          </w:p>
        </w:tc>
        <w:tc>
          <w:tcPr>
            <w:tcW w:w="1353" w:type="pct"/>
            <w:vAlign w:val="center"/>
          </w:tcPr>
          <w:p w:rsidR="00CC4674" w:rsidRPr="00CC4674" w:rsidRDefault="00CC4674" w:rsidP="00CC4674">
            <w:pPr>
              <w:jc w:val="center"/>
              <w:rPr>
                <w:rFonts w:ascii="PT Astra Serif" w:eastAsia="Calibri" w:hAnsi="PT Astra Serif" w:cs="Arial"/>
                <w:b/>
                <w:bCs/>
                <w:sz w:val="24"/>
                <w:szCs w:val="24"/>
              </w:rPr>
            </w:pPr>
            <w:r w:rsidRPr="00CC4674">
              <w:rPr>
                <w:rFonts w:ascii="PT Astra Serif" w:eastAsia="Calibri" w:hAnsi="PT Astra Serif" w:cs="Arial"/>
                <w:b/>
                <w:bCs/>
                <w:sz w:val="24"/>
                <w:szCs w:val="24"/>
              </w:rPr>
              <w:t>4 122,83</w:t>
            </w:r>
          </w:p>
        </w:tc>
      </w:tr>
    </w:tbl>
    <w:p w:rsidR="00CC4674" w:rsidRDefault="00CC4674" w:rsidP="0064694C">
      <w:pPr>
        <w:spacing w:after="0"/>
        <w:ind w:firstLine="709"/>
        <w:rPr>
          <w:rFonts w:ascii="PT Astra Serif" w:hAnsi="PT Astra Serif" w:cs="Times New Roman"/>
          <w:b/>
          <w:sz w:val="28"/>
          <w:szCs w:val="28"/>
        </w:rPr>
      </w:pPr>
    </w:p>
    <w:p w:rsidR="00AD0786" w:rsidRPr="00332196" w:rsidRDefault="00CF6467" w:rsidP="0064694C">
      <w:pPr>
        <w:spacing w:after="0"/>
        <w:ind w:firstLine="709"/>
        <w:rPr>
          <w:rFonts w:ascii="PT Astra Serif" w:hAnsi="PT Astra Serif" w:cs="Times New Roman"/>
          <w:b/>
          <w:sz w:val="28"/>
          <w:szCs w:val="28"/>
          <w:lang w:val="en-US"/>
        </w:rPr>
      </w:pPr>
      <w:r w:rsidRPr="00332196">
        <w:rPr>
          <w:rFonts w:ascii="PT Astra Serif" w:hAnsi="PT Astra Serif" w:cs="Times New Roman"/>
          <w:b/>
          <w:sz w:val="28"/>
          <w:szCs w:val="28"/>
        </w:rPr>
        <w:t>3</w:t>
      </w:r>
      <w:r w:rsidR="00AD0786" w:rsidRPr="00332196">
        <w:rPr>
          <w:rFonts w:ascii="PT Astra Serif" w:hAnsi="PT Astra Serif" w:cs="Times New Roman"/>
          <w:b/>
          <w:sz w:val="28"/>
          <w:szCs w:val="28"/>
        </w:rPr>
        <w:t>. Централизованные закупки</w:t>
      </w:r>
    </w:p>
    <w:p w:rsidR="0063623C" w:rsidRPr="00332196" w:rsidRDefault="0063623C" w:rsidP="0064694C">
      <w:pPr>
        <w:tabs>
          <w:tab w:val="left" w:pos="567"/>
        </w:tabs>
        <w:spacing w:after="0" w:line="240" w:lineRule="auto"/>
        <w:ind w:right="284" w:firstLine="709"/>
        <w:jc w:val="both"/>
        <w:rPr>
          <w:rFonts w:ascii="PT Astra Serif" w:hAnsi="PT Astra Serif" w:cs="Times New Roman"/>
          <w:b/>
          <w:sz w:val="8"/>
          <w:szCs w:val="28"/>
          <w:lang w:val="en-US"/>
        </w:rPr>
      </w:pPr>
    </w:p>
    <w:tbl>
      <w:tblPr>
        <w:tblStyle w:val="af2"/>
        <w:tblW w:w="9866" w:type="dxa"/>
        <w:tblInd w:w="108" w:type="dxa"/>
        <w:tblLayout w:type="fixed"/>
        <w:tblLook w:val="04A0" w:firstRow="1" w:lastRow="0" w:firstColumn="1" w:lastColumn="0" w:noHBand="0" w:noVBand="1"/>
      </w:tblPr>
      <w:tblGrid>
        <w:gridCol w:w="7258"/>
        <w:gridCol w:w="1304"/>
        <w:gridCol w:w="1304"/>
      </w:tblGrid>
      <w:tr w:rsidR="0004765C" w:rsidRPr="00332196" w:rsidTr="0004765C">
        <w:tc>
          <w:tcPr>
            <w:tcW w:w="7258" w:type="dxa"/>
            <w:shd w:val="clear" w:color="auto" w:fill="BFE2A8" w:themeFill="accent2" w:themeFillTint="66"/>
          </w:tcPr>
          <w:p w:rsidR="0004765C" w:rsidRPr="00332196" w:rsidRDefault="0004765C" w:rsidP="0064694C">
            <w:pPr>
              <w:jc w:val="center"/>
              <w:rPr>
                <w:rFonts w:ascii="PT Astra Serif" w:hAnsi="PT Astra Serif" w:cs="Times New Roman"/>
                <w:b/>
                <w:sz w:val="24"/>
                <w:szCs w:val="24"/>
              </w:rPr>
            </w:pPr>
            <w:r w:rsidRPr="00332196">
              <w:rPr>
                <w:rFonts w:ascii="PT Astra Serif" w:hAnsi="PT Astra Serif" w:cs="Times New Roman"/>
                <w:b/>
                <w:sz w:val="24"/>
                <w:szCs w:val="24"/>
              </w:rPr>
              <w:t>Показатели</w:t>
            </w:r>
          </w:p>
        </w:tc>
        <w:tc>
          <w:tcPr>
            <w:tcW w:w="1304" w:type="dxa"/>
            <w:shd w:val="clear" w:color="auto" w:fill="BFE2A8" w:themeFill="accent2" w:themeFillTint="66"/>
            <w:vAlign w:val="center"/>
          </w:tcPr>
          <w:p w:rsidR="0004765C" w:rsidRPr="00332196" w:rsidRDefault="0004765C" w:rsidP="0064694C">
            <w:pPr>
              <w:jc w:val="center"/>
              <w:rPr>
                <w:rFonts w:ascii="PT Astra Serif" w:hAnsi="PT Astra Serif" w:cs="Times New Roman"/>
                <w:b/>
                <w:sz w:val="24"/>
                <w:szCs w:val="24"/>
              </w:rPr>
            </w:pPr>
            <w:r w:rsidRPr="00332196">
              <w:rPr>
                <w:rFonts w:ascii="PT Astra Serif" w:hAnsi="PT Astra Serif" w:cs="Times New Roman"/>
                <w:b/>
                <w:sz w:val="24"/>
                <w:szCs w:val="24"/>
              </w:rPr>
              <w:t>2024 год</w:t>
            </w:r>
            <w:r w:rsidRPr="00332196">
              <w:rPr>
                <w:rStyle w:val="af7"/>
                <w:rFonts w:ascii="PT Astra Serif" w:hAnsi="PT Astra Serif" w:cs="Times New Roman"/>
                <w:sz w:val="24"/>
                <w:szCs w:val="24"/>
              </w:rPr>
              <w:footnoteReference w:id="4"/>
            </w:r>
          </w:p>
        </w:tc>
        <w:tc>
          <w:tcPr>
            <w:tcW w:w="1304" w:type="dxa"/>
            <w:shd w:val="clear" w:color="auto" w:fill="BFE2A8" w:themeFill="accent2" w:themeFillTint="66"/>
          </w:tcPr>
          <w:p w:rsidR="0004765C" w:rsidRPr="00332196" w:rsidRDefault="0004765C" w:rsidP="003F63D3">
            <w:pPr>
              <w:jc w:val="center"/>
              <w:rPr>
                <w:rFonts w:ascii="PT Astra Serif" w:hAnsi="PT Astra Serif" w:cs="Times New Roman"/>
                <w:b/>
                <w:sz w:val="24"/>
                <w:szCs w:val="24"/>
              </w:rPr>
            </w:pPr>
            <w:r w:rsidRPr="00332196">
              <w:rPr>
                <w:rFonts w:ascii="PT Astra Serif" w:hAnsi="PT Astra Serif" w:cs="Times New Roman"/>
                <w:b/>
                <w:sz w:val="24"/>
                <w:szCs w:val="24"/>
              </w:rPr>
              <w:t>2025 год</w:t>
            </w:r>
            <w:r w:rsidRPr="00332196">
              <w:rPr>
                <w:rStyle w:val="af7"/>
                <w:rFonts w:ascii="PT Astra Serif" w:hAnsi="PT Astra Serif" w:cs="Times New Roman"/>
                <w:sz w:val="24"/>
                <w:szCs w:val="24"/>
              </w:rPr>
              <w:footnoteReference w:id="5"/>
            </w:r>
          </w:p>
        </w:tc>
      </w:tr>
      <w:tr w:rsidR="0004765C" w:rsidRPr="00332196" w:rsidTr="0004765C">
        <w:tc>
          <w:tcPr>
            <w:tcW w:w="7258" w:type="dxa"/>
            <w:shd w:val="clear" w:color="auto" w:fill="FFFFFF" w:themeFill="background1"/>
            <w:hideMark/>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Количество проведенных закупок, </w:t>
            </w:r>
            <w:r w:rsidRPr="00332196">
              <w:rPr>
                <w:rFonts w:ascii="PT Astra Serif" w:hAnsi="PT Astra Serif" w:cs="Times New Roman"/>
                <w:i/>
                <w:sz w:val="24"/>
                <w:szCs w:val="24"/>
              </w:rPr>
              <w:t>шт</w:t>
            </w:r>
            <w:r w:rsidRPr="00332196">
              <w:rPr>
                <w:rFonts w:ascii="PT Astra Serif" w:hAnsi="PT Astra Serif" w:cs="Times New Roman"/>
                <w:sz w:val="24"/>
                <w:szCs w:val="24"/>
              </w:rPr>
              <w:t>.</w:t>
            </w:r>
          </w:p>
        </w:tc>
        <w:tc>
          <w:tcPr>
            <w:tcW w:w="1304" w:type="dxa"/>
            <w:shd w:val="clear" w:color="auto" w:fill="FFFFFF" w:themeFill="background1"/>
            <w:vAlign w:val="center"/>
          </w:tcPr>
          <w:p w:rsidR="0004765C" w:rsidRPr="00332196" w:rsidRDefault="0004765C" w:rsidP="0064694C">
            <w:pPr>
              <w:jc w:val="center"/>
              <w:rPr>
                <w:rFonts w:ascii="PT Astra Serif" w:hAnsi="PT Astra Serif"/>
                <w:sz w:val="24"/>
                <w:szCs w:val="24"/>
              </w:rPr>
            </w:pPr>
            <w:r w:rsidRPr="00332196">
              <w:rPr>
                <w:rFonts w:ascii="PT Astra Serif" w:hAnsi="PT Astra Serif"/>
                <w:sz w:val="24"/>
                <w:szCs w:val="24"/>
              </w:rPr>
              <w:t>2 047</w:t>
            </w:r>
          </w:p>
        </w:tc>
        <w:tc>
          <w:tcPr>
            <w:tcW w:w="1304" w:type="dxa"/>
            <w:shd w:val="clear" w:color="auto" w:fill="FFFFFF" w:themeFill="background1"/>
            <w:vAlign w:val="center"/>
          </w:tcPr>
          <w:p w:rsidR="0004765C" w:rsidRPr="00332196" w:rsidRDefault="0004765C" w:rsidP="00806A24">
            <w:pPr>
              <w:jc w:val="center"/>
              <w:rPr>
                <w:rFonts w:ascii="PT Astra Serif" w:hAnsi="PT Astra Serif"/>
                <w:sz w:val="24"/>
                <w:szCs w:val="24"/>
              </w:rPr>
            </w:pPr>
            <w:r w:rsidRPr="00332196">
              <w:rPr>
                <w:rFonts w:ascii="PT Astra Serif" w:hAnsi="PT Astra Serif"/>
                <w:sz w:val="24"/>
                <w:szCs w:val="24"/>
              </w:rPr>
              <w:t>1 946</w:t>
            </w:r>
          </w:p>
        </w:tc>
      </w:tr>
      <w:tr w:rsidR="0004765C" w:rsidRPr="00332196" w:rsidTr="0004765C">
        <w:tc>
          <w:tcPr>
            <w:tcW w:w="7258" w:type="dxa"/>
            <w:shd w:val="clear" w:color="auto" w:fill="FFFFFF" w:themeFill="background1"/>
            <w:hideMark/>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Общий объем размещенных средств, </w:t>
            </w:r>
            <w:r w:rsidRPr="00332196">
              <w:rPr>
                <w:rFonts w:ascii="PT Astra Serif" w:hAnsi="PT Astra Serif" w:cs="Times New Roman"/>
                <w:i/>
                <w:sz w:val="24"/>
                <w:szCs w:val="24"/>
              </w:rPr>
              <w:t>млн. руб.</w:t>
            </w:r>
          </w:p>
        </w:tc>
        <w:tc>
          <w:tcPr>
            <w:tcW w:w="1304" w:type="dxa"/>
            <w:shd w:val="clear" w:color="auto" w:fill="FFFFFF" w:themeFill="background1"/>
            <w:vAlign w:val="center"/>
          </w:tcPr>
          <w:p w:rsidR="0004765C" w:rsidRPr="00332196" w:rsidRDefault="0004765C" w:rsidP="0064694C">
            <w:pPr>
              <w:ind w:left="-55"/>
              <w:jc w:val="center"/>
              <w:rPr>
                <w:rFonts w:ascii="PT Astra Serif" w:hAnsi="PT Astra Serif"/>
                <w:sz w:val="24"/>
                <w:szCs w:val="24"/>
              </w:rPr>
            </w:pPr>
            <w:r w:rsidRPr="00332196">
              <w:rPr>
                <w:rFonts w:ascii="PT Astra Serif" w:hAnsi="PT Astra Serif"/>
                <w:sz w:val="24"/>
                <w:szCs w:val="24"/>
              </w:rPr>
              <w:t>31 776,97</w:t>
            </w:r>
          </w:p>
        </w:tc>
        <w:tc>
          <w:tcPr>
            <w:tcW w:w="1304" w:type="dxa"/>
            <w:shd w:val="clear" w:color="auto" w:fill="FFFFFF" w:themeFill="background1"/>
            <w:vAlign w:val="center"/>
          </w:tcPr>
          <w:p w:rsidR="0004765C" w:rsidRPr="00332196" w:rsidRDefault="0004765C" w:rsidP="00806A24">
            <w:pPr>
              <w:ind w:left="-55"/>
              <w:jc w:val="center"/>
              <w:rPr>
                <w:rFonts w:ascii="PT Astra Serif" w:hAnsi="PT Astra Serif"/>
                <w:sz w:val="24"/>
                <w:szCs w:val="24"/>
              </w:rPr>
            </w:pPr>
            <w:r w:rsidRPr="00332196">
              <w:rPr>
                <w:rFonts w:ascii="PT Astra Serif" w:hAnsi="PT Astra Serif"/>
                <w:sz w:val="24"/>
                <w:szCs w:val="24"/>
              </w:rPr>
              <w:t>14 740,84</w:t>
            </w:r>
          </w:p>
        </w:tc>
      </w:tr>
      <w:tr w:rsidR="0004765C" w:rsidRPr="00332196" w:rsidTr="0004765C">
        <w:tc>
          <w:tcPr>
            <w:tcW w:w="7258" w:type="dxa"/>
            <w:shd w:val="clear" w:color="auto" w:fill="FFFFFF" w:themeFill="background1"/>
            <w:hideMark/>
          </w:tcPr>
          <w:p w:rsidR="0004765C" w:rsidRPr="00332196" w:rsidRDefault="0004765C" w:rsidP="00F84F91">
            <w:pPr>
              <w:jc w:val="both"/>
              <w:rPr>
                <w:rFonts w:ascii="PT Astra Serif" w:hAnsi="PT Astra Serif" w:cs="Times New Roman"/>
                <w:sz w:val="24"/>
                <w:szCs w:val="24"/>
              </w:rPr>
            </w:pPr>
            <w:r w:rsidRPr="00332196">
              <w:rPr>
                <w:rFonts w:ascii="PT Astra Serif" w:hAnsi="PT Astra Serif" w:cs="Times New Roman"/>
                <w:sz w:val="24"/>
                <w:szCs w:val="24"/>
              </w:rPr>
              <w:t>Экономия бюджетных средств,</w:t>
            </w:r>
            <w:r w:rsidRPr="00332196">
              <w:rPr>
                <w:rFonts w:ascii="PT Astra Serif" w:hAnsi="PT Astra Serif" w:cs="Times New Roman"/>
                <w:i/>
                <w:sz w:val="24"/>
                <w:szCs w:val="24"/>
              </w:rPr>
              <w:t xml:space="preserve"> млн. руб. (%)</w:t>
            </w:r>
          </w:p>
        </w:tc>
        <w:tc>
          <w:tcPr>
            <w:tcW w:w="1304" w:type="dxa"/>
            <w:shd w:val="clear" w:color="auto" w:fill="FFFFFF" w:themeFill="background1"/>
            <w:vAlign w:val="center"/>
          </w:tcPr>
          <w:p w:rsidR="0004765C" w:rsidRPr="00332196" w:rsidRDefault="0004765C" w:rsidP="0064694C">
            <w:pPr>
              <w:ind w:left="-55"/>
              <w:jc w:val="center"/>
              <w:rPr>
                <w:rFonts w:ascii="PT Astra Serif" w:hAnsi="PT Astra Serif"/>
                <w:sz w:val="24"/>
                <w:szCs w:val="24"/>
              </w:rPr>
            </w:pPr>
            <w:r w:rsidRPr="00332196">
              <w:rPr>
                <w:rFonts w:ascii="PT Astra Serif" w:hAnsi="PT Astra Serif"/>
                <w:sz w:val="24"/>
                <w:szCs w:val="24"/>
              </w:rPr>
              <w:t>2 267,32</w:t>
            </w:r>
          </w:p>
          <w:p w:rsidR="0004765C" w:rsidRPr="00332196" w:rsidRDefault="0004765C" w:rsidP="0064694C">
            <w:pPr>
              <w:ind w:left="-55"/>
              <w:jc w:val="center"/>
              <w:rPr>
                <w:rFonts w:ascii="PT Astra Serif" w:hAnsi="PT Astra Serif"/>
                <w:sz w:val="24"/>
                <w:szCs w:val="24"/>
              </w:rPr>
            </w:pPr>
            <w:r w:rsidRPr="00332196">
              <w:rPr>
                <w:rFonts w:ascii="PT Astra Serif" w:hAnsi="PT Astra Serif"/>
                <w:sz w:val="24"/>
                <w:szCs w:val="24"/>
              </w:rPr>
              <w:t>(11,4%)</w:t>
            </w:r>
          </w:p>
        </w:tc>
        <w:tc>
          <w:tcPr>
            <w:tcW w:w="1304" w:type="dxa"/>
            <w:shd w:val="clear" w:color="auto" w:fill="FFFFFF" w:themeFill="background1"/>
            <w:vAlign w:val="center"/>
          </w:tcPr>
          <w:p w:rsidR="0004765C" w:rsidRPr="00332196" w:rsidRDefault="0004765C" w:rsidP="00806A24">
            <w:pPr>
              <w:jc w:val="center"/>
              <w:rPr>
                <w:rFonts w:ascii="PT Astra Serif" w:hAnsi="PT Astra Serif" w:cs="Arial"/>
                <w:bCs/>
              </w:rPr>
            </w:pPr>
            <w:r w:rsidRPr="00332196">
              <w:rPr>
                <w:rFonts w:ascii="PT Astra Serif" w:hAnsi="PT Astra Serif" w:cs="Arial"/>
                <w:bCs/>
              </w:rPr>
              <w:t>1 641,46</w:t>
            </w:r>
          </w:p>
          <w:p w:rsidR="0004765C" w:rsidRPr="00332196" w:rsidRDefault="0004765C" w:rsidP="00806A24">
            <w:pPr>
              <w:jc w:val="center"/>
              <w:rPr>
                <w:rFonts w:ascii="PT Astra Serif" w:hAnsi="PT Astra Serif"/>
                <w:sz w:val="24"/>
                <w:szCs w:val="24"/>
              </w:rPr>
            </w:pPr>
            <w:r w:rsidRPr="00332196">
              <w:rPr>
                <w:rFonts w:ascii="PT Astra Serif" w:hAnsi="PT Astra Serif" w:cs="Arial"/>
                <w:bCs/>
              </w:rPr>
              <w:t>(18,3%)</w:t>
            </w:r>
          </w:p>
        </w:tc>
      </w:tr>
      <w:tr w:rsidR="0004765C" w:rsidRPr="00332196" w:rsidTr="0004765C">
        <w:trPr>
          <w:trHeight w:val="479"/>
        </w:trPr>
        <w:tc>
          <w:tcPr>
            <w:tcW w:w="7258" w:type="dxa"/>
            <w:shd w:val="clear" w:color="auto" w:fill="FFFFFF" w:themeFill="background1"/>
            <w:hideMark/>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Среднее количество участников закупок, </w:t>
            </w:r>
            <w:r w:rsidRPr="00332196">
              <w:rPr>
                <w:rFonts w:ascii="PT Astra Serif" w:hAnsi="PT Astra Serif" w:cs="Times New Roman"/>
                <w:i/>
                <w:sz w:val="24"/>
                <w:szCs w:val="24"/>
              </w:rPr>
              <w:t>шт.</w:t>
            </w:r>
          </w:p>
        </w:tc>
        <w:tc>
          <w:tcPr>
            <w:tcW w:w="1304" w:type="dxa"/>
            <w:shd w:val="clear" w:color="auto" w:fill="FFFFFF" w:themeFill="background1"/>
            <w:vAlign w:val="center"/>
          </w:tcPr>
          <w:p w:rsidR="0004765C" w:rsidRPr="00332196" w:rsidRDefault="0004765C" w:rsidP="0064694C">
            <w:pPr>
              <w:jc w:val="center"/>
              <w:rPr>
                <w:rFonts w:ascii="PT Astra Serif" w:hAnsi="PT Astra Serif"/>
                <w:sz w:val="24"/>
                <w:szCs w:val="24"/>
              </w:rPr>
            </w:pPr>
            <w:r w:rsidRPr="00332196">
              <w:rPr>
                <w:rFonts w:ascii="PT Astra Serif" w:hAnsi="PT Astra Serif"/>
                <w:sz w:val="24"/>
                <w:szCs w:val="24"/>
              </w:rPr>
              <w:t>2,9</w:t>
            </w:r>
          </w:p>
        </w:tc>
        <w:tc>
          <w:tcPr>
            <w:tcW w:w="1304" w:type="dxa"/>
            <w:shd w:val="clear" w:color="auto" w:fill="FFFFFF" w:themeFill="background1"/>
            <w:vAlign w:val="center"/>
          </w:tcPr>
          <w:p w:rsidR="0004765C" w:rsidRPr="00332196" w:rsidRDefault="0004765C" w:rsidP="00806A24">
            <w:pPr>
              <w:jc w:val="center"/>
              <w:rPr>
                <w:rFonts w:ascii="PT Astra Serif" w:hAnsi="PT Astra Serif"/>
                <w:sz w:val="24"/>
                <w:szCs w:val="24"/>
              </w:rPr>
            </w:pPr>
            <w:r w:rsidRPr="00332196">
              <w:rPr>
                <w:rFonts w:ascii="PT Astra Serif" w:hAnsi="PT Astra Serif"/>
                <w:sz w:val="24"/>
                <w:szCs w:val="24"/>
              </w:rPr>
              <w:t>3,0</w:t>
            </w:r>
          </w:p>
        </w:tc>
      </w:tr>
      <w:tr w:rsidR="0004765C" w:rsidRPr="00332196" w:rsidTr="0004765C">
        <w:trPr>
          <w:trHeight w:val="479"/>
        </w:trPr>
        <w:tc>
          <w:tcPr>
            <w:tcW w:w="7258" w:type="dxa"/>
            <w:shd w:val="clear" w:color="auto" w:fill="FFFFFF" w:themeFill="background1"/>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Количество заключенных контрактов, </w:t>
            </w:r>
            <w:r w:rsidRPr="00332196">
              <w:rPr>
                <w:rFonts w:ascii="PT Astra Serif" w:hAnsi="PT Astra Serif" w:cs="Times New Roman"/>
                <w:i/>
                <w:sz w:val="24"/>
                <w:szCs w:val="24"/>
              </w:rPr>
              <w:t>шт.</w:t>
            </w:r>
          </w:p>
        </w:tc>
        <w:tc>
          <w:tcPr>
            <w:tcW w:w="1304" w:type="dxa"/>
            <w:shd w:val="clear" w:color="auto" w:fill="FFFFFF" w:themeFill="background1"/>
            <w:vAlign w:val="center"/>
          </w:tcPr>
          <w:p w:rsidR="0004765C" w:rsidRPr="00332196" w:rsidRDefault="0004765C" w:rsidP="0064694C">
            <w:pPr>
              <w:jc w:val="center"/>
              <w:rPr>
                <w:rFonts w:ascii="PT Astra Serif" w:hAnsi="PT Astra Serif"/>
                <w:sz w:val="24"/>
                <w:szCs w:val="24"/>
              </w:rPr>
            </w:pPr>
            <w:r w:rsidRPr="00332196">
              <w:rPr>
                <w:rFonts w:ascii="PT Astra Serif" w:hAnsi="PT Astra Serif"/>
                <w:sz w:val="24"/>
                <w:szCs w:val="24"/>
              </w:rPr>
              <w:t>1 755</w:t>
            </w:r>
          </w:p>
        </w:tc>
        <w:tc>
          <w:tcPr>
            <w:tcW w:w="1304" w:type="dxa"/>
            <w:shd w:val="clear" w:color="auto" w:fill="FFFFFF" w:themeFill="background1"/>
            <w:vAlign w:val="center"/>
          </w:tcPr>
          <w:p w:rsidR="0004765C" w:rsidRPr="00DB221C" w:rsidRDefault="0004765C" w:rsidP="00806A24">
            <w:pPr>
              <w:jc w:val="center"/>
              <w:rPr>
                <w:rFonts w:ascii="PT Astra Serif" w:hAnsi="PT Astra Serif"/>
                <w:sz w:val="24"/>
                <w:szCs w:val="24"/>
              </w:rPr>
            </w:pPr>
            <w:r w:rsidRPr="00DB221C">
              <w:rPr>
                <w:rFonts w:ascii="PT Astra Serif" w:hAnsi="PT Astra Serif"/>
                <w:sz w:val="24"/>
                <w:szCs w:val="24"/>
              </w:rPr>
              <w:t>2 950</w:t>
            </w:r>
          </w:p>
        </w:tc>
      </w:tr>
      <w:tr w:rsidR="0004765C" w:rsidRPr="00332196" w:rsidTr="0004765C">
        <w:trPr>
          <w:trHeight w:val="479"/>
        </w:trPr>
        <w:tc>
          <w:tcPr>
            <w:tcW w:w="7258" w:type="dxa"/>
            <w:shd w:val="clear" w:color="auto" w:fill="FFFFFF" w:themeFill="background1"/>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Общая стоимость заключенных контрактов, </w:t>
            </w:r>
            <w:r w:rsidRPr="00332196">
              <w:rPr>
                <w:rFonts w:ascii="PT Astra Serif" w:hAnsi="PT Astra Serif" w:cs="Times New Roman"/>
                <w:i/>
                <w:sz w:val="24"/>
                <w:szCs w:val="24"/>
              </w:rPr>
              <w:t>млн. руб.</w:t>
            </w:r>
          </w:p>
        </w:tc>
        <w:tc>
          <w:tcPr>
            <w:tcW w:w="1304" w:type="dxa"/>
            <w:shd w:val="clear" w:color="auto" w:fill="FFFFFF" w:themeFill="background1"/>
            <w:vAlign w:val="center"/>
          </w:tcPr>
          <w:p w:rsidR="0004765C" w:rsidRPr="00332196" w:rsidRDefault="0004765C" w:rsidP="0064694C">
            <w:pPr>
              <w:ind w:left="-55"/>
              <w:jc w:val="center"/>
              <w:rPr>
                <w:rFonts w:ascii="PT Astra Serif" w:hAnsi="PT Astra Serif"/>
                <w:sz w:val="24"/>
                <w:szCs w:val="24"/>
              </w:rPr>
            </w:pPr>
            <w:r w:rsidRPr="00332196">
              <w:rPr>
                <w:rFonts w:ascii="PT Astra Serif" w:hAnsi="PT Astra Serif"/>
                <w:sz w:val="24"/>
                <w:szCs w:val="24"/>
              </w:rPr>
              <w:t>20 128,16</w:t>
            </w:r>
          </w:p>
        </w:tc>
        <w:tc>
          <w:tcPr>
            <w:tcW w:w="1304" w:type="dxa"/>
            <w:shd w:val="clear" w:color="auto" w:fill="FFFFFF" w:themeFill="background1"/>
            <w:vAlign w:val="center"/>
          </w:tcPr>
          <w:p w:rsidR="0004765C" w:rsidRPr="00DB221C" w:rsidRDefault="0004765C" w:rsidP="00DB221C">
            <w:pPr>
              <w:ind w:left="-55"/>
              <w:jc w:val="center"/>
              <w:rPr>
                <w:rFonts w:ascii="PT Astra Serif" w:hAnsi="PT Astra Serif"/>
                <w:sz w:val="24"/>
                <w:szCs w:val="24"/>
              </w:rPr>
            </w:pPr>
            <w:r>
              <w:rPr>
                <w:rFonts w:ascii="PT Astra Serif" w:hAnsi="PT Astra Serif"/>
                <w:sz w:val="24"/>
                <w:szCs w:val="24"/>
              </w:rPr>
              <w:t>11 351,31</w:t>
            </w:r>
          </w:p>
        </w:tc>
      </w:tr>
    </w:tbl>
    <w:p w:rsidR="00593435" w:rsidRPr="00332196" w:rsidRDefault="00593435" w:rsidP="0064694C">
      <w:pPr>
        <w:tabs>
          <w:tab w:val="left" w:pos="567"/>
        </w:tabs>
        <w:spacing w:after="0" w:line="240" w:lineRule="auto"/>
        <w:ind w:right="284" w:firstLine="851"/>
        <w:jc w:val="both"/>
        <w:rPr>
          <w:rFonts w:ascii="PT Astra Serif" w:hAnsi="PT Astra Serif" w:cs="Times New Roman"/>
          <w:b/>
          <w:sz w:val="24"/>
          <w:szCs w:val="24"/>
        </w:rPr>
      </w:pPr>
    </w:p>
    <w:p w:rsidR="0095688F" w:rsidRPr="00332196" w:rsidRDefault="00CF6467" w:rsidP="0064694C">
      <w:pPr>
        <w:tabs>
          <w:tab w:val="left" w:pos="567"/>
        </w:tabs>
        <w:spacing w:after="0" w:line="240" w:lineRule="auto"/>
        <w:ind w:right="284" w:firstLine="851"/>
        <w:jc w:val="both"/>
        <w:rPr>
          <w:rFonts w:ascii="PT Astra Serif" w:hAnsi="PT Astra Serif" w:cs="Times New Roman"/>
          <w:b/>
          <w:sz w:val="28"/>
          <w:szCs w:val="28"/>
        </w:rPr>
      </w:pPr>
      <w:r w:rsidRPr="00332196">
        <w:rPr>
          <w:rFonts w:ascii="PT Astra Serif" w:hAnsi="PT Astra Serif" w:cs="Times New Roman"/>
          <w:b/>
          <w:sz w:val="28"/>
          <w:szCs w:val="28"/>
        </w:rPr>
        <w:t>4</w:t>
      </w:r>
      <w:r w:rsidR="00625CB3" w:rsidRPr="00332196">
        <w:rPr>
          <w:rFonts w:ascii="PT Astra Serif" w:hAnsi="PT Astra Serif" w:cs="Times New Roman"/>
          <w:b/>
          <w:sz w:val="28"/>
          <w:szCs w:val="28"/>
        </w:rPr>
        <w:t xml:space="preserve">. </w:t>
      </w:r>
      <w:r w:rsidR="0095688F" w:rsidRPr="00332196">
        <w:rPr>
          <w:rFonts w:ascii="PT Astra Serif" w:hAnsi="PT Astra Serif" w:cs="Times New Roman"/>
          <w:b/>
          <w:sz w:val="28"/>
          <w:szCs w:val="28"/>
        </w:rPr>
        <w:t>Совместные закупки</w:t>
      </w:r>
    </w:p>
    <w:p w:rsidR="0063623C" w:rsidRPr="00332196" w:rsidRDefault="0063623C" w:rsidP="0064694C">
      <w:pPr>
        <w:tabs>
          <w:tab w:val="left" w:pos="567"/>
        </w:tabs>
        <w:spacing w:after="0" w:line="240" w:lineRule="auto"/>
        <w:ind w:right="284" w:firstLine="851"/>
        <w:jc w:val="both"/>
        <w:rPr>
          <w:rFonts w:ascii="PT Astra Serif" w:hAnsi="PT Astra Serif" w:cs="Times New Roman"/>
          <w:b/>
          <w:sz w:val="8"/>
          <w:szCs w:val="28"/>
          <w:lang w:val="en-US"/>
        </w:rPr>
      </w:pPr>
    </w:p>
    <w:tbl>
      <w:tblPr>
        <w:tblStyle w:val="af2"/>
        <w:tblW w:w="9918" w:type="dxa"/>
        <w:jc w:val="center"/>
        <w:tblLayout w:type="fixed"/>
        <w:tblLook w:val="04A0" w:firstRow="1" w:lastRow="0" w:firstColumn="1" w:lastColumn="0" w:noHBand="0" w:noVBand="1"/>
      </w:tblPr>
      <w:tblGrid>
        <w:gridCol w:w="7366"/>
        <w:gridCol w:w="1418"/>
        <w:gridCol w:w="1134"/>
      </w:tblGrid>
      <w:tr w:rsidR="0004765C" w:rsidRPr="00332196" w:rsidTr="0004765C">
        <w:trPr>
          <w:jc w:val="center"/>
        </w:trPr>
        <w:tc>
          <w:tcPr>
            <w:tcW w:w="7366" w:type="dxa"/>
            <w:shd w:val="clear" w:color="auto" w:fill="BFE2A8" w:themeFill="accent2" w:themeFillTint="66"/>
          </w:tcPr>
          <w:p w:rsidR="0004765C" w:rsidRPr="00332196" w:rsidRDefault="0004765C" w:rsidP="0064694C">
            <w:pPr>
              <w:pStyle w:val="a7"/>
              <w:tabs>
                <w:tab w:val="left" w:pos="567"/>
              </w:tabs>
              <w:ind w:left="0" w:right="284"/>
              <w:jc w:val="center"/>
              <w:rPr>
                <w:rFonts w:ascii="PT Astra Serif" w:hAnsi="PT Astra Serif" w:cs="Times New Roman"/>
                <w:b/>
                <w:sz w:val="24"/>
                <w:szCs w:val="24"/>
              </w:rPr>
            </w:pPr>
            <w:r w:rsidRPr="00332196">
              <w:rPr>
                <w:rFonts w:ascii="PT Astra Serif" w:hAnsi="PT Astra Serif" w:cs="Times New Roman"/>
                <w:b/>
                <w:sz w:val="24"/>
                <w:szCs w:val="24"/>
              </w:rPr>
              <w:t>Показатели</w:t>
            </w:r>
          </w:p>
        </w:tc>
        <w:tc>
          <w:tcPr>
            <w:tcW w:w="1418" w:type="dxa"/>
            <w:shd w:val="clear" w:color="auto" w:fill="BFE2A8" w:themeFill="accent2" w:themeFillTint="66"/>
          </w:tcPr>
          <w:p w:rsidR="0004765C" w:rsidRPr="00332196" w:rsidRDefault="0004765C" w:rsidP="0064694C">
            <w:pPr>
              <w:pStyle w:val="a7"/>
              <w:tabs>
                <w:tab w:val="left" w:pos="567"/>
              </w:tabs>
              <w:ind w:left="-109" w:right="-108"/>
              <w:jc w:val="center"/>
              <w:rPr>
                <w:rFonts w:ascii="PT Astra Serif" w:hAnsi="PT Astra Serif" w:cs="Times New Roman"/>
                <w:b/>
                <w:sz w:val="24"/>
                <w:szCs w:val="24"/>
              </w:rPr>
            </w:pPr>
            <w:r w:rsidRPr="00332196">
              <w:rPr>
                <w:rFonts w:ascii="PT Astra Serif" w:hAnsi="PT Astra Serif" w:cs="Times New Roman"/>
                <w:b/>
                <w:sz w:val="24"/>
                <w:szCs w:val="24"/>
              </w:rPr>
              <w:t>2024 год</w:t>
            </w:r>
          </w:p>
        </w:tc>
        <w:tc>
          <w:tcPr>
            <w:tcW w:w="1134" w:type="dxa"/>
            <w:shd w:val="clear" w:color="auto" w:fill="BFE2A8" w:themeFill="accent2" w:themeFillTint="66"/>
          </w:tcPr>
          <w:p w:rsidR="0004765C" w:rsidRPr="00332196" w:rsidRDefault="0004765C" w:rsidP="003F63D3">
            <w:pPr>
              <w:pStyle w:val="a7"/>
              <w:tabs>
                <w:tab w:val="left" w:pos="567"/>
              </w:tabs>
              <w:ind w:left="-109" w:right="-108"/>
              <w:jc w:val="center"/>
              <w:rPr>
                <w:rFonts w:ascii="PT Astra Serif" w:hAnsi="PT Astra Serif" w:cs="Times New Roman"/>
                <w:b/>
                <w:sz w:val="24"/>
                <w:szCs w:val="24"/>
              </w:rPr>
            </w:pPr>
            <w:r w:rsidRPr="00332196">
              <w:rPr>
                <w:rFonts w:ascii="PT Astra Serif" w:hAnsi="PT Astra Serif" w:cs="Times New Roman"/>
                <w:b/>
                <w:sz w:val="24"/>
                <w:szCs w:val="24"/>
              </w:rPr>
              <w:t>2025 год</w:t>
            </w:r>
          </w:p>
        </w:tc>
      </w:tr>
      <w:tr w:rsidR="0004765C" w:rsidRPr="00332196" w:rsidTr="0004765C">
        <w:trPr>
          <w:jc w:val="center"/>
        </w:trPr>
        <w:tc>
          <w:tcPr>
            <w:tcW w:w="7366" w:type="dxa"/>
          </w:tcPr>
          <w:p w:rsidR="0004765C" w:rsidRPr="00332196" w:rsidRDefault="0004765C" w:rsidP="000F0578">
            <w:pPr>
              <w:pStyle w:val="a7"/>
              <w:tabs>
                <w:tab w:val="left" w:pos="567"/>
              </w:tabs>
              <w:ind w:left="0" w:right="284"/>
              <w:jc w:val="both"/>
              <w:rPr>
                <w:rFonts w:ascii="PT Astra Serif" w:hAnsi="PT Astra Serif" w:cs="Times New Roman"/>
                <w:sz w:val="24"/>
                <w:szCs w:val="24"/>
              </w:rPr>
            </w:pPr>
            <w:r w:rsidRPr="00332196">
              <w:rPr>
                <w:rFonts w:ascii="PT Astra Serif" w:hAnsi="PT Astra Serif" w:cs="Times New Roman"/>
                <w:sz w:val="24"/>
                <w:szCs w:val="24"/>
              </w:rPr>
              <w:t xml:space="preserve">Количество проведенных совместных закупок, </w:t>
            </w:r>
            <w:r w:rsidRPr="00332196">
              <w:rPr>
                <w:rFonts w:ascii="PT Astra Serif" w:hAnsi="PT Astra Serif" w:cs="Times New Roman"/>
                <w:i/>
                <w:sz w:val="24"/>
                <w:szCs w:val="24"/>
              </w:rPr>
              <w:t>шт.</w:t>
            </w:r>
          </w:p>
        </w:tc>
        <w:tc>
          <w:tcPr>
            <w:tcW w:w="1418" w:type="dxa"/>
            <w:vAlign w:val="center"/>
          </w:tcPr>
          <w:p w:rsidR="0004765C" w:rsidRPr="00332196" w:rsidRDefault="0004765C" w:rsidP="000F0578">
            <w:pPr>
              <w:pStyle w:val="a7"/>
              <w:tabs>
                <w:tab w:val="left" w:pos="567"/>
              </w:tabs>
              <w:ind w:left="0"/>
              <w:jc w:val="center"/>
              <w:rPr>
                <w:rFonts w:ascii="PT Astra Serif" w:hAnsi="PT Astra Serif" w:cs="Times New Roman"/>
                <w:sz w:val="24"/>
                <w:szCs w:val="24"/>
              </w:rPr>
            </w:pPr>
            <w:r w:rsidRPr="00332196">
              <w:rPr>
                <w:rFonts w:ascii="PT Astra Serif" w:eastAsia="Calibri" w:hAnsi="PT Astra Serif" w:cs="Times New Roman"/>
                <w:sz w:val="24"/>
                <w:szCs w:val="24"/>
              </w:rPr>
              <w:t>88</w:t>
            </w:r>
          </w:p>
        </w:tc>
        <w:tc>
          <w:tcPr>
            <w:tcW w:w="1134" w:type="dxa"/>
            <w:vAlign w:val="center"/>
          </w:tcPr>
          <w:p w:rsidR="0004765C" w:rsidRPr="00332196" w:rsidRDefault="0004765C" w:rsidP="000F0578">
            <w:pPr>
              <w:pStyle w:val="a7"/>
              <w:tabs>
                <w:tab w:val="left" w:pos="567"/>
              </w:tabs>
              <w:ind w:left="0"/>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66</w:t>
            </w:r>
          </w:p>
        </w:tc>
      </w:tr>
      <w:tr w:rsidR="0004765C" w:rsidRPr="00332196" w:rsidTr="0004765C">
        <w:trPr>
          <w:jc w:val="center"/>
        </w:trPr>
        <w:tc>
          <w:tcPr>
            <w:tcW w:w="7366" w:type="dxa"/>
          </w:tcPr>
          <w:p w:rsidR="0004765C" w:rsidRPr="00332196" w:rsidRDefault="0004765C" w:rsidP="000F0578">
            <w:pPr>
              <w:pStyle w:val="a7"/>
              <w:tabs>
                <w:tab w:val="left" w:pos="567"/>
              </w:tabs>
              <w:ind w:left="0" w:right="284"/>
              <w:jc w:val="both"/>
              <w:rPr>
                <w:rFonts w:ascii="PT Astra Serif" w:hAnsi="PT Astra Serif" w:cs="Times New Roman"/>
                <w:sz w:val="24"/>
                <w:szCs w:val="24"/>
              </w:rPr>
            </w:pPr>
            <w:r w:rsidRPr="00332196">
              <w:rPr>
                <w:rFonts w:ascii="PT Astra Serif" w:hAnsi="PT Astra Serif" w:cs="Times New Roman"/>
                <w:sz w:val="24"/>
                <w:szCs w:val="24"/>
              </w:rPr>
              <w:t xml:space="preserve">Общее количество заявок заказчиков, объединенных в совместные закупки, </w:t>
            </w:r>
            <w:r w:rsidRPr="00332196">
              <w:rPr>
                <w:rFonts w:ascii="PT Astra Serif" w:hAnsi="PT Astra Serif" w:cs="Times New Roman"/>
                <w:i/>
                <w:sz w:val="24"/>
                <w:szCs w:val="24"/>
              </w:rPr>
              <w:t>шт.</w:t>
            </w:r>
          </w:p>
        </w:tc>
        <w:tc>
          <w:tcPr>
            <w:tcW w:w="1418" w:type="dxa"/>
            <w:vAlign w:val="center"/>
          </w:tcPr>
          <w:p w:rsidR="0004765C" w:rsidRPr="00332196" w:rsidRDefault="0004765C" w:rsidP="000F0578">
            <w:pPr>
              <w:tabs>
                <w:tab w:val="left" w:pos="567"/>
              </w:tabs>
              <w:jc w:val="center"/>
              <w:rPr>
                <w:rFonts w:ascii="PT Astra Serif" w:hAnsi="PT Astra Serif" w:cs="Times New Roman"/>
                <w:sz w:val="24"/>
                <w:szCs w:val="24"/>
              </w:rPr>
            </w:pPr>
            <w:r w:rsidRPr="00332196">
              <w:rPr>
                <w:rFonts w:ascii="PT Astra Serif" w:eastAsia="Calibri" w:hAnsi="PT Astra Serif" w:cs="Times New Roman"/>
                <w:sz w:val="24"/>
                <w:szCs w:val="24"/>
              </w:rPr>
              <w:t>1 407</w:t>
            </w:r>
          </w:p>
        </w:tc>
        <w:tc>
          <w:tcPr>
            <w:tcW w:w="1134" w:type="dxa"/>
            <w:vAlign w:val="center"/>
          </w:tcPr>
          <w:p w:rsidR="0004765C" w:rsidRPr="00332196" w:rsidRDefault="0004765C" w:rsidP="000F0578">
            <w:pPr>
              <w:tabs>
                <w:tab w:val="left" w:pos="567"/>
              </w:tabs>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1 268</w:t>
            </w:r>
          </w:p>
        </w:tc>
      </w:tr>
      <w:tr w:rsidR="0004765C" w:rsidRPr="00332196" w:rsidTr="0004765C">
        <w:trPr>
          <w:jc w:val="center"/>
        </w:trPr>
        <w:tc>
          <w:tcPr>
            <w:tcW w:w="7366" w:type="dxa"/>
          </w:tcPr>
          <w:p w:rsidR="0004765C" w:rsidRPr="00332196" w:rsidRDefault="0004765C" w:rsidP="000F0578">
            <w:pPr>
              <w:pStyle w:val="a7"/>
              <w:tabs>
                <w:tab w:val="left" w:pos="567"/>
              </w:tabs>
              <w:ind w:left="0" w:right="284"/>
              <w:jc w:val="both"/>
              <w:rPr>
                <w:rFonts w:ascii="PT Astra Serif" w:hAnsi="PT Astra Serif" w:cs="Times New Roman"/>
                <w:sz w:val="24"/>
                <w:szCs w:val="24"/>
              </w:rPr>
            </w:pPr>
            <w:r w:rsidRPr="00332196">
              <w:rPr>
                <w:rFonts w:ascii="PT Astra Serif" w:hAnsi="PT Astra Serif" w:cs="Times New Roman"/>
                <w:sz w:val="24"/>
                <w:szCs w:val="24"/>
              </w:rPr>
              <w:t xml:space="preserve">Общий объем размещенных средств, </w:t>
            </w:r>
            <w:r w:rsidRPr="00332196">
              <w:rPr>
                <w:rFonts w:ascii="PT Astra Serif" w:hAnsi="PT Astra Serif" w:cs="Times New Roman"/>
                <w:i/>
                <w:sz w:val="24"/>
                <w:szCs w:val="24"/>
              </w:rPr>
              <w:t>млн. руб</w:t>
            </w:r>
            <w:r w:rsidRPr="00332196">
              <w:rPr>
                <w:rFonts w:ascii="PT Astra Serif" w:hAnsi="PT Astra Serif" w:cs="Times New Roman"/>
                <w:sz w:val="24"/>
                <w:szCs w:val="24"/>
              </w:rPr>
              <w:t>.</w:t>
            </w:r>
          </w:p>
        </w:tc>
        <w:tc>
          <w:tcPr>
            <w:tcW w:w="1418" w:type="dxa"/>
            <w:vAlign w:val="center"/>
          </w:tcPr>
          <w:p w:rsidR="0004765C" w:rsidRPr="00332196" w:rsidRDefault="0004765C" w:rsidP="000F0578">
            <w:pPr>
              <w:pStyle w:val="a7"/>
              <w:tabs>
                <w:tab w:val="left" w:pos="567"/>
              </w:tabs>
              <w:ind w:left="0"/>
              <w:jc w:val="center"/>
              <w:rPr>
                <w:rFonts w:ascii="PT Astra Serif" w:hAnsi="PT Astra Serif" w:cs="Times New Roman"/>
                <w:sz w:val="24"/>
                <w:szCs w:val="24"/>
              </w:rPr>
            </w:pPr>
            <w:r w:rsidRPr="00332196">
              <w:rPr>
                <w:rFonts w:ascii="PT Astra Serif" w:eastAsia="Calibri" w:hAnsi="PT Astra Serif" w:cs="Times New Roman"/>
                <w:sz w:val="24"/>
                <w:szCs w:val="24"/>
              </w:rPr>
              <w:t>399,9</w:t>
            </w:r>
          </w:p>
        </w:tc>
        <w:tc>
          <w:tcPr>
            <w:tcW w:w="1134" w:type="dxa"/>
            <w:vAlign w:val="center"/>
          </w:tcPr>
          <w:p w:rsidR="0004765C" w:rsidRPr="00332196" w:rsidRDefault="0004765C" w:rsidP="000F0578">
            <w:pPr>
              <w:pStyle w:val="a7"/>
              <w:tabs>
                <w:tab w:val="left" w:pos="567"/>
              </w:tabs>
              <w:ind w:left="0"/>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347,2</w:t>
            </w:r>
          </w:p>
        </w:tc>
      </w:tr>
      <w:tr w:rsidR="0004765C" w:rsidRPr="00332196" w:rsidTr="0004765C">
        <w:trPr>
          <w:jc w:val="center"/>
        </w:trPr>
        <w:tc>
          <w:tcPr>
            <w:tcW w:w="7366" w:type="dxa"/>
          </w:tcPr>
          <w:p w:rsidR="0004765C" w:rsidRPr="00332196" w:rsidRDefault="0004765C" w:rsidP="000F0578">
            <w:pPr>
              <w:pStyle w:val="a7"/>
              <w:tabs>
                <w:tab w:val="left" w:pos="567"/>
              </w:tabs>
              <w:ind w:left="0" w:right="284"/>
              <w:jc w:val="both"/>
              <w:rPr>
                <w:rFonts w:ascii="PT Astra Serif" w:hAnsi="PT Astra Serif" w:cs="Times New Roman"/>
                <w:sz w:val="24"/>
                <w:szCs w:val="24"/>
              </w:rPr>
            </w:pPr>
            <w:r w:rsidRPr="00332196">
              <w:rPr>
                <w:rFonts w:ascii="PT Astra Serif" w:hAnsi="PT Astra Serif" w:cs="Times New Roman"/>
                <w:sz w:val="24"/>
                <w:szCs w:val="24"/>
              </w:rPr>
              <w:t xml:space="preserve">Экономия бюджетных средств, </w:t>
            </w:r>
            <w:r w:rsidRPr="00332196">
              <w:rPr>
                <w:rFonts w:ascii="PT Astra Serif" w:hAnsi="PT Astra Serif" w:cs="Times New Roman"/>
                <w:i/>
                <w:sz w:val="24"/>
                <w:szCs w:val="24"/>
              </w:rPr>
              <w:t>%</w:t>
            </w:r>
          </w:p>
        </w:tc>
        <w:tc>
          <w:tcPr>
            <w:tcW w:w="1418" w:type="dxa"/>
            <w:vAlign w:val="center"/>
          </w:tcPr>
          <w:p w:rsidR="0004765C" w:rsidRPr="00332196" w:rsidRDefault="0004765C" w:rsidP="000F0578">
            <w:pPr>
              <w:pStyle w:val="a7"/>
              <w:tabs>
                <w:tab w:val="left" w:pos="567"/>
              </w:tabs>
              <w:ind w:left="0"/>
              <w:jc w:val="center"/>
              <w:rPr>
                <w:rFonts w:ascii="PT Astra Serif" w:hAnsi="PT Astra Serif" w:cs="Times New Roman"/>
                <w:sz w:val="24"/>
                <w:szCs w:val="24"/>
              </w:rPr>
            </w:pPr>
            <w:r w:rsidRPr="00332196">
              <w:rPr>
                <w:rFonts w:ascii="PT Astra Serif" w:eastAsia="Calibri" w:hAnsi="PT Astra Serif" w:cs="Times New Roman"/>
                <w:sz w:val="24"/>
                <w:szCs w:val="24"/>
              </w:rPr>
              <w:t>23,2%</w:t>
            </w:r>
          </w:p>
        </w:tc>
        <w:tc>
          <w:tcPr>
            <w:tcW w:w="1134" w:type="dxa"/>
            <w:vAlign w:val="center"/>
          </w:tcPr>
          <w:p w:rsidR="0004765C" w:rsidRPr="00332196" w:rsidRDefault="0004765C" w:rsidP="000F0578">
            <w:pPr>
              <w:pStyle w:val="a7"/>
              <w:tabs>
                <w:tab w:val="left" w:pos="567"/>
              </w:tabs>
              <w:ind w:left="0"/>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23,7%</w:t>
            </w:r>
          </w:p>
        </w:tc>
      </w:tr>
    </w:tbl>
    <w:p w:rsidR="00B416DB" w:rsidRDefault="00B416DB" w:rsidP="003F63D3">
      <w:pPr>
        <w:spacing w:after="0" w:line="240" w:lineRule="auto"/>
        <w:ind w:firstLine="709"/>
        <w:jc w:val="both"/>
        <w:rPr>
          <w:rFonts w:ascii="PT Astra Serif" w:hAnsi="PT Astra Serif"/>
          <w:sz w:val="28"/>
          <w:szCs w:val="28"/>
        </w:rPr>
      </w:pPr>
    </w:p>
    <w:p w:rsidR="003F63D3" w:rsidRPr="00332196" w:rsidRDefault="003F63D3" w:rsidP="003F63D3">
      <w:pPr>
        <w:spacing w:after="0" w:line="240" w:lineRule="auto"/>
        <w:ind w:firstLine="709"/>
        <w:jc w:val="both"/>
        <w:rPr>
          <w:rFonts w:ascii="PT Astra Serif" w:hAnsi="PT Astra Serif"/>
          <w:sz w:val="28"/>
          <w:szCs w:val="28"/>
        </w:rPr>
      </w:pPr>
      <w:r w:rsidRPr="00332196">
        <w:rPr>
          <w:rFonts w:ascii="PT Astra Serif" w:hAnsi="PT Astra Serif"/>
          <w:sz w:val="28"/>
          <w:szCs w:val="28"/>
        </w:rPr>
        <w:t>В 2025 году организовано проведение 9 внеплановых закупок:</w:t>
      </w:r>
    </w:p>
    <w:p w:rsidR="003F63D3" w:rsidRPr="00332196" w:rsidRDefault="003F63D3" w:rsidP="003F63D3">
      <w:pPr>
        <w:spacing w:after="0" w:line="240" w:lineRule="auto"/>
        <w:ind w:firstLine="709"/>
        <w:jc w:val="both"/>
        <w:rPr>
          <w:rFonts w:ascii="PT Astra Serif" w:hAnsi="PT Astra Serif"/>
          <w:sz w:val="28"/>
          <w:szCs w:val="28"/>
        </w:rPr>
      </w:pPr>
      <w:r w:rsidRPr="00332196">
        <w:rPr>
          <w:rFonts w:ascii="PT Astra Serif" w:hAnsi="PT Astra Serif"/>
          <w:sz w:val="28"/>
          <w:szCs w:val="28"/>
        </w:rPr>
        <w:t>– поставка средств обучения и воспитания для кабинета основы безопасности и защиты Родины (3 закупки);</w:t>
      </w:r>
    </w:p>
    <w:p w:rsidR="003F63D3" w:rsidRPr="00332196" w:rsidRDefault="003F63D3" w:rsidP="003F63D3">
      <w:pPr>
        <w:spacing w:after="0" w:line="240" w:lineRule="auto"/>
        <w:ind w:firstLine="709"/>
        <w:jc w:val="both"/>
        <w:rPr>
          <w:rFonts w:ascii="PT Astra Serif" w:hAnsi="PT Astra Serif"/>
          <w:sz w:val="28"/>
          <w:szCs w:val="28"/>
        </w:rPr>
      </w:pPr>
      <w:r w:rsidRPr="00332196">
        <w:rPr>
          <w:rFonts w:ascii="PT Astra Serif" w:hAnsi="PT Astra Serif"/>
          <w:sz w:val="28"/>
          <w:szCs w:val="28"/>
        </w:rPr>
        <w:t>– проведение комплексных кадастровых работ (1 закупка);</w:t>
      </w:r>
    </w:p>
    <w:p w:rsidR="003F63D3" w:rsidRPr="00332196" w:rsidRDefault="003F63D3" w:rsidP="003F63D3">
      <w:pPr>
        <w:spacing w:after="0" w:line="240" w:lineRule="auto"/>
        <w:ind w:firstLine="709"/>
        <w:jc w:val="both"/>
        <w:rPr>
          <w:rFonts w:ascii="PT Astra Serif" w:hAnsi="PT Astra Serif"/>
          <w:sz w:val="28"/>
          <w:szCs w:val="28"/>
        </w:rPr>
      </w:pPr>
      <w:r w:rsidRPr="00332196">
        <w:rPr>
          <w:rFonts w:ascii="PT Astra Serif" w:hAnsi="PT Astra Serif"/>
          <w:sz w:val="28"/>
          <w:szCs w:val="28"/>
        </w:rPr>
        <w:t>– поставка свежих овощей, в связи с признанием плановой закупки несостоявшейся (1 закупка);</w:t>
      </w:r>
    </w:p>
    <w:p w:rsidR="003F63D3" w:rsidRPr="00332196" w:rsidRDefault="003F63D3" w:rsidP="003F63D3">
      <w:pPr>
        <w:spacing w:after="0" w:line="240" w:lineRule="auto"/>
        <w:ind w:firstLine="709"/>
        <w:jc w:val="both"/>
        <w:rPr>
          <w:rFonts w:ascii="PT Astra Serif" w:hAnsi="PT Astra Serif"/>
          <w:sz w:val="28"/>
          <w:szCs w:val="28"/>
        </w:rPr>
      </w:pPr>
      <w:r w:rsidRPr="00332196">
        <w:rPr>
          <w:rFonts w:ascii="PT Astra Serif" w:hAnsi="PT Astra Serif"/>
          <w:sz w:val="28"/>
          <w:szCs w:val="28"/>
        </w:rPr>
        <w:t>– поставка медицинского изделия (система ультразвуковой визуализации универсальная) (1 закупка);</w:t>
      </w:r>
    </w:p>
    <w:p w:rsidR="003F63D3" w:rsidRPr="00332196" w:rsidRDefault="003F63D3" w:rsidP="003F63D3">
      <w:pPr>
        <w:spacing w:after="0" w:line="240" w:lineRule="auto"/>
        <w:ind w:firstLine="709"/>
        <w:jc w:val="both"/>
        <w:rPr>
          <w:rFonts w:ascii="PT Astra Serif" w:hAnsi="PT Astra Serif"/>
          <w:sz w:val="28"/>
          <w:szCs w:val="28"/>
        </w:rPr>
      </w:pPr>
      <w:r w:rsidRPr="00332196">
        <w:rPr>
          <w:rFonts w:ascii="PT Astra Serif" w:hAnsi="PT Astra Serif"/>
          <w:sz w:val="28"/>
          <w:szCs w:val="28"/>
        </w:rPr>
        <w:t>– оказание услуг по проведению диспансеризации государственных гражданских служащих, в связи с вступлением в силу 01.01.2025 нового поряд</w:t>
      </w:r>
      <w:r w:rsidR="007C5EB4">
        <w:rPr>
          <w:rFonts w:ascii="PT Astra Serif" w:hAnsi="PT Astra Serif"/>
          <w:sz w:val="28"/>
          <w:szCs w:val="28"/>
        </w:rPr>
        <w:t>ка</w:t>
      </w:r>
      <w:r w:rsidRPr="00332196">
        <w:rPr>
          <w:rFonts w:ascii="PT Astra Serif" w:hAnsi="PT Astra Serif"/>
          <w:sz w:val="28"/>
          <w:szCs w:val="28"/>
        </w:rPr>
        <w:t xml:space="preserve"> проведения диспансеризации государственных и муниципальных служащих, утвержденного приказом Минздрава России от 14.04.2025 № 201н (1 закупка);</w:t>
      </w:r>
    </w:p>
    <w:p w:rsidR="003F63D3" w:rsidRPr="00332196" w:rsidRDefault="003F63D3" w:rsidP="003F63D3">
      <w:pPr>
        <w:spacing w:after="0" w:line="240" w:lineRule="auto"/>
        <w:ind w:firstLine="709"/>
        <w:jc w:val="both"/>
        <w:rPr>
          <w:rFonts w:ascii="PT Astra Serif" w:hAnsi="PT Astra Serif"/>
          <w:sz w:val="28"/>
          <w:szCs w:val="28"/>
        </w:rPr>
      </w:pPr>
      <w:r w:rsidRPr="00332196">
        <w:rPr>
          <w:rFonts w:ascii="PT Astra Serif" w:hAnsi="PT Astra Serif"/>
          <w:sz w:val="28"/>
          <w:szCs w:val="28"/>
        </w:rPr>
        <w:t>– поставка нефтепродуктов, в связи с признанием плановой закупки несостоявшейся (2 закупки).</w:t>
      </w:r>
    </w:p>
    <w:p w:rsidR="005552F8" w:rsidRPr="00332196" w:rsidRDefault="005552F8" w:rsidP="0064694C">
      <w:pPr>
        <w:spacing w:after="0" w:line="240" w:lineRule="auto"/>
        <w:ind w:firstLine="709"/>
        <w:jc w:val="both"/>
        <w:rPr>
          <w:rFonts w:ascii="PT Astra Serif" w:hAnsi="PT Astra Serif"/>
          <w:sz w:val="28"/>
          <w:szCs w:val="28"/>
        </w:rPr>
      </w:pPr>
      <w:r w:rsidRPr="00332196">
        <w:rPr>
          <w:rFonts w:ascii="PT Astra Serif" w:hAnsi="PT Astra Serif"/>
          <w:sz w:val="28"/>
          <w:szCs w:val="28"/>
        </w:rPr>
        <w:t xml:space="preserve">Совместные закупки позволяют осуществить закупку необходимых товаров, работ, услуг для нужд нескольких заказчиков на </w:t>
      </w:r>
      <w:r w:rsidR="00A23F1D" w:rsidRPr="00332196">
        <w:rPr>
          <w:rFonts w:ascii="PT Astra Serif" w:hAnsi="PT Astra Serif"/>
          <w:sz w:val="28"/>
          <w:szCs w:val="28"/>
        </w:rPr>
        <w:t>единых</w:t>
      </w:r>
      <w:r w:rsidRPr="00332196">
        <w:rPr>
          <w:rFonts w:ascii="PT Astra Serif" w:hAnsi="PT Astra Serif"/>
          <w:sz w:val="28"/>
          <w:szCs w:val="28"/>
        </w:rPr>
        <w:t xml:space="preserve"> условиях и </w:t>
      </w:r>
      <w:r w:rsidR="0039309F" w:rsidRPr="00332196">
        <w:rPr>
          <w:rFonts w:ascii="PT Astra Serif" w:hAnsi="PT Astra Serif"/>
          <w:sz w:val="28"/>
          <w:szCs w:val="28"/>
        </w:rPr>
        <w:t xml:space="preserve">гарантируют выполнение </w:t>
      </w:r>
      <w:r w:rsidR="004957A8" w:rsidRPr="00332196">
        <w:rPr>
          <w:rFonts w:ascii="PT Astra Serif" w:hAnsi="PT Astra Serif"/>
          <w:sz w:val="28"/>
          <w:szCs w:val="28"/>
        </w:rPr>
        <w:t xml:space="preserve">заказчиками </w:t>
      </w:r>
      <w:r w:rsidR="00DC7853" w:rsidRPr="00332196">
        <w:rPr>
          <w:rFonts w:ascii="PT Astra Serif" w:hAnsi="PT Astra Serif"/>
          <w:sz w:val="28"/>
          <w:szCs w:val="28"/>
        </w:rPr>
        <w:t xml:space="preserve">установленных </w:t>
      </w:r>
      <w:r w:rsidR="0039309F" w:rsidRPr="00332196">
        <w:rPr>
          <w:rFonts w:ascii="PT Astra Serif" w:hAnsi="PT Astra Serif"/>
          <w:sz w:val="28"/>
          <w:szCs w:val="28"/>
        </w:rPr>
        <w:t xml:space="preserve">полномочий, в том числе </w:t>
      </w:r>
      <w:r w:rsidR="004957A8" w:rsidRPr="00332196">
        <w:rPr>
          <w:rFonts w:ascii="PT Astra Serif" w:hAnsi="PT Astra Serif"/>
          <w:sz w:val="28"/>
          <w:szCs w:val="28"/>
        </w:rPr>
        <w:t>по реализации</w:t>
      </w:r>
      <w:r w:rsidR="0039309F" w:rsidRPr="00332196">
        <w:rPr>
          <w:rFonts w:ascii="PT Astra Serif" w:hAnsi="PT Astra Serif"/>
          <w:sz w:val="28"/>
          <w:szCs w:val="28"/>
        </w:rPr>
        <w:t xml:space="preserve"> национальных проектов.</w:t>
      </w:r>
    </w:p>
    <w:p w:rsidR="00224124" w:rsidRPr="00332196" w:rsidRDefault="00224124" w:rsidP="0064694C">
      <w:pPr>
        <w:tabs>
          <w:tab w:val="left" w:pos="567"/>
        </w:tabs>
        <w:spacing w:after="0" w:line="240" w:lineRule="auto"/>
        <w:ind w:right="284" w:firstLine="696"/>
        <w:jc w:val="both"/>
        <w:rPr>
          <w:rFonts w:ascii="PT Astra Serif" w:hAnsi="PT Astra Serif" w:cs="Times New Roman"/>
          <w:b/>
          <w:sz w:val="28"/>
          <w:szCs w:val="28"/>
          <w:highlight w:val="yellow"/>
        </w:rPr>
      </w:pPr>
    </w:p>
    <w:p w:rsidR="0004765C" w:rsidRDefault="0004765C">
      <w:pPr>
        <w:rPr>
          <w:rFonts w:ascii="PT Astra Serif" w:hAnsi="PT Astra Serif" w:cs="Times New Roman"/>
          <w:b/>
          <w:sz w:val="28"/>
          <w:szCs w:val="28"/>
        </w:rPr>
      </w:pPr>
      <w:r>
        <w:rPr>
          <w:rFonts w:ascii="PT Astra Serif" w:hAnsi="PT Astra Serif" w:cs="Times New Roman"/>
          <w:b/>
          <w:sz w:val="28"/>
          <w:szCs w:val="28"/>
        </w:rPr>
        <w:br w:type="page"/>
      </w:r>
    </w:p>
    <w:p w:rsidR="007B15AF" w:rsidRPr="00685221" w:rsidRDefault="00CF6467" w:rsidP="0064694C">
      <w:pPr>
        <w:tabs>
          <w:tab w:val="left" w:pos="567"/>
        </w:tabs>
        <w:spacing w:after="0" w:line="240" w:lineRule="auto"/>
        <w:ind w:right="284" w:firstLine="696"/>
        <w:jc w:val="both"/>
        <w:rPr>
          <w:rFonts w:ascii="PT Astra Serif" w:hAnsi="PT Astra Serif" w:cs="Times New Roman"/>
          <w:b/>
          <w:sz w:val="28"/>
          <w:szCs w:val="28"/>
        </w:rPr>
      </w:pPr>
      <w:r w:rsidRPr="00685221">
        <w:rPr>
          <w:rFonts w:ascii="PT Astra Serif" w:hAnsi="PT Astra Serif" w:cs="Times New Roman"/>
          <w:b/>
          <w:sz w:val="28"/>
          <w:szCs w:val="28"/>
        </w:rPr>
        <w:t>5</w:t>
      </w:r>
      <w:r w:rsidR="007B15AF" w:rsidRPr="00685221">
        <w:rPr>
          <w:rFonts w:ascii="PT Astra Serif" w:hAnsi="PT Astra Serif" w:cs="Times New Roman"/>
          <w:b/>
          <w:sz w:val="28"/>
          <w:szCs w:val="28"/>
        </w:rPr>
        <w:t>. Итоги реализации контрактной системы на муниципальном уровне</w:t>
      </w:r>
    </w:p>
    <w:tbl>
      <w:tblPr>
        <w:tblStyle w:val="af2"/>
        <w:tblW w:w="9709" w:type="dxa"/>
        <w:tblInd w:w="108" w:type="dxa"/>
        <w:tblLayout w:type="fixed"/>
        <w:tblLook w:val="04A0" w:firstRow="1" w:lastRow="0" w:firstColumn="1" w:lastColumn="0" w:noHBand="0" w:noVBand="1"/>
      </w:tblPr>
      <w:tblGrid>
        <w:gridCol w:w="6975"/>
        <w:gridCol w:w="1367"/>
        <w:gridCol w:w="1367"/>
      </w:tblGrid>
      <w:tr w:rsidR="0004765C" w:rsidRPr="00332196" w:rsidTr="0004765C">
        <w:tc>
          <w:tcPr>
            <w:tcW w:w="6975" w:type="dxa"/>
            <w:shd w:val="clear" w:color="auto" w:fill="BFE2A8" w:themeFill="accent2" w:themeFillTint="66"/>
          </w:tcPr>
          <w:p w:rsidR="0004765C" w:rsidRPr="00685221" w:rsidRDefault="0004765C" w:rsidP="0064694C">
            <w:pPr>
              <w:jc w:val="center"/>
              <w:rPr>
                <w:rFonts w:ascii="PT Astra Serif" w:hAnsi="PT Astra Serif" w:cs="Times New Roman"/>
                <w:b/>
                <w:sz w:val="24"/>
                <w:szCs w:val="24"/>
              </w:rPr>
            </w:pPr>
            <w:r w:rsidRPr="00685221">
              <w:rPr>
                <w:rFonts w:ascii="PT Astra Serif" w:hAnsi="PT Astra Serif" w:cs="Times New Roman"/>
                <w:b/>
                <w:sz w:val="24"/>
                <w:szCs w:val="24"/>
              </w:rPr>
              <w:t>Показатели</w:t>
            </w:r>
          </w:p>
        </w:tc>
        <w:tc>
          <w:tcPr>
            <w:tcW w:w="1367" w:type="dxa"/>
            <w:shd w:val="clear" w:color="auto" w:fill="BFE2A8" w:themeFill="accent2" w:themeFillTint="66"/>
          </w:tcPr>
          <w:p w:rsidR="0004765C" w:rsidRPr="00685221" w:rsidRDefault="0004765C" w:rsidP="0064694C">
            <w:pPr>
              <w:jc w:val="center"/>
              <w:rPr>
                <w:rFonts w:ascii="PT Astra Serif" w:hAnsi="PT Astra Serif" w:cs="Times New Roman"/>
                <w:b/>
                <w:sz w:val="24"/>
                <w:szCs w:val="24"/>
              </w:rPr>
            </w:pPr>
            <w:r w:rsidRPr="00685221">
              <w:rPr>
                <w:rFonts w:ascii="PT Astra Serif" w:hAnsi="PT Astra Serif" w:cs="Times New Roman"/>
                <w:b/>
                <w:sz w:val="24"/>
                <w:szCs w:val="24"/>
              </w:rPr>
              <w:t>2024 год</w:t>
            </w:r>
          </w:p>
        </w:tc>
        <w:tc>
          <w:tcPr>
            <w:tcW w:w="1367" w:type="dxa"/>
            <w:shd w:val="clear" w:color="auto" w:fill="BFE2A8" w:themeFill="accent2" w:themeFillTint="66"/>
          </w:tcPr>
          <w:p w:rsidR="0004765C" w:rsidRPr="00332196" w:rsidRDefault="0004765C" w:rsidP="0006595A">
            <w:pPr>
              <w:jc w:val="center"/>
              <w:rPr>
                <w:rFonts w:ascii="PT Astra Serif" w:hAnsi="PT Astra Serif" w:cs="Times New Roman"/>
                <w:b/>
                <w:sz w:val="24"/>
                <w:szCs w:val="24"/>
              </w:rPr>
            </w:pPr>
            <w:r w:rsidRPr="00685221">
              <w:rPr>
                <w:rFonts w:ascii="PT Astra Serif" w:hAnsi="PT Astra Serif" w:cs="Times New Roman"/>
                <w:b/>
                <w:sz w:val="24"/>
                <w:szCs w:val="24"/>
              </w:rPr>
              <w:t>2025 год</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Количество проведенных закупок, шт.</w:t>
            </w:r>
          </w:p>
        </w:tc>
        <w:tc>
          <w:tcPr>
            <w:tcW w:w="1367" w:type="dxa"/>
            <w:vAlign w:val="center"/>
          </w:tcPr>
          <w:p w:rsidR="0004765C" w:rsidRPr="00332196" w:rsidRDefault="0004765C" w:rsidP="008A2464">
            <w:pPr>
              <w:jc w:val="center"/>
              <w:rPr>
                <w:rFonts w:ascii="PT Astra Serif" w:hAnsi="PT Astra Serif"/>
                <w:bCs/>
                <w:sz w:val="24"/>
                <w:szCs w:val="24"/>
                <w:lang w:val="en-US"/>
              </w:rPr>
            </w:pPr>
            <w:r w:rsidRPr="00332196">
              <w:rPr>
                <w:rFonts w:ascii="PT Astra Serif" w:hAnsi="PT Astra Serif" w:cs="Calibri"/>
                <w:sz w:val="24"/>
                <w:szCs w:val="24"/>
              </w:rPr>
              <w:t>4 795</w:t>
            </w:r>
          </w:p>
        </w:tc>
        <w:tc>
          <w:tcPr>
            <w:tcW w:w="1367" w:type="dxa"/>
            <w:vAlign w:val="center"/>
          </w:tcPr>
          <w:p w:rsidR="0004765C" w:rsidRPr="00332196" w:rsidRDefault="0004765C" w:rsidP="00B3196A">
            <w:pPr>
              <w:jc w:val="center"/>
              <w:rPr>
                <w:rFonts w:ascii="PT Astra Serif" w:hAnsi="PT Astra Serif" w:cs="Calibri"/>
                <w:sz w:val="24"/>
                <w:szCs w:val="24"/>
              </w:rPr>
            </w:pPr>
            <w:r w:rsidRPr="00DB221C">
              <w:rPr>
                <w:rFonts w:ascii="PT Astra Serif" w:hAnsi="PT Astra Serif" w:cs="Calibri"/>
                <w:sz w:val="24"/>
                <w:szCs w:val="24"/>
              </w:rPr>
              <w:t>4 878</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Общий объем размещенных средств, </w:t>
            </w:r>
            <w:r w:rsidRPr="00332196">
              <w:rPr>
                <w:rFonts w:ascii="PT Astra Serif" w:hAnsi="PT Astra Serif" w:cs="Times New Roman"/>
                <w:i/>
                <w:sz w:val="24"/>
                <w:szCs w:val="24"/>
              </w:rPr>
              <w:t>млн. руб.</w:t>
            </w:r>
          </w:p>
        </w:tc>
        <w:tc>
          <w:tcPr>
            <w:tcW w:w="1367" w:type="dxa"/>
            <w:vAlign w:val="center"/>
          </w:tcPr>
          <w:p w:rsidR="0004765C" w:rsidRPr="00332196" w:rsidRDefault="0004765C" w:rsidP="008A2464">
            <w:pPr>
              <w:jc w:val="center"/>
              <w:rPr>
                <w:rFonts w:ascii="PT Astra Serif" w:hAnsi="PT Astra Serif" w:cs="Times New Roman"/>
                <w:sz w:val="24"/>
                <w:szCs w:val="24"/>
                <w:lang w:val="en-US"/>
              </w:rPr>
            </w:pPr>
            <w:r w:rsidRPr="00332196">
              <w:rPr>
                <w:rFonts w:ascii="PT Astra Serif" w:hAnsi="PT Astra Serif" w:cs="Times New Roman"/>
                <w:sz w:val="24"/>
                <w:szCs w:val="24"/>
                <w:lang w:val="en-US"/>
              </w:rPr>
              <w:t>21 320</w:t>
            </w:r>
            <w:r w:rsidRPr="00332196">
              <w:rPr>
                <w:rFonts w:ascii="PT Astra Serif" w:hAnsi="PT Astra Serif" w:cs="Times New Roman"/>
                <w:sz w:val="24"/>
                <w:szCs w:val="24"/>
              </w:rPr>
              <w:t>,</w:t>
            </w:r>
            <w:r w:rsidRPr="00332196">
              <w:rPr>
                <w:rFonts w:ascii="PT Astra Serif" w:hAnsi="PT Astra Serif" w:cs="Times New Roman"/>
                <w:sz w:val="24"/>
                <w:szCs w:val="24"/>
                <w:lang w:val="en-US"/>
              </w:rPr>
              <w:t>72</w:t>
            </w:r>
          </w:p>
        </w:tc>
        <w:tc>
          <w:tcPr>
            <w:tcW w:w="1367" w:type="dxa"/>
            <w:vAlign w:val="center"/>
          </w:tcPr>
          <w:p w:rsidR="0004765C" w:rsidRPr="00332196" w:rsidRDefault="0004765C" w:rsidP="00685221">
            <w:pPr>
              <w:jc w:val="center"/>
              <w:rPr>
                <w:rFonts w:ascii="PT Astra Serif" w:hAnsi="PT Astra Serif" w:cs="Times New Roman"/>
                <w:sz w:val="24"/>
                <w:szCs w:val="24"/>
                <w:lang w:val="en-US"/>
              </w:rPr>
            </w:pPr>
            <w:r w:rsidRPr="00DB221C">
              <w:rPr>
                <w:rFonts w:ascii="PT Astra Serif" w:hAnsi="PT Astra Serif" w:cs="Times New Roman"/>
                <w:sz w:val="24"/>
                <w:szCs w:val="24"/>
                <w:lang w:val="en-US"/>
              </w:rPr>
              <w:t>24</w:t>
            </w:r>
            <w:r>
              <w:rPr>
                <w:rFonts w:ascii="PT Astra Serif" w:hAnsi="PT Astra Serif" w:cs="Times New Roman"/>
                <w:sz w:val="24"/>
                <w:szCs w:val="24"/>
                <w:lang w:val="en-US"/>
              </w:rPr>
              <w:t> </w:t>
            </w:r>
            <w:r w:rsidRPr="00DB221C">
              <w:rPr>
                <w:rFonts w:ascii="PT Astra Serif" w:hAnsi="PT Astra Serif" w:cs="Times New Roman"/>
                <w:sz w:val="24"/>
                <w:szCs w:val="24"/>
                <w:lang w:val="en-US"/>
              </w:rPr>
              <w:t>488</w:t>
            </w:r>
            <w:r>
              <w:rPr>
                <w:rFonts w:ascii="PT Astra Serif" w:hAnsi="PT Astra Serif" w:cs="Times New Roman"/>
                <w:sz w:val="24"/>
                <w:szCs w:val="24"/>
              </w:rPr>
              <w:t>,72</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Экономия бюджетных средств, </w:t>
            </w:r>
            <w:r w:rsidRPr="00332196">
              <w:rPr>
                <w:rFonts w:ascii="PT Astra Serif" w:hAnsi="PT Astra Serif" w:cs="Times New Roman"/>
                <w:i/>
                <w:sz w:val="24"/>
                <w:szCs w:val="24"/>
              </w:rPr>
              <w:t>млн. руб. (%)</w:t>
            </w:r>
            <w:r w:rsidRPr="00332196">
              <w:rPr>
                <w:rStyle w:val="af7"/>
                <w:rFonts w:ascii="PT Astra Serif" w:hAnsi="PT Astra Serif" w:cs="Times New Roman"/>
                <w:i/>
                <w:sz w:val="24"/>
                <w:szCs w:val="24"/>
              </w:rPr>
              <w:footnoteReference w:id="6"/>
            </w:r>
          </w:p>
        </w:tc>
        <w:tc>
          <w:tcPr>
            <w:tcW w:w="1367" w:type="dxa"/>
            <w:vAlign w:val="center"/>
          </w:tcPr>
          <w:p w:rsidR="0004765C" w:rsidRPr="00332196" w:rsidRDefault="0004765C" w:rsidP="008A2464">
            <w:pPr>
              <w:jc w:val="center"/>
              <w:rPr>
                <w:rFonts w:ascii="PT Astra Serif" w:hAnsi="PT Astra Serif"/>
                <w:bCs/>
                <w:sz w:val="24"/>
                <w:szCs w:val="24"/>
              </w:rPr>
            </w:pPr>
            <w:r w:rsidRPr="00332196">
              <w:rPr>
                <w:rFonts w:ascii="PT Astra Serif" w:hAnsi="PT Astra Serif"/>
                <w:bCs/>
                <w:sz w:val="24"/>
                <w:szCs w:val="24"/>
              </w:rPr>
              <w:t>1 231,84</w:t>
            </w:r>
          </w:p>
          <w:p w:rsidR="0004765C" w:rsidRPr="00332196" w:rsidRDefault="0004765C" w:rsidP="008A2464">
            <w:pPr>
              <w:jc w:val="center"/>
              <w:rPr>
                <w:rFonts w:ascii="PT Astra Serif" w:hAnsi="PT Astra Serif"/>
                <w:bCs/>
                <w:sz w:val="24"/>
                <w:szCs w:val="24"/>
              </w:rPr>
            </w:pPr>
            <w:r w:rsidRPr="00332196">
              <w:rPr>
                <w:rFonts w:ascii="PT Astra Serif" w:hAnsi="PT Astra Serif"/>
                <w:bCs/>
                <w:sz w:val="24"/>
                <w:szCs w:val="24"/>
              </w:rPr>
              <w:t>(11,8%)</w:t>
            </w:r>
          </w:p>
        </w:tc>
        <w:tc>
          <w:tcPr>
            <w:tcW w:w="1367" w:type="dxa"/>
            <w:vAlign w:val="center"/>
          </w:tcPr>
          <w:p w:rsidR="0004765C" w:rsidRDefault="0004765C" w:rsidP="00B3196A">
            <w:pPr>
              <w:jc w:val="center"/>
              <w:rPr>
                <w:rFonts w:ascii="PT Astra Serif" w:hAnsi="PT Astra Serif"/>
                <w:bCs/>
                <w:sz w:val="24"/>
                <w:szCs w:val="24"/>
              </w:rPr>
            </w:pPr>
            <w:r w:rsidRPr="00DB221C">
              <w:rPr>
                <w:rFonts w:ascii="PT Astra Serif" w:hAnsi="PT Astra Serif"/>
                <w:bCs/>
                <w:sz w:val="24"/>
                <w:szCs w:val="24"/>
              </w:rPr>
              <w:t>1</w:t>
            </w:r>
            <w:r>
              <w:rPr>
                <w:rFonts w:ascii="PT Astra Serif" w:hAnsi="PT Astra Serif"/>
                <w:bCs/>
                <w:sz w:val="24"/>
                <w:szCs w:val="24"/>
              </w:rPr>
              <w:t> </w:t>
            </w:r>
            <w:r w:rsidRPr="00DB221C">
              <w:rPr>
                <w:rFonts w:ascii="PT Astra Serif" w:hAnsi="PT Astra Serif"/>
                <w:bCs/>
                <w:sz w:val="24"/>
                <w:szCs w:val="24"/>
              </w:rPr>
              <w:t>556</w:t>
            </w:r>
            <w:r>
              <w:rPr>
                <w:rFonts w:ascii="PT Astra Serif" w:hAnsi="PT Astra Serif"/>
                <w:bCs/>
                <w:sz w:val="24"/>
                <w:szCs w:val="24"/>
              </w:rPr>
              <w:t>,85</w:t>
            </w:r>
          </w:p>
          <w:p w:rsidR="0004765C" w:rsidRPr="00DB221C" w:rsidRDefault="0004765C" w:rsidP="00B3196A">
            <w:pPr>
              <w:jc w:val="center"/>
              <w:rPr>
                <w:rFonts w:ascii="PT Astra Serif" w:hAnsi="PT Astra Serif"/>
                <w:bCs/>
                <w:sz w:val="24"/>
                <w:szCs w:val="24"/>
              </w:rPr>
            </w:pPr>
            <w:r>
              <w:rPr>
                <w:rFonts w:ascii="PT Astra Serif" w:hAnsi="PT Astra Serif"/>
                <w:bCs/>
                <w:sz w:val="24"/>
                <w:szCs w:val="24"/>
              </w:rPr>
              <w:t>(</w:t>
            </w:r>
            <w:r>
              <w:rPr>
                <w:rFonts w:ascii="PT Astra Serif" w:hAnsi="PT Astra Serif" w:cs="Calibri"/>
              </w:rPr>
              <w:t>16,9%)</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Среднее количество участников закупок, </w:t>
            </w:r>
            <w:r w:rsidRPr="00332196">
              <w:rPr>
                <w:rFonts w:ascii="PT Astra Serif" w:hAnsi="PT Astra Serif" w:cs="Times New Roman"/>
                <w:i/>
                <w:sz w:val="24"/>
                <w:szCs w:val="24"/>
              </w:rPr>
              <w:t>шт</w:t>
            </w:r>
            <w:r w:rsidRPr="00332196">
              <w:rPr>
                <w:rFonts w:ascii="PT Astra Serif" w:hAnsi="PT Astra Serif" w:cs="Times New Roman"/>
                <w:sz w:val="24"/>
                <w:szCs w:val="24"/>
              </w:rPr>
              <w:t>.</w:t>
            </w:r>
          </w:p>
        </w:tc>
        <w:tc>
          <w:tcPr>
            <w:tcW w:w="1367" w:type="dxa"/>
            <w:vAlign w:val="center"/>
          </w:tcPr>
          <w:p w:rsidR="0004765C" w:rsidRPr="00332196" w:rsidRDefault="0004765C" w:rsidP="008A2464">
            <w:pPr>
              <w:jc w:val="center"/>
              <w:rPr>
                <w:rFonts w:ascii="PT Astra Serif" w:hAnsi="PT Astra Serif" w:cs="Times New Roman"/>
                <w:sz w:val="24"/>
                <w:szCs w:val="24"/>
                <w:highlight w:val="yellow"/>
              </w:rPr>
            </w:pPr>
            <w:r w:rsidRPr="00332196">
              <w:rPr>
                <w:rFonts w:ascii="PT Astra Serif" w:hAnsi="PT Astra Serif" w:cs="Times New Roman"/>
                <w:sz w:val="24"/>
                <w:szCs w:val="24"/>
              </w:rPr>
              <w:t>1,8</w:t>
            </w:r>
          </w:p>
        </w:tc>
        <w:tc>
          <w:tcPr>
            <w:tcW w:w="1367" w:type="dxa"/>
            <w:vAlign w:val="center"/>
          </w:tcPr>
          <w:p w:rsidR="0004765C" w:rsidRPr="00332196" w:rsidRDefault="0004765C" w:rsidP="00B3196A">
            <w:pPr>
              <w:jc w:val="center"/>
              <w:rPr>
                <w:rFonts w:ascii="PT Astra Serif" w:hAnsi="PT Astra Serif" w:cs="Times New Roman"/>
                <w:sz w:val="24"/>
                <w:szCs w:val="24"/>
              </w:rPr>
            </w:pPr>
            <w:r>
              <w:rPr>
                <w:rFonts w:ascii="PT Astra Serif" w:hAnsi="PT Astra Serif" w:cs="Times New Roman"/>
                <w:sz w:val="24"/>
                <w:szCs w:val="24"/>
              </w:rPr>
              <w:t>1,9</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Количество заключенных контрактов, </w:t>
            </w:r>
            <w:r w:rsidRPr="00332196">
              <w:rPr>
                <w:rFonts w:ascii="PT Astra Serif" w:hAnsi="PT Astra Serif" w:cs="Times New Roman"/>
                <w:i/>
                <w:sz w:val="24"/>
                <w:szCs w:val="24"/>
              </w:rPr>
              <w:t>шт.</w:t>
            </w:r>
          </w:p>
        </w:tc>
        <w:tc>
          <w:tcPr>
            <w:tcW w:w="1367" w:type="dxa"/>
            <w:vAlign w:val="center"/>
          </w:tcPr>
          <w:p w:rsidR="0004765C" w:rsidRPr="00156C80" w:rsidRDefault="0004765C" w:rsidP="008A2464">
            <w:pPr>
              <w:jc w:val="center"/>
              <w:rPr>
                <w:rFonts w:ascii="PT Astra Serif" w:hAnsi="PT Astra Serif"/>
                <w:sz w:val="24"/>
                <w:szCs w:val="24"/>
                <w:lang w:val="en-US"/>
              </w:rPr>
            </w:pPr>
            <w:r w:rsidRPr="00156C80">
              <w:rPr>
                <w:rFonts w:ascii="PT Astra Serif" w:hAnsi="PT Astra Serif"/>
                <w:sz w:val="24"/>
                <w:szCs w:val="24"/>
                <w:lang w:val="en-US"/>
              </w:rPr>
              <w:t>79 328</w:t>
            </w:r>
          </w:p>
        </w:tc>
        <w:tc>
          <w:tcPr>
            <w:tcW w:w="1367" w:type="dxa"/>
            <w:vAlign w:val="center"/>
          </w:tcPr>
          <w:p w:rsidR="0004765C" w:rsidRPr="00685221" w:rsidRDefault="0004765C" w:rsidP="00B3196A">
            <w:pPr>
              <w:jc w:val="center"/>
              <w:rPr>
                <w:rFonts w:ascii="PT Astra Serif" w:hAnsi="PT Astra Serif"/>
                <w:sz w:val="24"/>
                <w:szCs w:val="24"/>
                <w:highlight w:val="yellow"/>
                <w:lang w:val="en-US"/>
              </w:rPr>
            </w:pPr>
            <w:r w:rsidRPr="00156C80">
              <w:rPr>
                <w:rFonts w:ascii="PT Astra Serif" w:hAnsi="PT Astra Serif"/>
                <w:sz w:val="24"/>
                <w:szCs w:val="24"/>
                <w:lang w:val="en-US"/>
              </w:rPr>
              <w:t>83 014</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Общая стоимость заключенных контрактов, </w:t>
            </w:r>
            <w:r w:rsidRPr="00332196">
              <w:rPr>
                <w:rFonts w:ascii="PT Astra Serif" w:hAnsi="PT Astra Serif" w:cs="Times New Roman"/>
                <w:i/>
                <w:sz w:val="24"/>
                <w:szCs w:val="24"/>
              </w:rPr>
              <w:t>млн. руб.</w:t>
            </w:r>
          </w:p>
        </w:tc>
        <w:tc>
          <w:tcPr>
            <w:tcW w:w="1367" w:type="dxa"/>
            <w:vAlign w:val="center"/>
          </w:tcPr>
          <w:p w:rsidR="0004765C" w:rsidRPr="00332196" w:rsidRDefault="0004765C" w:rsidP="00DB221C">
            <w:pPr>
              <w:jc w:val="center"/>
              <w:rPr>
                <w:rFonts w:ascii="PT Astra Serif" w:hAnsi="PT Astra Serif"/>
                <w:sz w:val="24"/>
                <w:szCs w:val="24"/>
                <w:lang w:val="en-US"/>
              </w:rPr>
            </w:pPr>
            <w:r w:rsidRPr="00332196">
              <w:rPr>
                <w:rFonts w:ascii="PT Astra Serif" w:hAnsi="PT Astra Serif"/>
                <w:sz w:val="24"/>
                <w:szCs w:val="24"/>
                <w:lang w:val="en-US"/>
              </w:rPr>
              <w:t>20</w:t>
            </w:r>
            <w:r>
              <w:rPr>
                <w:rFonts w:ascii="PT Astra Serif" w:hAnsi="PT Astra Serif"/>
                <w:sz w:val="24"/>
                <w:szCs w:val="24"/>
                <w:lang w:val="en-US"/>
              </w:rPr>
              <w:t> </w:t>
            </w:r>
            <w:r w:rsidRPr="00332196">
              <w:rPr>
                <w:rFonts w:ascii="PT Astra Serif" w:hAnsi="PT Astra Serif"/>
                <w:sz w:val="24"/>
                <w:szCs w:val="24"/>
                <w:lang w:val="en-US"/>
              </w:rPr>
              <w:t>321</w:t>
            </w:r>
            <w:r>
              <w:rPr>
                <w:rFonts w:ascii="PT Astra Serif" w:hAnsi="PT Astra Serif"/>
                <w:sz w:val="24"/>
                <w:szCs w:val="24"/>
              </w:rPr>
              <w:t>,</w:t>
            </w:r>
            <w:r w:rsidRPr="00332196">
              <w:rPr>
                <w:rFonts w:ascii="PT Astra Serif" w:hAnsi="PT Astra Serif"/>
                <w:sz w:val="24"/>
                <w:szCs w:val="24"/>
                <w:lang w:val="en-US"/>
              </w:rPr>
              <w:t>80</w:t>
            </w:r>
          </w:p>
        </w:tc>
        <w:tc>
          <w:tcPr>
            <w:tcW w:w="1367" w:type="dxa"/>
            <w:vAlign w:val="center"/>
          </w:tcPr>
          <w:p w:rsidR="0004765C" w:rsidRPr="00332196" w:rsidRDefault="0004765C" w:rsidP="00156C80">
            <w:pPr>
              <w:jc w:val="center"/>
              <w:rPr>
                <w:rFonts w:ascii="PT Astra Serif" w:hAnsi="PT Astra Serif"/>
                <w:sz w:val="24"/>
                <w:szCs w:val="24"/>
                <w:lang w:val="en-US"/>
              </w:rPr>
            </w:pPr>
            <w:r w:rsidRPr="00156C80">
              <w:rPr>
                <w:rFonts w:ascii="PT Astra Serif" w:hAnsi="PT Astra Serif"/>
                <w:sz w:val="24"/>
                <w:szCs w:val="24"/>
                <w:lang w:val="en-US"/>
              </w:rPr>
              <w:t>23</w:t>
            </w:r>
            <w:r>
              <w:rPr>
                <w:rFonts w:ascii="PT Astra Serif" w:hAnsi="PT Astra Serif"/>
                <w:sz w:val="24"/>
                <w:szCs w:val="24"/>
                <w:lang w:val="en-US"/>
              </w:rPr>
              <w:t> </w:t>
            </w:r>
            <w:r w:rsidRPr="00156C80">
              <w:rPr>
                <w:rFonts w:ascii="PT Astra Serif" w:hAnsi="PT Astra Serif"/>
                <w:sz w:val="24"/>
                <w:szCs w:val="24"/>
                <w:lang w:val="en-US"/>
              </w:rPr>
              <w:t>869</w:t>
            </w:r>
            <w:r>
              <w:rPr>
                <w:rFonts w:ascii="PT Astra Serif" w:hAnsi="PT Astra Serif"/>
                <w:sz w:val="24"/>
                <w:szCs w:val="24"/>
              </w:rPr>
              <w:t>,99</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Количество закупок у единственного поставщика (подрядчика, исполнителя), </w:t>
            </w:r>
            <w:r w:rsidRPr="00332196">
              <w:rPr>
                <w:rFonts w:ascii="PT Astra Serif" w:hAnsi="PT Astra Serif" w:cs="Times New Roman"/>
                <w:i/>
                <w:sz w:val="24"/>
                <w:szCs w:val="24"/>
              </w:rPr>
              <w:t>шт.</w:t>
            </w:r>
          </w:p>
        </w:tc>
        <w:tc>
          <w:tcPr>
            <w:tcW w:w="1367" w:type="dxa"/>
            <w:vAlign w:val="center"/>
          </w:tcPr>
          <w:p w:rsidR="0004765C" w:rsidRPr="00332196" w:rsidRDefault="0004765C" w:rsidP="00685221">
            <w:pPr>
              <w:jc w:val="center"/>
              <w:rPr>
                <w:rFonts w:ascii="PT Astra Serif" w:hAnsi="PT Astra Serif" w:cs="Times New Roman"/>
                <w:bCs/>
                <w:sz w:val="24"/>
                <w:szCs w:val="24"/>
              </w:rPr>
            </w:pPr>
            <w:r w:rsidRPr="00332196">
              <w:rPr>
                <w:rFonts w:ascii="PT Astra Serif" w:hAnsi="PT Astra Serif" w:cs="Calibri"/>
                <w:bCs/>
                <w:sz w:val="24"/>
                <w:szCs w:val="24"/>
              </w:rPr>
              <w:t>77 160</w:t>
            </w:r>
          </w:p>
        </w:tc>
        <w:tc>
          <w:tcPr>
            <w:tcW w:w="1367" w:type="dxa"/>
            <w:vAlign w:val="center"/>
          </w:tcPr>
          <w:p w:rsidR="0004765C" w:rsidRPr="00332196" w:rsidRDefault="0004765C" w:rsidP="00B3196A">
            <w:pPr>
              <w:jc w:val="center"/>
              <w:rPr>
                <w:rFonts w:ascii="PT Astra Serif" w:hAnsi="PT Astra Serif" w:cs="Calibri"/>
                <w:bCs/>
                <w:sz w:val="24"/>
                <w:szCs w:val="24"/>
              </w:rPr>
            </w:pPr>
            <w:r w:rsidRPr="00B3196A">
              <w:rPr>
                <w:rFonts w:ascii="PT Astra Serif" w:hAnsi="PT Astra Serif" w:cs="Calibri"/>
                <w:bCs/>
                <w:sz w:val="24"/>
                <w:szCs w:val="24"/>
              </w:rPr>
              <w:t>80 951</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в том числе:</w:t>
            </w:r>
          </w:p>
          <w:p w:rsidR="0004765C" w:rsidRPr="00332196" w:rsidRDefault="0004765C" w:rsidP="007810D5">
            <w:pPr>
              <w:jc w:val="both"/>
              <w:rPr>
                <w:rFonts w:ascii="PT Astra Serif" w:hAnsi="PT Astra Serif" w:cs="Times New Roman"/>
                <w:sz w:val="24"/>
                <w:szCs w:val="24"/>
              </w:rPr>
            </w:pPr>
            <w:r w:rsidRPr="00332196">
              <w:rPr>
                <w:rFonts w:ascii="PT Astra Serif" w:hAnsi="PT Astra Serif" w:cs="Times New Roman"/>
                <w:sz w:val="24"/>
                <w:szCs w:val="24"/>
              </w:rPr>
              <w:t xml:space="preserve">количество закупок у единственного поставщика (подрядчика, исполнителя) по пункту 25 части 1 статьи 93 Закона № 44-ФЗ, </w:t>
            </w:r>
            <w:r w:rsidRPr="00332196">
              <w:rPr>
                <w:rFonts w:ascii="PT Astra Serif" w:hAnsi="PT Astra Serif" w:cs="Times New Roman"/>
                <w:i/>
                <w:sz w:val="24"/>
                <w:szCs w:val="24"/>
              </w:rPr>
              <w:t>шт.</w:t>
            </w:r>
          </w:p>
        </w:tc>
        <w:tc>
          <w:tcPr>
            <w:tcW w:w="1367" w:type="dxa"/>
            <w:vAlign w:val="center"/>
          </w:tcPr>
          <w:p w:rsidR="0004765C" w:rsidRPr="00332196" w:rsidRDefault="0004765C" w:rsidP="008A2464">
            <w:pPr>
              <w:jc w:val="center"/>
              <w:rPr>
                <w:rFonts w:ascii="PT Astra Serif" w:hAnsi="PT Astra Serif" w:cs="Times New Roman"/>
                <w:sz w:val="24"/>
                <w:szCs w:val="24"/>
              </w:rPr>
            </w:pPr>
            <w:r w:rsidRPr="00332196">
              <w:rPr>
                <w:rFonts w:ascii="PT Astra Serif" w:hAnsi="PT Astra Serif" w:cs="Calibri"/>
                <w:sz w:val="24"/>
                <w:szCs w:val="24"/>
              </w:rPr>
              <w:t>1 783</w:t>
            </w:r>
          </w:p>
        </w:tc>
        <w:tc>
          <w:tcPr>
            <w:tcW w:w="1367" w:type="dxa"/>
            <w:vAlign w:val="center"/>
          </w:tcPr>
          <w:p w:rsidR="0004765C" w:rsidRPr="00332196" w:rsidRDefault="0004765C" w:rsidP="00B3196A">
            <w:pPr>
              <w:jc w:val="center"/>
              <w:rPr>
                <w:rFonts w:ascii="PT Astra Serif" w:hAnsi="PT Astra Serif" w:cs="Calibri"/>
                <w:sz w:val="24"/>
                <w:szCs w:val="24"/>
              </w:rPr>
            </w:pPr>
            <w:r w:rsidRPr="00B3196A">
              <w:rPr>
                <w:rFonts w:ascii="PT Astra Serif" w:hAnsi="PT Astra Serif" w:cs="Calibri"/>
                <w:sz w:val="24"/>
                <w:szCs w:val="24"/>
              </w:rPr>
              <w:t>1 826</w:t>
            </w:r>
          </w:p>
        </w:tc>
      </w:tr>
      <w:tr w:rsidR="0004765C" w:rsidRPr="00332196" w:rsidTr="0004765C">
        <w:tc>
          <w:tcPr>
            <w:tcW w:w="6975" w:type="dxa"/>
          </w:tcPr>
          <w:p w:rsidR="0004765C" w:rsidRPr="00332196" w:rsidRDefault="0004765C" w:rsidP="0064694C">
            <w:pPr>
              <w:jc w:val="both"/>
              <w:rPr>
                <w:rFonts w:ascii="PT Astra Serif" w:hAnsi="PT Astra Serif" w:cs="Times New Roman"/>
                <w:i/>
                <w:sz w:val="24"/>
                <w:szCs w:val="24"/>
              </w:rPr>
            </w:pPr>
            <w:r w:rsidRPr="00332196">
              <w:rPr>
                <w:rFonts w:ascii="PT Astra Serif" w:hAnsi="PT Astra Serif" w:cs="Times New Roman"/>
                <w:sz w:val="24"/>
                <w:szCs w:val="24"/>
              </w:rPr>
              <w:t xml:space="preserve">Общая сумма закупок у единственного поставщика (подрядчика, исполнителя), </w:t>
            </w:r>
            <w:r w:rsidRPr="00332196">
              <w:rPr>
                <w:rFonts w:ascii="PT Astra Serif" w:hAnsi="PT Astra Serif" w:cs="Times New Roman"/>
                <w:i/>
                <w:sz w:val="24"/>
                <w:szCs w:val="24"/>
              </w:rPr>
              <w:t>млн. руб.</w:t>
            </w:r>
          </w:p>
        </w:tc>
        <w:tc>
          <w:tcPr>
            <w:tcW w:w="1367" w:type="dxa"/>
            <w:vAlign w:val="center"/>
          </w:tcPr>
          <w:p w:rsidR="0004765C" w:rsidRPr="00332196" w:rsidRDefault="0004765C" w:rsidP="008A2464">
            <w:pPr>
              <w:jc w:val="center"/>
              <w:rPr>
                <w:rFonts w:ascii="PT Astra Serif" w:hAnsi="PT Astra Serif" w:cs="Times New Roman"/>
                <w:bCs/>
                <w:sz w:val="24"/>
                <w:szCs w:val="24"/>
              </w:rPr>
            </w:pPr>
            <w:r w:rsidRPr="00332196">
              <w:rPr>
                <w:rFonts w:ascii="PT Astra Serif" w:hAnsi="PT Astra Serif" w:cs="Times New Roman"/>
                <w:bCs/>
                <w:sz w:val="24"/>
                <w:szCs w:val="24"/>
              </w:rPr>
              <w:t>12 136,30</w:t>
            </w:r>
          </w:p>
        </w:tc>
        <w:tc>
          <w:tcPr>
            <w:tcW w:w="1367" w:type="dxa"/>
            <w:vAlign w:val="center"/>
          </w:tcPr>
          <w:p w:rsidR="0004765C" w:rsidRPr="00332196" w:rsidRDefault="0004765C" w:rsidP="00685221">
            <w:pPr>
              <w:jc w:val="center"/>
              <w:rPr>
                <w:rFonts w:ascii="PT Astra Serif" w:hAnsi="PT Astra Serif" w:cs="Times New Roman"/>
                <w:bCs/>
                <w:sz w:val="24"/>
                <w:szCs w:val="24"/>
              </w:rPr>
            </w:pPr>
            <w:r w:rsidRPr="00B3196A">
              <w:rPr>
                <w:rFonts w:ascii="PT Astra Serif" w:hAnsi="PT Astra Serif" w:cs="Times New Roman"/>
                <w:bCs/>
                <w:sz w:val="24"/>
                <w:szCs w:val="24"/>
              </w:rPr>
              <w:t>15</w:t>
            </w:r>
            <w:r>
              <w:rPr>
                <w:rFonts w:ascii="PT Astra Serif" w:hAnsi="PT Astra Serif" w:cs="Times New Roman"/>
                <w:bCs/>
                <w:sz w:val="24"/>
                <w:szCs w:val="24"/>
              </w:rPr>
              <w:t> </w:t>
            </w:r>
            <w:r w:rsidRPr="00B3196A">
              <w:rPr>
                <w:rFonts w:ascii="PT Astra Serif" w:hAnsi="PT Astra Serif" w:cs="Times New Roman"/>
                <w:bCs/>
                <w:sz w:val="24"/>
                <w:szCs w:val="24"/>
              </w:rPr>
              <w:t>658</w:t>
            </w:r>
            <w:r>
              <w:rPr>
                <w:rFonts w:ascii="PT Astra Serif" w:hAnsi="PT Astra Serif" w:cs="Times New Roman"/>
                <w:bCs/>
                <w:sz w:val="24"/>
                <w:szCs w:val="24"/>
              </w:rPr>
              <w:t>,91</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в том числе:</w:t>
            </w:r>
          </w:p>
          <w:p w:rsidR="0004765C" w:rsidRPr="00332196" w:rsidRDefault="0004765C" w:rsidP="007810D5">
            <w:pPr>
              <w:jc w:val="both"/>
              <w:rPr>
                <w:rFonts w:ascii="PT Astra Serif" w:hAnsi="PT Astra Serif" w:cs="Times New Roman"/>
                <w:sz w:val="24"/>
                <w:szCs w:val="24"/>
              </w:rPr>
            </w:pPr>
            <w:r w:rsidRPr="00332196">
              <w:rPr>
                <w:rFonts w:ascii="PT Astra Serif" w:hAnsi="PT Astra Serif" w:cs="Times New Roman"/>
                <w:sz w:val="24"/>
                <w:szCs w:val="24"/>
              </w:rPr>
              <w:t xml:space="preserve">общая сумма закупок у единственного поставщика (подрядчика, исполнителя) по пункту 25 части 1 статьи 93 Закона № 44-ФЗ, </w:t>
            </w:r>
            <w:r w:rsidRPr="00332196">
              <w:rPr>
                <w:rFonts w:ascii="PT Astra Serif" w:hAnsi="PT Astra Serif" w:cs="Times New Roman"/>
                <w:i/>
                <w:sz w:val="24"/>
                <w:szCs w:val="24"/>
              </w:rPr>
              <w:t>млн. руб.</w:t>
            </w:r>
          </w:p>
        </w:tc>
        <w:tc>
          <w:tcPr>
            <w:tcW w:w="1367" w:type="dxa"/>
            <w:vAlign w:val="center"/>
          </w:tcPr>
          <w:p w:rsidR="0004765C" w:rsidRPr="00332196" w:rsidRDefault="0004765C" w:rsidP="008A2464">
            <w:pPr>
              <w:jc w:val="center"/>
              <w:rPr>
                <w:rFonts w:ascii="PT Astra Serif" w:hAnsi="PT Astra Serif"/>
                <w:sz w:val="24"/>
                <w:szCs w:val="24"/>
              </w:rPr>
            </w:pPr>
            <w:r w:rsidRPr="00332196">
              <w:rPr>
                <w:rFonts w:ascii="PT Astra Serif" w:hAnsi="PT Astra Serif"/>
                <w:sz w:val="24"/>
                <w:szCs w:val="24"/>
              </w:rPr>
              <w:t>6 536,74</w:t>
            </w:r>
          </w:p>
        </w:tc>
        <w:tc>
          <w:tcPr>
            <w:tcW w:w="1367" w:type="dxa"/>
            <w:vAlign w:val="center"/>
          </w:tcPr>
          <w:p w:rsidR="0004765C" w:rsidRPr="00332196" w:rsidRDefault="0004765C" w:rsidP="00685221">
            <w:pPr>
              <w:jc w:val="center"/>
              <w:rPr>
                <w:rFonts w:ascii="PT Astra Serif" w:hAnsi="PT Astra Serif"/>
                <w:sz w:val="24"/>
                <w:szCs w:val="24"/>
              </w:rPr>
            </w:pPr>
            <w:r w:rsidRPr="00B3196A">
              <w:rPr>
                <w:rFonts w:ascii="PT Astra Serif" w:hAnsi="PT Astra Serif"/>
                <w:sz w:val="24"/>
                <w:szCs w:val="24"/>
              </w:rPr>
              <w:t>10</w:t>
            </w:r>
            <w:r>
              <w:rPr>
                <w:rFonts w:ascii="PT Astra Serif" w:hAnsi="PT Astra Serif"/>
                <w:sz w:val="24"/>
                <w:szCs w:val="24"/>
              </w:rPr>
              <w:t> </w:t>
            </w:r>
            <w:r w:rsidRPr="00B3196A">
              <w:rPr>
                <w:rFonts w:ascii="PT Astra Serif" w:hAnsi="PT Astra Serif"/>
                <w:sz w:val="24"/>
                <w:szCs w:val="24"/>
              </w:rPr>
              <w:t>558</w:t>
            </w:r>
            <w:r>
              <w:rPr>
                <w:rFonts w:ascii="PT Astra Serif" w:hAnsi="PT Astra Serif"/>
                <w:sz w:val="24"/>
                <w:szCs w:val="24"/>
              </w:rPr>
              <w:t>,96</w:t>
            </w:r>
          </w:p>
        </w:tc>
      </w:tr>
      <w:tr w:rsidR="0004765C" w:rsidRPr="00332196" w:rsidTr="0004765C">
        <w:tc>
          <w:tcPr>
            <w:tcW w:w="6975" w:type="dxa"/>
          </w:tcPr>
          <w:p w:rsidR="0004765C" w:rsidRPr="00332196" w:rsidRDefault="0004765C" w:rsidP="0064694C">
            <w:pPr>
              <w:jc w:val="both"/>
              <w:rPr>
                <w:rFonts w:ascii="PT Astra Serif" w:hAnsi="PT Astra Serif" w:cs="Times New Roman"/>
                <w:sz w:val="24"/>
                <w:szCs w:val="24"/>
              </w:rPr>
            </w:pPr>
            <w:r w:rsidRPr="00332196">
              <w:rPr>
                <w:rFonts w:ascii="PT Astra Serif" w:hAnsi="PT Astra Serif" w:cs="Times New Roman"/>
                <w:sz w:val="24"/>
                <w:szCs w:val="24"/>
              </w:rPr>
              <w:t xml:space="preserve">Доля закупок у единственного поставщика (подрядчика, исполнителя) в общем объеме закупок, </w:t>
            </w:r>
            <w:r w:rsidRPr="00332196">
              <w:rPr>
                <w:rFonts w:ascii="PT Astra Serif" w:hAnsi="PT Astra Serif" w:cs="Times New Roman"/>
                <w:i/>
                <w:sz w:val="24"/>
                <w:szCs w:val="24"/>
              </w:rPr>
              <w:t>%</w:t>
            </w:r>
          </w:p>
        </w:tc>
        <w:tc>
          <w:tcPr>
            <w:tcW w:w="1367" w:type="dxa"/>
            <w:vAlign w:val="center"/>
          </w:tcPr>
          <w:p w:rsidR="0004765C" w:rsidRPr="00523146" w:rsidRDefault="0004765C" w:rsidP="00523146">
            <w:pPr>
              <w:jc w:val="center"/>
              <w:rPr>
                <w:rFonts w:ascii="PT Astra Serif" w:hAnsi="PT Astra Serif" w:cs="Times New Roman"/>
                <w:sz w:val="24"/>
                <w:szCs w:val="24"/>
              </w:rPr>
            </w:pPr>
            <w:r w:rsidRPr="00523146">
              <w:rPr>
                <w:rFonts w:ascii="PT Astra Serif" w:hAnsi="PT Astra Serif" w:cs="Times New Roman"/>
                <w:sz w:val="24"/>
                <w:szCs w:val="24"/>
                <w:lang w:val="en-US"/>
              </w:rPr>
              <w:t>20</w:t>
            </w:r>
            <w:r w:rsidRPr="00523146">
              <w:rPr>
                <w:rFonts w:ascii="PT Astra Serif" w:hAnsi="PT Astra Serif" w:cs="Times New Roman"/>
                <w:sz w:val="24"/>
                <w:szCs w:val="24"/>
              </w:rPr>
              <w:t>,8%</w:t>
            </w:r>
            <w:bookmarkStart w:id="3" w:name="_Ref224639098"/>
            <w:r w:rsidR="00523146" w:rsidRPr="00523146">
              <w:rPr>
                <w:rStyle w:val="af7"/>
                <w:rFonts w:ascii="PT Astra Serif" w:hAnsi="PT Astra Serif" w:cs="Times New Roman"/>
                <w:sz w:val="24"/>
                <w:szCs w:val="24"/>
              </w:rPr>
              <w:footnoteReference w:id="7"/>
            </w:r>
            <w:bookmarkEnd w:id="3"/>
            <w:r w:rsidRPr="00523146">
              <w:rPr>
                <w:rFonts w:ascii="PT Astra Serif" w:hAnsi="PT Astra Serif" w:cs="Times New Roman"/>
                <w:sz w:val="24"/>
                <w:szCs w:val="24"/>
              </w:rPr>
              <w:t xml:space="preserve"> </w:t>
            </w:r>
          </w:p>
        </w:tc>
        <w:tc>
          <w:tcPr>
            <w:tcW w:w="1367" w:type="dxa"/>
            <w:vAlign w:val="center"/>
          </w:tcPr>
          <w:p w:rsidR="0004765C" w:rsidRPr="00523146" w:rsidRDefault="0004765C" w:rsidP="00523146">
            <w:pPr>
              <w:jc w:val="center"/>
              <w:rPr>
                <w:rFonts w:ascii="PT Astra Serif" w:hAnsi="PT Astra Serif" w:cs="Times New Roman"/>
                <w:sz w:val="24"/>
                <w:szCs w:val="24"/>
              </w:rPr>
            </w:pPr>
            <w:r w:rsidRPr="00523146">
              <w:rPr>
                <w:rFonts w:ascii="PT Astra Serif" w:hAnsi="PT Astra Serif" w:cs="Times New Roman"/>
                <w:sz w:val="24"/>
                <w:szCs w:val="24"/>
              </w:rPr>
              <w:t>17,2%</w:t>
            </w:r>
            <w:r w:rsidR="00523146" w:rsidRPr="00523146">
              <w:rPr>
                <w:rFonts w:ascii="PT Astra Serif" w:hAnsi="PT Astra Serif" w:cs="Times New Roman"/>
                <w:sz w:val="24"/>
                <w:szCs w:val="24"/>
                <w:vertAlign w:val="superscript"/>
              </w:rPr>
              <w:fldChar w:fldCharType="begin"/>
            </w:r>
            <w:r w:rsidR="00523146" w:rsidRPr="00523146">
              <w:rPr>
                <w:rFonts w:ascii="PT Astra Serif" w:hAnsi="PT Astra Serif" w:cs="Times New Roman"/>
                <w:sz w:val="24"/>
                <w:szCs w:val="24"/>
                <w:vertAlign w:val="superscript"/>
              </w:rPr>
              <w:instrText xml:space="preserve"> NOTEREF _Ref224639098 \h </w:instrText>
            </w:r>
            <w:r w:rsidR="00523146" w:rsidRPr="00523146">
              <w:rPr>
                <w:rFonts w:ascii="PT Astra Serif" w:hAnsi="PT Astra Serif" w:cs="Times New Roman"/>
                <w:sz w:val="24"/>
                <w:szCs w:val="24"/>
                <w:vertAlign w:val="superscript"/>
              </w:rPr>
            </w:r>
            <w:r w:rsidR="00523146" w:rsidRPr="00523146">
              <w:rPr>
                <w:rFonts w:ascii="PT Astra Serif" w:hAnsi="PT Astra Serif" w:cs="Times New Roman"/>
                <w:sz w:val="24"/>
                <w:szCs w:val="24"/>
                <w:vertAlign w:val="superscript"/>
              </w:rPr>
              <w:instrText xml:space="preserve"> \* MERGEFORMAT </w:instrText>
            </w:r>
            <w:r w:rsidR="00523146" w:rsidRPr="00523146">
              <w:rPr>
                <w:rFonts w:ascii="PT Astra Serif" w:hAnsi="PT Astra Serif" w:cs="Times New Roman"/>
                <w:sz w:val="24"/>
                <w:szCs w:val="24"/>
                <w:vertAlign w:val="superscript"/>
              </w:rPr>
              <w:fldChar w:fldCharType="separate"/>
            </w:r>
            <w:r w:rsidR="00523146" w:rsidRPr="00523146">
              <w:rPr>
                <w:rFonts w:ascii="PT Astra Serif" w:hAnsi="PT Astra Serif" w:cs="Times New Roman"/>
                <w:sz w:val="24"/>
                <w:szCs w:val="24"/>
                <w:vertAlign w:val="superscript"/>
              </w:rPr>
              <w:t>7</w:t>
            </w:r>
            <w:r w:rsidR="00523146" w:rsidRPr="00523146">
              <w:rPr>
                <w:rFonts w:ascii="PT Astra Serif" w:hAnsi="PT Astra Serif" w:cs="Times New Roman"/>
                <w:sz w:val="24"/>
                <w:szCs w:val="24"/>
                <w:vertAlign w:val="superscript"/>
              </w:rPr>
              <w:fldChar w:fldCharType="end"/>
            </w:r>
          </w:p>
        </w:tc>
      </w:tr>
    </w:tbl>
    <w:p w:rsidR="00143303" w:rsidRPr="00332196" w:rsidRDefault="00152D4C" w:rsidP="0064694C">
      <w:pPr>
        <w:pStyle w:val="1"/>
        <w:keepNext w:val="0"/>
        <w:keepLines w:val="0"/>
        <w:ind w:firstLine="709"/>
        <w:rPr>
          <w:rFonts w:ascii="PT Astra Serif" w:hAnsi="PT Astra Serif" w:cs="Times New Roman"/>
          <w:color w:val="auto"/>
        </w:rPr>
      </w:pPr>
      <w:bookmarkStart w:id="4" w:name="_Toc224639778"/>
      <w:r w:rsidRPr="00332196">
        <w:rPr>
          <w:rFonts w:ascii="PT Astra Serif" w:hAnsi="PT Astra Serif" w:cs="Times New Roman"/>
          <w:color w:val="auto"/>
          <w:lang w:val="en-US"/>
        </w:rPr>
        <w:t>III</w:t>
      </w:r>
      <w:r w:rsidR="00D71932" w:rsidRPr="00332196">
        <w:rPr>
          <w:rFonts w:ascii="PT Astra Serif" w:hAnsi="PT Astra Serif" w:cs="Times New Roman"/>
          <w:color w:val="auto"/>
        </w:rPr>
        <w:t xml:space="preserve">. </w:t>
      </w:r>
      <w:r w:rsidRPr="00332196">
        <w:rPr>
          <w:rFonts w:ascii="PT Astra Serif" w:hAnsi="PT Astra Serif" w:cs="Times New Roman"/>
          <w:color w:val="auto"/>
        </w:rPr>
        <w:t>Регулирование контрактной системы Томской области</w:t>
      </w:r>
      <w:bookmarkEnd w:id="4"/>
    </w:p>
    <w:p w:rsidR="000254EC" w:rsidRPr="00332196" w:rsidRDefault="000254EC" w:rsidP="0064694C">
      <w:pPr>
        <w:spacing w:after="0" w:line="240" w:lineRule="auto"/>
        <w:ind w:firstLine="709"/>
        <w:jc w:val="both"/>
        <w:rPr>
          <w:rFonts w:ascii="PT Astra Serif" w:hAnsi="PT Astra Serif"/>
          <w:b/>
          <w:sz w:val="28"/>
          <w:szCs w:val="28"/>
        </w:rPr>
      </w:pPr>
      <w:r w:rsidRPr="00332196">
        <w:rPr>
          <w:rFonts w:ascii="PT Astra Serif" w:hAnsi="PT Astra Serif"/>
          <w:b/>
          <w:sz w:val="28"/>
          <w:szCs w:val="28"/>
        </w:rPr>
        <w:t>1. Правотворческая деятельность</w:t>
      </w:r>
    </w:p>
    <w:p w:rsidR="00C37EB3" w:rsidRPr="00332196" w:rsidRDefault="00C37EB3" w:rsidP="00C37EB3">
      <w:pPr>
        <w:spacing w:after="0" w:line="240" w:lineRule="auto"/>
        <w:ind w:firstLine="709"/>
        <w:jc w:val="both"/>
        <w:rPr>
          <w:rFonts w:ascii="PT Astra Serif" w:hAnsi="PT Astra Serif"/>
          <w:sz w:val="28"/>
          <w:szCs w:val="28"/>
        </w:rPr>
      </w:pPr>
      <w:r w:rsidRPr="00332196">
        <w:rPr>
          <w:rFonts w:ascii="PT Astra Serif" w:hAnsi="PT Astra Serif"/>
          <w:sz w:val="28"/>
          <w:szCs w:val="28"/>
        </w:rPr>
        <w:t>Департаментом разработано 10 проектов правовых актов Администрации Томской области. В результате приняты следующие правовые акты:</w:t>
      </w:r>
    </w:p>
    <w:p w:rsidR="00C37EB3" w:rsidRPr="00332196" w:rsidRDefault="00C37EB3" w:rsidP="00C37EB3">
      <w:pPr>
        <w:spacing w:after="0" w:line="240" w:lineRule="auto"/>
        <w:ind w:firstLine="709"/>
        <w:jc w:val="both"/>
        <w:rPr>
          <w:rFonts w:ascii="PT Astra Serif" w:hAnsi="PT Astra Serif"/>
          <w:sz w:val="28"/>
          <w:szCs w:val="28"/>
        </w:rPr>
      </w:pPr>
      <w:r w:rsidRPr="00332196">
        <w:rPr>
          <w:rFonts w:ascii="PT Astra Serif" w:hAnsi="PT Astra Serif"/>
          <w:sz w:val="28"/>
          <w:szCs w:val="28"/>
        </w:rPr>
        <w:t xml:space="preserve">постановление Администрации Томской области от 24.01.2025 № 17а </w:t>
      </w:r>
      <w:r w:rsidR="000E7CA5" w:rsidRPr="00332196">
        <w:rPr>
          <w:rFonts w:ascii="PT Astra Serif" w:hAnsi="PT Astra Serif"/>
          <w:sz w:val="28"/>
          <w:szCs w:val="28"/>
        </w:rPr>
        <w:br/>
      </w:r>
      <w:r w:rsidRPr="00332196">
        <w:rPr>
          <w:rFonts w:ascii="PT Astra Serif" w:hAnsi="PT Astra Serif"/>
          <w:sz w:val="28"/>
          <w:szCs w:val="28"/>
        </w:rPr>
        <w:t>«О внесении изменения в постановление Администрации Томской области от 08.11.2022 № 496а»;</w:t>
      </w:r>
    </w:p>
    <w:p w:rsidR="00C37EB3" w:rsidRPr="00332196" w:rsidRDefault="00C37EB3" w:rsidP="00C37EB3">
      <w:pPr>
        <w:spacing w:after="0" w:line="240" w:lineRule="auto"/>
        <w:ind w:firstLine="709"/>
        <w:jc w:val="both"/>
        <w:rPr>
          <w:rFonts w:ascii="PT Astra Serif" w:hAnsi="PT Astra Serif"/>
          <w:sz w:val="28"/>
          <w:szCs w:val="28"/>
        </w:rPr>
      </w:pPr>
      <w:r w:rsidRPr="00332196">
        <w:rPr>
          <w:rFonts w:ascii="PT Astra Serif" w:hAnsi="PT Astra Serif"/>
          <w:sz w:val="28"/>
          <w:szCs w:val="28"/>
        </w:rPr>
        <w:t xml:space="preserve">постановление Администрации Томской области от 31.01.2025 № 22а </w:t>
      </w:r>
      <w:r w:rsidR="000E7CA5" w:rsidRPr="00332196">
        <w:rPr>
          <w:rFonts w:ascii="PT Astra Serif" w:hAnsi="PT Astra Serif"/>
          <w:sz w:val="28"/>
          <w:szCs w:val="28"/>
        </w:rPr>
        <w:br/>
      </w:r>
      <w:r w:rsidRPr="00332196">
        <w:rPr>
          <w:rFonts w:ascii="PT Astra Serif" w:hAnsi="PT Astra Serif"/>
          <w:sz w:val="28"/>
          <w:szCs w:val="28"/>
        </w:rPr>
        <w:t>«О признании утратившими силу отдельных постановлений Администрации Томской области»;</w:t>
      </w:r>
      <w:r w:rsidRPr="00332196">
        <w:rPr>
          <w:rFonts w:ascii="PT Astra Serif" w:hAnsi="PT Astra Serif"/>
          <w:sz w:val="28"/>
          <w:szCs w:val="28"/>
        </w:rPr>
        <w:tab/>
      </w:r>
    </w:p>
    <w:p w:rsidR="00C37EB3" w:rsidRPr="00332196" w:rsidRDefault="00C37EB3" w:rsidP="00C37EB3">
      <w:pPr>
        <w:spacing w:after="0" w:line="240" w:lineRule="auto"/>
        <w:ind w:firstLine="709"/>
        <w:jc w:val="both"/>
        <w:rPr>
          <w:rFonts w:ascii="PT Astra Serif" w:hAnsi="PT Astra Serif"/>
          <w:sz w:val="28"/>
          <w:szCs w:val="28"/>
        </w:rPr>
      </w:pPr>
      <w:r w:rsidRPr="00332196">
        <w:rPr>
          <w:rFonts w:ascii="PT Astra Serif" w:hAnsi="PT Astra Serif"/>
          <w:sz w:val="28"/>
          <w:szCs w:val="28"/>
        </w:rPr>
        <w:t xml:space="preserve">постановление Администрации Томской области от 17.04.2025 № 173а </w:t>
      </w:r>
      <w:r w:rsidR="000E7CA5" w:rsidRPr="00332196">
        <w:rPr>
          <w:rFonts w:ascii="PT Astra Serif" w:hAnsi="PT Astra Serif"/>
          <w:sz w:val="28"/>
          <w:szCs w:val="28"/>
        </w:rPr>
        <w:br/>
      </w:r>
      <w:r w:rsidRPr="00332196">
        <w:rPr>
          <w:rFonts w:ascii="PT Astra Serif" w:hAnsi="PT Astra Serif"/>
          <w:sz w:val="28"/>
          <w:szCs w:val="28"/>
        </w:rPr>
        <w:t>«О внесении изменений в постановление Администрации Томской области от 14.01.2014 № 1а»;</w:t>
      </w:r>
      <w:r w:rsidRPr="00332196">
        <w:rPr>
          <w:rFonts w:ascii="PT Astra Serif" w:hAnsi="PT Astra Serif"/>
          <w:sz w:val="28"/>
          <w:szCs w:val="28"/>
        </w:rPr>
        <w:tab/>
      </w:r>
    </w:p>
    <w:p w:rsidR="00C37EB3" w:rsidRPr="00332196" w:rsidRDefault="00C37EB3" w:rsidP="00C37EB3">
      <w:pPr>
        <w:spacing w:after="0" w:line="240" w:lineRule="auto"/>
        <w:ind w:firstLine="709"/>
        <w:jc w:val="both"/>
        <w:rPr>
          <w:rFonts w:ascii="PT Astra Serif" w:hAnsi="PT Astra Serif"/>
          <w:sz w:val="28"/>
          <w:szCs w:val="28"/>
        </w:rPr>
      </w:pPr>
      <w:r w:rsidRPr="00332196">
        <w:rPr>
          <w:rFonts w:ascii="PT Astra Serif" w:hAnsi="PT Astra Serif"/>
          <w:sz w:val="28"/>
          <w:szCs w:val="28"/>
        </w:rPr>
        <w:t xml:space="preserve">постановление Администрации Томской области от 23.06.2025 № 279а </w:t>
      </w:r>
      <w:r w:rsidR="000E7CA5" w:rsidRPr="00332196">
        <w:rPr>
          <w:rFonts w:ascii="PT Astra Serif" w:hAnsi="PT Astra Serif"/>
          <w:sz w:val="28"/>
          <w:szCs w:val="28"/>
        </w:rPr>
        <w:br/>
      </w:r>
      <w:r w:rsidRPr="00332196">
        <w:rPr>
          <w:rFonts w:ascii="PT Astra Serif" w:hAnsi="PT Astra Serif"/>
          <w:sz w:val="28"/>
          <w:szCs w:val="28"/>
        </w:rPr>
        <w:t>«О размере авансовых платежей по контрактам на поставку товаров, выполнение работ, оказание услуг для обеспечения нужд Томской области»;</w:t>
      </w:r>
      <w:r w:rsidRPr="00332196">
        <w:rPr>
          <w:rFonts w:ascii="PT Astra Serif" w:hAnsi="PT Astra Serif"/>
          <w:sz w:val="28"/>
          <w:szCs w:val="28"/>
        </w:rPr>
        <w:tab/>
      </w:r>
    </w:p>
    <w:p w:rsidR="00C37EB3" w:rsidRPr="00332196" w:rsidRDefault="00C37EB3" w:rsidP="00C37EB3">
      <w:pPr>
        <w:spacing w:after="0" w:line="240" w:lineRule="auto"/>
        <w:ind w:firstLine="709"/>
        <w:jc w:val="both"/>
        <w:rPr>
          <w:rFonts w:ascii="PT Astra Serif" w:hAnsi="PT Astra Serif"/>
          <w:sz w:val="28"/>
          <w:szCs w:val="28"/>
        </w:rPr>
      </w:pPr>
      <w:r w:rsidRPr="00332196">
        <w:rPr>
          <w:rFonts w:ascii="PT Astra Serif" w:hAnsi="PT Astra Serif"/>
          <w:sz w:val="28"/>
          <w:szCs w:val="28"/>
        </w:rPr>
        <w:t xml:space="preserve">постановление Администрации Томской области от 27.08.2025 № 387а </w:t>
      </w:r>
      <w:r w:rsidR="000E7CA5" w:rsidRPr="00332196">
        <w:rPr>
          <w:rFonts w:ascii="PT Astra Serif" w:hAnsi="PT Astra Serif"/>
          <w:sz w:val="28"/>
          <w:szCs w:val="28"/>
        </w:rPr>
        <w:br/>
      </w:r>
      <w:r w:rsidRPr="00332196">
        <w:rPr>
          <w:rFonts w:ascii="PT Astra Serif" w:hAnsi="PT Astra Serif"/>
          <w:sz w:val="28"/>
          <w:szCs w:val="28"/>
        </w:rPr>
        <w:t>«О внесении изменений в постановление Администрации Томской области от 30.12.2015 № 485а»;</w:t>
      </w:r>
      <w:r w:rsidRPr="00332196">
        <w:rPr>
          <w:rFonts w:ascii="PT Astra Serif" w:hAnsi="PT Astra Serif"/>
          <w:sz w:val="28"/>
          <w:szCs w:val="28"/>
        </w:rPr>
        <w:tab/>
      </w:r>
    </w:p>
    <w:p w:rsidR="00C37EB3" w:rsidRPr="00332196" w:rsidRDefault="00C37EB3" w:rsidP="00C37EB3">
      <w:pPr>
        <w:spacing w:after="0" w:line="240" w:lineRule="auto"/>
        <w:ind w:firstLine="709"/>
        <w:jc w:val="both"/>
        <w:rPr>
          <w:rFonts w:ascii="PT Astra Serif" w:hAnsi="PT Astra Serif"/>
          <w:sz w:val="28"/>
          <w:szCs w:val="28"/>
        </w:rPr>
      </w:pPr>
      <w:r w:rsidRPr="00332196">
        <w:rPr>
          <w:rFonts w:ascii="PT Astra Serif" w:hAnsi="PT Astra Serif"/>
          <w:sz w:val="28"/>
          <w:szCs w:val="28"/>
        </w:rPr>
        <w:t xml:space="preserve">постановление Администрации Томской области от 15.12.2025 № 567а </w:t>
      </w:r>
      <w:r w:rsidR="000E7CA5" w:rsidRPr="00332196">
        <w:rPr>
          <w:rFonts w:ascii="PT Astra Serif" w:hAnsi="PT Astra Serif"/>
          <w:sz w:val="28"/>
          <w:szCs w:val="28"/>
        </w:rPr>
        <w:br/>
      </w:r>
      <w:r w:rsidRPr="00332196">
        <w:rPr>
          <w:rFonts w:ascii="PT Astra Serif" w:hAnsi="PT Astra Serif"/>
          <w:sz w:val="28"/>
          <w:szCs w:val="28"/>
        </w:rPr>
        <w:t>«О внесении изменений в постановление Администрации Томской области от 14.01.2014 № 1а»;</w:t>
      </w:r>
      <w:r w:rsidRPr="00332196">
        <w:rPr>
          <w:rFonts w:ascii="PT Astra Serif" w:hAnsi="PT Astra Serif"/>
          <w:sz w:val="28"/>
          <w:szCs w:val="28"/>
        </w:rPr>
        <w:tab/>
      </w:r>
    </w:p>
    <w:p w:rsidR="00C37EB3" w:rsidRPr="00332196" w:rsidRDefault="00C37EB3" w:rsidP="00C37EB3">
      <w:pPr>
        <w:spacing w:after="0" w:line="240" w:lineRule="auto"/>
        <w:ind w:firstLine="709"/>
        <w:jc w:val="both"/>
        <w:rPr>
          <w:rFonts w:ascii="PT Astra Serif" w:hAnsi="PT Astra Serif"/>
          <w:sz w:val="28"/>
          <w:szCs w:val="28"/>
        </w:rPr>
      </w:pPr>
      <w:r w:rsidRPr="00332196">
        <w:rPr>
          <w:rFonts w:ascii="PT Astra Serif" w:hAnsi="PT Astra Serif"/>
          <w:sz w:val="28"/>
          <w:szCs w:val="28"/>
        </w:rPr>
        <w:t xml:space="preserve">постановление Администрации Томской области от 26.12.2025 № 608-а </w:t>
      </w:r>
      <w:r w:rsidR="000E7CA5" w:rsidRPr="00332196">
        <w:rPr>
          <w:rFonts w:ascii="PT Astra Serif" w:hAnsi="PT Astra Serif"/>
          <w:sz w:val="28"/>
          <w:szCs w:val="28"/>
        </w:rPr>
        <w:br/>
      </w:r>
      <w:r w:rsidRPr="00332196">
        <w:rPr>
          <w:rFonts w:ascii="PT Astra Serif" w:hAnsi="PT Astra Serif"/>
          <w:sz w:val="28"/>
          <w:szCs w:val="28"/>
        </w:rPr>
        <w:t>«О внесении изменений в постановление Администрации Томской области от 21.04.2014 № 147а»;</w:t>
      </w:r>
    </w:p>
    <w:p w:rsidR="00C37EB3" w:rsidRPr="00332196" w:rsidRDefault="00C37EB3" w:rsidP="00C37EB3">
      <w:pPr>
        <w:spacing w:after="0" w:line="240" w:lineRule="auto"/>
        <w:ind w:firstLine="709"/>
        <w:jc w:val="both"/>
        <w:rPr>
          <w:rFonts w:ascii="PT Astra Serif" w:hAnsi="PT Astra Serif"/>
          <w:sz w:val="28"/>
          <w:szCs w:val="28"/>
        </w:rPr>
      </w:pPr>
      <w:r w:rsidRPr="00332196">
        <w:rPr>
          <w:rFonts w:ascii="PT Astra Serif" w:hAnsi="PT Astra Serif"/>
          <w:sz w:val="28"/>
          <w:szCs w:val="28"/>
        </w:rPr>
        <w:t xml:space="preserve">распоряжение Администрации Томской области от 31.01.2025 № 58-ра </w:t>
      </w:r>
      <w:r w:rsidR="000E7CA5" w:rsidRPr="00332196">
        <w:rPr>
          <w:rFonts w:ascii="PT Astra Serif" w:hAnsi="PT Astra Serif"/>
          <w:sz w:val="28"/>
          <w:szCs w:val="28"/>
        </w:rPr>
        <w:br/>
      </w:r>
      <w:r w:rsidRPr="00332196">
        <w:rPr>
          <w:rFonts w:ascii="PT Astra Serif" w:hAnsi="PT Astra Serif"/>
          <w:sz w:val="28"/>
          <w:szCs w:val="28"/>
        </w:rPr>
        <w:t>«О внесении изменения в распоряжение Администрации Томской области от 24.03.2022 № 167-ра»;</w:t>
      </w:r>
      <w:r w:rsidRPr="00332196">
        <w:rPr>
          <w:rFonts w:ascii="PT Astra Serif" w:hAnsi="PT Astra Serif"/>
          <w:sz w:val="28"/>
          <w:szCs w:val="28"/>
        </w:rPr>
        <w:tab/>
      </w:r>
    </w:p>
    <w:p w:rsidR="00C37EB3" w:rsidRPr="00332196" w:rsidRDefault="00C37EB3" w:rsidP="00C37EB3">
      <w:pPr>
        <w:spacing w:after="0" w:line="240" w:lineRule="auto"/>
        <w:ind w:firstLine="709"/>
        <w:jc w:val="both"/>
        <w:rPr>
          <w:rFonts w:ascii="PT Astra Serif" w:hAnsi="PT Astra Serif"/>
          <w:sz w:val="28"/>
          <w:szCs w:val="28"/>
        </w:rPr>
      </w:pPr>
      <w:r w:rsidRPr="00332196">
        <w:rPr>
          <w:rFonts w:ascii="PT Astra Serif" w:hAnsi="PT Astra Serif"/>
          <w:sz w:val="28"/>
          <w:szCs w:val="28"/>
        </w:rPr>
        <w:t xml:space="preserve">распоряжение Администрации Томской области от 27.01.2025 № 41-ра </w:t>
      </w:r>
      <w:r w:rsidR="000E7CA5" w:rsidRPr="00332196">
        <w:rPr>
          <w:rFonts w:ascii="PT Astra Serif" w:hAnsi="PT Astra Serif"/>
          <w:sz w:val="28"/>
          <w:szCs w:val="28"/>
        </w:rPr>
        <w:br/>
      </w:r>
      <w:r w:rsidRPr="00332196">
        <w:rPr>
          <w:rFonts w:ascii="PT Astra Serif" w:hAnsi="PT Astra Serif"/>
          <w:sz w:val="28"/>
          <w:szCs w:val="28"/>
        </w:rPr>
        <w:t xml:space="preserve">«Об утверждении предельной штатной численности работников областного государственного казенного учреждения «Центр государственных закупок Томской области», в отношении которого Департамент государственного заказа Томской области осуществляет функции и полномочия учредителя, на 2025 год»; </w:t>
      </w:r>
    </w:p>
    <w:p w:rsidR="00C37EB3" w:rsidRPr="00332196" w:rsidRDefault="00C37EB3" w:rsidP="00C37EB3">
      <w:pPr>
        <w:spacing w:after="0" w:line="240" w:lineRule="auto"/>
        <w:ind w:firstLine="709"/>
        <w:jc w:val="both"/>
        <w:rPr>
          <w:rFonts w:ascii="PT Astra Serif" w:hAnsi="PT Astra Serif"/>
          <w:sz w:val="28"/>
          <w:szCs w:val="28"/>
        </w:rPr>
      </w:pPr>
      <w:r w:rsidRPr="00332196">
        <w:rPr>
          <w:rFonts w:ascii="PT Astra Serif" w:hAnsi="PT Astra Serif"/>
          <w:sz w:val="28"/>
          <w:szCs w:val="28"/>
        </w:rPr>
        <w:t xml:space="preserve">распоряжение Администрации Томской области от 01.04.2025 № 242-ра </w:t>
      </w:r>
      <w:r w:rsidR="000E7CA5" w:rsidRPr="00332196">
        <w:rPr>
          <w:rFonts w:ascii="PT Astra Serif" w:hAnsi="PT Astra Serif"/>
          <w:sz w:val="28"/>
          <w:szCs w:val="28"/>
        </w:rPr>
        <w:br/>
      </w:r>
      <w:r w:rsidRPr="00332196">
        <w:rPr>
          <w:rFonts w:ascii="PT Astra Serif" w:hAnsi="PT Astra Serif"/>
          <w:sz w:val="28"/>
          <w:szCs w:val="28"/>
        </w:rPr>
        <w:t>«О внесении изменений в распоряжение Администрации Томской области от 24.03.2022 № 167-ра</w:t>
      </w:r>
      <w:r w:rsidR="00EE4952" w:rsidRPr="00332196">
        <w:rPr>
          <w:rFonts w:ascii="PT Astra Serif" w:hAnsi="PT Astra Serif"/>
          <w:sz w:val="28"/>
          <w:szCs w:val="28"/>
        </w:rPr>
        <w:t>»</w:t>
      </w:r>
      <w:r w:rsidRPr="00332196">
        <w:rPr>
          <w:rFonts w:ascii="PT Astra Serif" w:hAnsi="PT Astra Serif"/>
          <w:sz w:val="28"/>
          <w:szCs w:val="28"/>
        </w:rPr>
        <w:t>.</w:t>
      </w:r>
      <w:r w:rsidRPr="00332196">
        <w:rPr>
          <w:rFonts w:ascii="PT Astra Serif" w:hAnsi="PT Astra Serif"/>
          <w:sz w:val="28"/>
          <w:szCs w:val="28"/>
        </w:rPr>
        <w:tab/>
      </w:r>
    </w:p>
    <w:p w:rsidR="00D2191C" w:rsidRPr="00332196" w:rsidRDefault="00C37EB3" w:rsidP="00C37EB3">
      <w:pPr>
        <w:spacing w:after="0" w:line="240" w:lineRule="auto"/>
        <w:ind w:firstLine="709"/>
        <w:jc w:val="both"/>
        <w:rPr>
          <w:rFonts w:ascii="PT Astra Serif" w:hAnsi="PT Astra Serif"/>
          <w:sz w:val="28"/>
          <w:szCs w:val="28"/>
        </w:rPr>
      </w:pPr>
      <w:r w:rsidRPr="00332196">
        <w:rPr>
          <w:rFonts w:ascii="PT Astra Serif" w:hAnsi="PT Astra Serif"/>
          <w:sz w:val="28"/>
          <w:szCs w:val="28"/>
        </w:rPr>
        <w:t>В отчетном периоде принят</w:t>
      </w:r>
      <w:r w:rsidR="00EE4952" w:rsidRPr="00332196">
        <w:rPr>
          <w:rFonts w:ascii="PT Astra Serif" w:hAnsi="PT Astra Serif"/>
          <w:sz w:val="28"/>
          <w:szCs w:val="28"/>
        </w:rPr>
        <w:t>о</w:t>
      </w:r>
      <w:r w:rsidRPr="00332196">
        <w:rPr>
          <w:rFonts w:ascii="PT Astra Serif" w:hAnsi="PT Astra Serif"/>
          <w:sz w:val="28"/>
          <w:szCs w:val="28"/>
        </w:rPr>
        <w:t xml:space="preserve"> 13 приказов и 216 распоряжений Департамента.</w:t>
      </w:r>
    </w:p>
    <w:p w:rsidR="00EE4952" w:rsidRPr="00332196" w:rsidRDefault="00EE4952" w:rsidP="0064694C">
      <w:pPr>
        <w:spacing w:after="0" w:line="240" w:lineRule="auto"/>
        <w:ind w:firstLine="709"/>
        <w:jc w:val="both"/>
        <w:rPr>
          <w:rFonts w:ascii="PT Astra Serif" w:hAnsi="PT Astra Serif"/>
          <w:b/>
          <w:sz w:val="28"/>
          <w:szCs w:val="28"/>
        </w:rPr>
      </w:pPr>
    </w:p>
    <w:p w:rsidR="00AD1BC6" w:rsidRPr="00332196" w:rsidRDefault="00AD1BC6" w:rsidP="0064694C">
      <w:pPr>
        <w:spacing w:after="0" w:line="240" w:lineRule="auto"/>
        <w:ind w:firstLine="709"/>
        <w:jc w:val="both"/>
        <w:rPr>
          <w:rFonts w:ascii="PT Astra Serif" w:hAnsi="PT Astra Serif"/>
          <w:b/>
          <w:sz w:val="28"/>
          <w:szCs w:val="28"/>
        </w:rPr>
      </w:pPr>
      <w:r w:rsidRPr="00332196">
        <w:rPr>
          <w:rFonts w:ascii="PT Astra Serif" w:hAnsi="PT Astra Serif"/>
          <w:b/>
          <w:sz w:val="28"/>
          <w:szCs w:val="28"/>
        </w:rPr>
        <w:t xml:space="preserve">2. </w:t>
      </w:r>
      <w:r w:rsidR="00004A70" w:rsidRPr="00332196">
        <w:rPr>
          <w:rFonts w:ascii="PT Astra Serif" w:hAnsi="PT Astra Serif"/>
          <w:b/>
          <w:sz w:val="28"/>
          <w:szCs w:val="28"/>
        </w:rPr>
        <w:t>Методология</w:t>
      </w:r>
    </w:p>
    <w:p w:rsidR="0088614B" w:rsidRPr="00332196" w:rsidRDefault="0088614B" w:rsidP="0064694C">
      <w:pPr>
        <w:spacing w:after="0" w:line="240" w:lineRule="auto"/>
        <w:ind w:firstLine="709"/>
        <w:jc w:val="both"/>
        <w:rPr>
          <w:rFonts w:ascii="PT Astra Serif" w:hAnsi="PT Astra Serif"/>
          <w:sz w:val="28"/>
          <w:szCs w:val="28"/>
        </w:rPr>
      </w:pPr>
      <w:r w:rsidRPr="00332196">
        <w:rPr>
          <w:rFonts w:ascii="PT Astra Serif" w:hAnsi="PT Astra Serif"/>
          <w:sz w:val="28"/>
          <w:szCs w:val="28"/>
        </w:rPr>
        <w:t>В рамках методологической помощи заказчикам Департаментом разработ</w:t>
      </w:r>
      <w:r w:rsidR="006B2C9D" w:rsidRPr="00332196">
        <w:rPr>
          <w:rFonts w:ascii="PT Astra Serif" w:hAnsi="PT Astra Serif"/>
          <w:sz w:val="28"/>
          <w:szCs w:val="28"/>
        </w:rPr>
        <w:t>аны</w:t>
      </w:r>
      <w:r w:rsidR="002169E3" w:rsidRPr="00332196">
        <w:rPr>
          <w:rFonts w:ascii="PT Astra Serif" w:hAnsi="PT Astra Serif"/>
          <w:sz w:val="28"/>
          <w:szCs w:val="28"/>
        </w:rPr>
        <w:t xml:space="preserve"> </w:t>
      </w:r>
      <w:r w:rsidRPr="00332196">
        <w:rPr>
          <w:rFonts w:ascii="PT Astra Serif" w:hAnsi="PT Astra Serif"/>
          <w:sz w:val="28"/>
          <w:szCs w:val="28"/>
        </w:rPr>
        <w:t>типов</w:t>
      </w:r>
      <w:r w:rsidR="00320E3C" w:rsidRPr="00332196">
        <w:rPr>
          <w:rFonts w:ascii="PT Astra Serif" w:hAnsi="PT Astra Serif"/>
          <w:sz w:val="28"/>
          <w:szCs w:val="28"/>
        </w:rPr>
        <w:t>ые</w:t>
      </w:r>
      <w:r w:rsidRPr="00332196">
        <w:rPr>
          <w:rFonts w:ascii="PT Astra Serif" w:hAnsi="PT Astra Serif"/>
          <w:sz w:val="28"/>
          <w:szCs w:val="28"/>
        </w:rPr>
        <w:t xml:space="preserve"> форм</w:t>
      </w:r>
      <w:r w:rsidR="00320E3C" w:rsidRPr="00332196">
        <w:rPr>
          <w:rFonts w:ascii="PT Astra Serif" w:hAnsi="PT Astra Serif"/>
          <w:sz w:val="28"/>
          <w:szCs w:val="28"/>
        </w:rPr>
        <w:t>ы</w:t>
      </w:r>
      <w:r w:rsidR="00271F16" w:rsidRPr="00332196">
        <w:rPr>
          <w:rFonts w:ascii="PT Astra Serif" w:hAnsi="PT Astra Serif"/>
          <w:sz w:val="28"/>
          <w:szCs w:val="28"/>
        </w:rPr>
        <w:t xml:space="preserve"> техническ</w:t>
      </w:r>
      <w:r w:rsidR="00320E3C" w:rsidRPr="00332196">
        <w:rPr>
          <w:rFonts w:ascii="PT Astra Serif" w:hAnsi="PT Astra Serif"/>
          <w:sz w:val="28"/>
          <w:szCs w:val="28"/>
        </w:rPr>
        <w:t xml:space="preserve">их </w:t>
      </w:r>
      <w:r w:rsidR="00271F16" w:rsidRPr="00332196">
        <w:rPr>
          <w:rFonts w:ascii="PT Astra Serif" w:hAnsi="PT Astra Serif"/>
          <w:sz w:val="28"/>
          <w:szCs w:val="28"/>
        </w:rPr>
        <w:t>задани</w:t>
      </w:r>
      <w:r w:rsidR="00320E3C" w:rsidRPr="00332196">
        <w:rPr>
          <w:rFonts w:ascii="PT Astra Serif" w:hAnsi="PT Astra Serif"/>
          <w:sz w:val="28"/>
          <w:szCs w:val="28"/>
        </w:rPr>
        <w:t>й</w:t>
      </w:r>
      <w:r w:rsidR="00271F16" w:rsidRPr="00332196">
        <w:rPr>
          <w:rFonts w:ascii="PT Astra Serif" w:hAnsi="PT Astra Serif"/>
          <w:sz w:val="28"/>
          <w:szCs w:val="28"/>
        </w:rPr>
        <w:t>.</w:t>
      </w:r>
      <w:r w:rsidRPr="00332196">
        <w:rPr>
          <w:rFonts w:ascii="PT Astra Serif" w:hAnsi="PT Astra Serif"/>
          <w:sz w:val="28"/>
          <w:szCs w:val="28"/>
        </w:rPr>
        <w:t xml:space="preserve"> </w:t>
      </w:r>
      <w:r w:rsidR="00155C28" w:rsidRPr="00332196">
        <w:rPr>
          <w:rFonts w:ascii="PT Astra Serif" w:hAnsi="PT Astra Serif"/>
          <w:sz w:val="28"/>
          <w:szCs w:val="28"/>
        </w:rPr>
        <w:t>Т</w:t>
      </w:r>
      <w:r w:rsidRPr="00332196">
        <w:rPr>
          <w:rFonts w:ascii="PT Astra Serif" w:hAnsi="PT Astra Serif"/>
          <w:sz w:val="28"/>
          <w:szCs w:val="28"/>
        </w:rPr>
        <w:t>иповы</w:t>
      </w:r>
      <w:r w:rsidR="00155C28" w:rsidRPr="00332196">
        <w:rPr>
          <w:rFonts w:ascii="PT Astra Serif" w:hAnsi="PT Astra Serif"/>
          <w:sz w:val="28"/>
          <w:szCs w:val="28"/>
        </w:rPr>
        <w:t>е</w:t>
      </w:r>
      <w:r w:rsidRPr="00332196">
        <w:rPr>
          <w:rFonts w:ascii="PT Astra Serif" w:hAnsi="PT Astra Serif"/>
          <w:sz w:val="28"/>
          <w:szCs w:val="28"/>
        </w:rPr>
        <w:t xml:space="preserve"> технически</w:t>
      </w:r>
      <w:r w:rsidR="00155C28" w:rsidRPr="00332196">
        <w:rPr>
          <w:rFonts w:ascii="PT Astra Serif" w:hAnsi="PT Astra Serif"/>
          <w:sz w:val="28"/>
          <w:szCs w:val="28"/>
        </w:rPr>
        <w:t>е</w:t>
      </w:r>
      <w:r w:rsidRPr="00332196">
        <w:rPr>
          <w:rFonts w:ascii="PT Astra Serif" w:hAnsi="PT Astra Serif"/>
          <w:sz w:val="28"/>
          <w:szCs w:val="28"/>
        </w:rPr>
        <w:t xml:space="preserve"> задания</w:t>
      </w:r>
      <w:r w:rsidR="00155C28" w:rsidRPr="00332196">
        <w:rPr>
          <w:rFonts w:ascii="PT Astra Serif" w:hAnsi="PT Astra Serif"/>
          <w:sz w:val="28"/>
          <w:szCs w:val="28"/>
        </w:rPr>
        <w:t xml:space="preserve"> </w:t>
      </w:r>
      <w:r w:rsidRPr="00332196">
        <w:rPr>
          <w:rFonts w:ascii="PT Astra Serif" w:hAnsi="PT Astra Serif"/>
          <w:sz w:val="28"/>
          <w:szCs w:val="28"/>
        </w:rPr>
        <w:t>сформированы с учетом всех требований, предъявляемых к описанию объекта зак</w:t>
      </w:r>
      <w:r w:rsidR="002169E3" w:rsidRPr="00332196">
        <w:rPr>
          <w:rFonts w:ascii="PT Astra Serif" w:hAnsi="PT Astra Serif"/>
          <w:sz w:val="28"/>
          <w:szCs w:val="28"/>
        </w:rPr>
        <w:t>упки в соответствии с Законом № </w:t>
      </w:r>
      <w:r w:rsidR="00321C02" w:rsidRPr="00332196">
        <w:rPr>
          <w:rFonts w:ascii="PT Astra Serif" w:hAnsi="PT Astra Serif"/>
          <w:sz w:val="28"/>
          <w:szCs w:val="28"/>
        </w:rPr>
        <w:t>44-ФЗ</w:t>
      </w:r>
      <w:r w:rsidR="00DB2C8E" w:rsidRPr="00332196">
        <w:rPr>
          <w:rFonts w:ascii="PT Astra Serif" w:hAnsi="PT Astra Serif"/>
          <w:sz w:val="28"/>
          <w:szCs w:val="28"/>
        </w:rPr>
        <w:t xml:space="preserve"> (</w:t>
      </w:r>
      <w:r w:rsidR="00B16E80" w:rsidRPr="00332196">
        <w:rPr>
          <w:rFonts w:ascii="PT Astra Serif" w:hAnsi="PT Astra Serif"/>
          <w:sz w:val="28"/>
          <w:szCs w:val="28"/>
        </w:rPr>
        <w:t xml:space="preserve">на 31.12.2025 – 63 штуки, </w:t>
      </w:r>
      <w:r w:rsidR="001374E6" w:rsidRPr="00332196">
        <w:rPr>
          <w:rFonts w:ascii="PT Astra Serif" w:hAnsi="PT Astra Serif"/>
          <w:sz w:val="28"/>
          <w:szCs w:val="28"/>
        </w:rPr>
        <w:t>на 31.12.2024 – 6</w:t>
      </w:r>
      <w:r w:rsidR="007C5F7A" w:rsidRPr="00332196">
        <w:rPr>
          <w:rFonts w:ascii="PT Astra Serif" w:hAnsi="PT Astra Serif"/>
          <w:sz w:val="28"/>
          <w:szCs w:val="28"/>
        </w:rPr>
        <w:t>4</w:t>
      </w:r>
      <w:r w:rsidR="001374E6" w:rsidRPr="00332196">
        <w:rPr>
          <w:rFonts w:ascii="PT Astra Serif" w:hAnsi="PT Astra Serif"/>
          <w:sz w:val="28"/>
          <w:szCs w:val="28"/>
        </w:rPr>
        <w:t xml:space="preserve"> штук</w:t>
      </w:r>
      <w:r w:rsidR="007C5F7A" w:rsidRPr="00332196">
        <w:rPr>
          <w:rFonts w:ascii="PT Astra Serif" w:hAnsi="PT Astra Serif"/>
          <w:sz w:val="28"/>
          <w:szCs w:val="28"/>
        </w:rPr>
        <w:t>и</w:t>
      </w:r>
      <w:r w:rsidR="00DB2C8E" w:rsidRPr="00332196">
        <w:rPr>
          <w:rFonts w:ascii="PT Astra Serif" w:hAnsi="PT Astra Serif"/>
          <w:sz w:val="28"/>
          <w:szCs w:val="28"/>
        </w:rPr>
        <w:t>)</w:t>
      </w:r>
      <w:r w:rsidRPr="00332196">
        <w:rPr>
          <w:rFonts w:ascii="PT Astra Serif" w:hAnsi="PT Astra Serif"/>
          <w:sz w:val="28"/>
          <w:szCs w:val="28"/>
        </w:rPr>
        <w:t>.</w:t>
      </w:r>
    </w:p>
    <w:p w:rsidR="007B406B" w:rsidRPr="00332196" w:rsidRDefault="00AD1BC6" w:rsidP="0064694C">
      <w:pPr>
        <w:spacing w:after="0" w:line="240" w:lineRule="auto"/>
        <w:ind w:firstLine="709"/>
        <w:jc w:val="both"/>
        <w:rPr>
          <w:rFonts w:ascii="PT Astra Serif" w:hAnsi="PT Astra Serif"/>
          <w:sz w:val="28"/>
          <w:szCs w:val="28"/>
        </w:rPr>
      </w:pPr>
      <w:r w:rsidRPr="00332196">
        <w:rPr>
          <w:rFonts w:ascii="PT Astra Serif" w:hAnsi="PT Astra Serif"/>
          <w:sz w:val="28"/>
          <w:szCs w:val="28"/>
        </w:rPr>
        <w:t xml:space="preserve">В связи с </w:t>
      </w:r>
      <w:r w:rsidR="0066322F" w:rsidRPr="00332196">
        <w:rPr>
          <w:rFonts w:ascii="PT Astra Serif" w:hAnsi="PT Astra Serif"/>
          <w:sz w:val="28"/>
          <w:szCs w:val="28"/>
        </w:rPr>
        <w:t>изменениями законодательства Российской Федерации</w:t>
      </w:r>
      <w:r w:rsidR="004E4B82" w:rsidRPr="00332196">
        <w:rPr>
          <w:rFonts w:ascii="PT Astra Serif" w:hAnsi="PT Astra Serif"/>
          <w:sz w:val="28"/>
          <w:szCs w:val="28"/>
        </w:rPr>
        <w:t>,</w:t>
      </w:r>
      <w:r w:rsidR="0066322F" w:rsidRPr="00332196">
        <w:rPr>
          <w:rFonts w:ascii="PT Astra Serif" w:hAnsi="PT Astra Serif"/>
          <w:sz w:val="28"/>
          <w:szCs w:val="28"/>
        </w:rPr>
        <w:t xml:space="preserve"> </w:t>
      </w:r>
      <w:r w:rsidR="00111BDB" w:rsidRPr="00332196">
        <w:rPr>
          <w:rFonts w:ascii="PT Astra Serif" w:hAnsi="PT Astra Serif"/>
          <w:sz w:val="28"/>
          <w:szCs w:val="28"/>
        </w:rPr>
        <w:t xml:space="preserve">наполнением и </w:t>
      </w:r>
      <w:r w:rsidR="004E4B82" w:rsidRPr="00332196">
        <w:rPr>
          <w:rFonts w:ascii="PT Astra Serif" w:hAnsi="PT Astra Serif"/>
          <w:sz w:val="28"/>
          <w:szCs w:val="28"/>
        </w:rPr>
        <w:t>изменением</w:t>
      </w:r>
      <w:r w:rsidRPr="00332196">
        <w:rPr>
          <w:rFonts w:ascii="PT Astra Serif" w:hAnsi="PT Astra Serif"/>
          <w:sz w:val="28"/>
          <w:szCs w:val="28"/>
        </w:rPr>
        <w:t xml:space="preserve"> предусмотренного Законом № 44-ФЗ каталога товаров, работ, услуг для обеспечения государственных и муниципальных нужд</w:t>
      </w:r>
      <w:r w:rsidR="00B86AF2" w:rsidRPr="00332196">
        <w:rPr>
          <w:rFonts w:ascii="PT Astra Serif" w:hAnsi="PT Astra Serif"/>
          <w:sz w:val="28"/>
          <w:szCs w:val="28"/>
        </w:rPr>
        <w:t xml:space="preserve"> </w:t>
      </w:r>
      <w:r w:rsidR="0088614B" w:rsidRPr="00332196">
        <w:rPr>
          <w:rFonts w:ascii="PT Astra Serif" w:hAnsi="PT Astra Serif"/>
          <w:sz w:val="28"/>
          <w:szCs w:val="28"/>
        </w:rPr>
        <w:t xml:space="preserve">разработанные типовые технические задания </w:t>
      </w:r>
      <w:r w:rsidR="00222151" w:rsidRPr="00332196">
        <w:rPr>
          <w:rFonts w:ascii="PT Astra Serif" w:hAnsi="PT Astra Serif"/>
          <w:sz w:val="28"/>
          <w:szCs w:val="28"/>
        </w:rPr>
        <w:t>неоднократно</w:t>
      </w:r>
      <w:r w:rsidRPr="00332196">
        <w:rPr>
          <w:rFonts w:ascii="PT Astra Serif" w:hAnsi="PT Astra Serif"/>
          <w:sz w:val="28"/>
          <w:szCs w:val="28"/>
        </w:rPr>
        <w:t xml:space="preserve"> актуализировались.</w:t>
      </w:r>
      <w:r w:rsidR="00CD0304" w:rsidRPr="00332196">
        <w:rPr>
          <w:rFonts w:ascii="PT Astra Serif" w:hAnsi="PT Astra Serif"/>
          <w:sz w:val="28"/>
          <w:szCs w:val="28"/>
        </w:rPr>
        <w:t xml:space="preserve"> </w:t>
      </w:r>
      <w:r w:rsidR="008D1C10" w:rsidRPr="00332196">
        <w:rPr>
          <w:rFonts w:ascii="PT Astra Serif" w:hAnsi="PT Astra Serif"/>
          <w:sz w:val="28"/>
          <w:szCs w:val="28"/>
        </w:rPr>
        <w:t>В 202</w:t>
      </w:r>
      <w:r w:rsidR="00B16E80" w:rsidRPr="00332196">
        <w:rPr>
          <w:rFonts w:ascii="PT Astra Serif" w:hAnsi="PT Astra Serif"/>
          <w:sz w:val="28"/>
          <w:szCs w:val="28"/>
        </w:rPr>
        <w:t>5</w:t>
      </w:r>
      <w:r w:rsidR="0088614B" w:rsidRPr="00332196">
        <w:rPr>
          <w:rFonts w:ascii="PT Astra Serif" w:hAnsi="PT Astra Serif"/>
          <w:sz w:val="28"/>
          <w:szCs w:val="28"/>
        </w:rPr>
        <w:t xml:space="preserve"> году </w:t>
      </w:r>
      <w:r w:rsidR="00E36EE2" w:rsidRPr="00332196">
        <w:rPr>
          <w:rFonts w:ascii="PT Astra Serif" w:hAnsi="PT Astra Serif"/>
          <w:sz w:val="28"/>
          <w:szCs w:val="28"/>
        </w:rPr>
        <w:t>изменен</w:t>
      </w:r>
      <w:r w:rsidR="007C5EB4">
        <w:rPr>
          <w:rFonts w:ascii="PT Astra Serif" w:hAnsi="PT Astra Serif"/>
          <w:sz w:val="28"/>
          <w:szCs w:val="28"/>
        </w:rPr>
        <w:t>ы</w:t>
      </w:r>
      <w:r w:rsidR="007B406B" w:rsidRPr="00332196">
        <w:rPr>
          <w:rFonts w:ascii="PT Astra Serif" w:hAnsi="PT Astra Serif"/>
          <w:sz w:val="28"/>
          <w:szCs w:val="28"/>
        </w:rPr>
        <w:t xml:space="preserve"> </w:t>
      </w:r>
      <w:r w:rsidR="00B16E80" w:rsidRPr="00332196">
        <w:rPr>
          <w:rFonts w:ascii="PT Astra Serif" w:hAnsi="PT Astra Serif"/>
          <w:sz w:val="28"/>
          <w:szCs w:val="28"/>
        </w:rPr>
        <w:t>61</w:t>
      </w:r>
      <w:r w:rsidR="007B406B" w:rsidRPr="00332196">
        <w:rPr>
          <w:rFonts w:ascii="PT Astra Serif" w:hAnsi="PT Astra Serif"/>
          <w:sz w:val="28"/>
          <w:szCs w:val="28"/>
        </w:rPr>
        <w:t xml:space="preserve"> техническ</w:t>
      </w:r>
      <w:r w:rsidR="007C5EB4">
        <w:rPr>
          <w:rFonts w:ascii="PT Astra Serif" w:hAnsi="PT Astra Serif"/>
          <w:sz w:val="28"/>
          <w:szCs w:val="28"/>
        </w:rPr>
        <w:t>ое</w:t>
      </w:r>
      <w:r w:rsidR="007B406B" w:rsidRPr="00332196">
        <w:rPr>
          <w:rFonts w:ascii="PT Astra Serif" w:hAnsi="PT Astra Serif"/>
          <w:sz w:val="28"/>
          <w:szCs w:val="28"/>
        </w:rPr>
        <w:t xml:space="preserve"> задани</w:t>
      </w:r>
      <w:r w:rsidR="007C5EB4">
        <w:rPr>
          <w:rFonts w:ascii="PT Astra Serif" w:hAnsi="PT Astra Serif"/>
          <w:sz w:val="28"/>
          <w:szCs w:val="28"/>
        </w:rPr>
        <w:t>е</w:t>
      </w:r>
      <w:r w:rsidR="007B406B" w:rsidRPr="00332196">
        <w:rPr>
          <w:rFonts w:ascii="PT Astra Serif" w:hAnsi="PT Astra Serif"/>
          <w:sz w:val="28"/>
          <w:szCs w:val="28"/>
        </w:rPr>
        <w:t xml:space="preserve">, техническое задание на </w:t>
      </w:r>
      <w:r w:rsidR="00054F69" w:rsidRPr="00332196">
        <w:rPr>
          <w:rFonts w:ascii="PT Astra Serif" w:hAnsi="PT Astra Serif"/>
          <w:sz w:val="28"/>
          <w:szCs w:val="28"/>
        </w:rPr>
        <w:t xml:space="preserve">оказание услуг по проведению диспансеризации государственных гражданских служащих </w:t>
      </w:r>
      <w:r w:rsidR="007B406B" w:rsidRPr="00332196">
        <w:rPr>
          <w:rFonts w:ascii="PT Astra Serif" w:hAnsi="PT Astra Serif"/>
          <w:sz w:val="28"/>
          <w:szCs w:val="28"/>
        </w:rPr>
        <w:t>актуализировано дважды.</w:t>
      </w:r>
    </w:p>
    <w:p w:rsidR="00054F69" w:rsidRPr="00332196" w:rsidRDefault="00054F69" w:rsidP="00054F69">
      <w:pPr>
        <w:spacing w:after="0" w:line="240" w:lineRule="auto"/>
        <w:ind w:firstLine="709"/>
        <w:jc w:val="both"/>
        <w:rPr>
          <w:rFonts w:ascii="PT Astra Serif" w:hAnsi="PT Astra Serif"/>
          <w:sz w:val="28"/>
          <w:szCs w:val="28"/>
        </w:rPr>
      </w:pPr>
      <w:r w:rsidRPr="00332196">
        <w:rPr>
          <w:rFonts w:ascii="PT Astra Serif" w:hAnsi="PT Astra Serif"/>
          <w:sz w:val="28"/>
          <w:szCs w:val="28"/>
        </w:rPr>
        <w:t>Актуализирована типовая форма обоснования максимального значения цены контракта на оказание услуг по обязательному страхованию гражданской ответственности владельцев транспортных средств.</w:t>
      </w:r>
    </w:p>
    <w:p w:rsidR="00054F69" w:rsidRPr="00332196" w:rsidRDefault="00054F69" w:rsidP="00054F69">
      <w:pPr>
        <w:spacing w:after="0" w:line="240" w:lineRule="auto"/>
        <w:ind w:firstLine="709"/>
        <w:jc w:val="both"/>
        <w:rPr>
          <w:rFonts w:ascii="PT Astra Serif" w:hAnsi="PT Astra Serif"/>
          <w:sz w:val="28"/>
          <w:szCs w:val="28"/>
        </w:rPr>
      </w:pPr>
      <w:r w:rsidRPr="00332196">
        <w:rPr>
          <w:rFonts w:ascii="PT Astra Serif" w:hAnsi="PT Astra Serif"/>
          <w:sz w:val="28"/>
          <w:szCs w:val="28"/>
        </w:rPr>
        <w:t>Подготовлены типовые формы документов по обоснованию начальной (максимальной) цены контракта в соответствии с особенностями, установленными постановлени</w:t>
      </w:r>
      <w:r w:rsidR="007C5EB4">
        <w:rPr>
          <w:rFonts w:ascii="PT Astra Serif" w:hAnsi="PT Astra Serif"/>
          <w:sz w:val="28"/>
          <w:szCs w:val="28"/>
        </w:rPr>
        <w:t>ем</w:t>
      </w:r>
      <w:r w:rsidRPr="00332196">
        <w:rPr>
          <w:rFonts w:ascii="PT Astra Serif" w:hAnsi="PT Astra Serif"/>
          <w:sz w:val="28"/>
          <w:szCs w:val="28"/>
        </w:rPr>
        <w:t xml:space="preserve"> Правительства Российской Федерации № 1875.</w:t>
      </w:r>
    </w:p>
    <w:p w:rsidR="00362A17" w:rsidRPr="00332196" w:rsidRDefault="00362A17" w:rsidP="0064694C">
      <w:pPr>
        <w:spacing w:after="0" w:line="240" w:lineRule="auto"/>
        <w:ind w:firstLine="709"/>
        <w:jc w:val="both"/>
        <w:rPr>
          <w:rFonts w:ascii="PT Astra Serif" w:hAnsi="PT Astra Serif"/>
          <w:sz w:val="28"/>
          <w:szCs w:val="28"/>
        </w:rPr>
      </w:pPr>
      <w:r w:rsidRPr="00332196">
        <w:rPr>
          <w:rFonts w:ascii="PT Astra Serif" w:hAnsi="PT Astra Serif"/>
          <w:sz w:val="28"/>
          <w:szCs w:val="28"/>
        </w:rPr>
        <w:t>В целях повышения качества охранных услуг в Томской области в течение года:</w:t>
      </w:r>
    </w:p>
    <w:p w:rsidR="002458BA" w:rsidRPr="00332196" w:rsidRDefault="002458BA" w:rsidP="002458BA">
      <w:pPr>
        <w:spacing w:after="0" w:line="240" w:lineRule="auto"/>
        <w:ind w:firstLine="709"/>
        <w:jc w:val="both"/>
        <w:rPr>
          <w:rFonts w:ascii="PT Astra Serif" w:hAnsi="PT Astra Serif"/>
          <w:sz w:val="28"/>
          <w:szCs w:val="28"/>
        </w:rPr>
      </w:pPr>
      <w:r w:rsidRPr="00332196">
        <w:rPr>
          <w:rFonts w:ascii="PT Astra Serif" w:hAnsi="PT Astra Serif"/>
          <w:sz w:val="28"/>
          <w:szCs w:val="28"/>
        </w:rPr>
        <w:t>– 4 раза внесены изменения в методические рекомендации по осуществлению закупок услуг частной охраны;</w:t>
      </w:r>
    </w:p>
    <w:p w:rsidR="002458BA" w:rsidRPr="00332196" w:rsidRDefault="002458BA" w:rsidP="002458BA">
      <w:pPr>
        <w:spacing w:after="0" w:line="240" w:lineRule="auto"/>
        <w:ind w:firstLine="709"/>
        <w:jc w:val="both"/>
        <w:rPr>
          <w:rFonts w:ascii="PT Astra Serif" w:hAnsi="PT Astra Serif"/>
          <w:sz w:val="28"/>
          <w:szCs w:val="28"/>
        </w:rPr>
      </w:pPr>
      <w:r w:rsidRPr="00332196">
        <w:rPr>
          <w:rFonts w:ascii="PT Astra Serif" w:hAnsi="PT Astra Serif"/>
          <w:sz w:val="28"/>
          <w:szCs w:val="28"/>
        </w:rPr>
        <w:t>– рассмотрены предложения РООР ФКЦ «Томск» по изменению типового технического задания, установлению критериев оценки заявок;</w:t>
      </w:r>
    </w:p>
    <w:p w:rsidR="002458BA" w:rsidRPr="00332196" w:rsidRDefault="002458BA" w:rsidP="002458BA">
      <w:pPr>
        <w:spacing w:after="0" w:line="240" w:lineRule="auto"/>
        <w:ind w:firstLine="709"/>
        <w:jc w:val="both"/>
        <w:rPr>
          <w:rFonts w:ascii="PT Astra Serif" w:hAnsi="PT Astra Serif"/>
          <w:sz w:val="28"/>
          <w:szCs w:val="28"/>
        </w:rPr>
      </w:pPr>
      <w:r w:rsidRPr="00332196">
        <w:rPr>
          <w:rFonts w:ascii="PT Astra Serif" w:hAnsi="PT Astra Serif"/>
          <w:sz w:val="28"/>
          <w:szCs w:val="28"/>
        </w:rPr>
        <w:t>– проанализирована практика регионов по формированию технического задания и оценке заявок участников конкурса;</w:t>
      </w:r>
    </w:p>
    <w:p w:rsidR="002458BA" w:rsidRPr="00332196" w:rsidRDefault="002458BA" w:rsidP="002458BA">
      <w:pPr>
        <w:spacing w:after="0" w:line="240" w:lineRule="auto"/>
        <w:ind w:firstLine="709"/>
        <w:jc w:val="both"/>
        <w:rPr>
          <w:rFonts w:ascii="PT Astra Serif" w:hAnsi="PT Astra Serif"/>
          <w:sz w:val="28"/>
          <w:szCs w:val="28"/>
        </w:rPr>
      </w:pPr>
      <w:r w:rsidRPr="00332196">
        <w:rPr>
          <w:rFonts w:ascii="PT Astra Serif" w:hAnsi="PT Astra Serif"/>
          <w:sz w:val="28"/>
          <w:szCs w:val="28"/>
        </w:rPr>
        <w:t>– проанализирована административная и судебная практика;</w:t>
      </w:r>
    </w:p>
    <w:p w:rsidR="00362A17" w:rsidRPr="00332196" w:rsidRDefault="002458BA" w:rsidP="002458BA">
      <w:pPr>
        <w:spacing w:after="0" w:line="240" w:lineRule="auto"/>
        <w:ind w:firstLine="709"/>
        <w:jc w:val="both"/>
        <w:rPr>
          <w:rFonts w:ascii="PT Astra Serif" w:hAnsi="PT Astra Serif"/>
          <w:sz w:val="28"/>
          <w:szCs w:val="28"/>
        </w:rPr>
      </w:pPr>
      <w:r w:rsidRPr="00332196">
        <w:rPr>
          <w:rFonts w:ascii="PT Astra Serif" w:hAnsi="PT Astra Serif"/>
          <w:sz w:val="28"/>
          <w:szCs w:val="28"/>
        </w:rPr>
        <w:t>– неоднократно проведен анализ закупок охранных услуг.</w:t>
      </w:r>
    </w:p>
    <w:p w:rsidR="002114C4" w:rsidRPr="00332196" w:rsidRDefault="00F1197B" w:rsidP="0064694C">
      <w:pPr>
        <w:spacing w:after="0" w:line="240" w:lineRule="auto"/>
        <w:ind w:firstLine="709"/>
        <w:jc w:val="both"/>
        <w:rPr>
          <w:rFonts w:ascii="PT Astra Serif" w:hAnsi="PT Astra Serif"/>
          <w:sz w:val="28"/>
          <w:szCs w:val="28"/>
        </w:rPr>
      </w:pPr>
      <w:r w:rsidRPr="00332196">
        <w:rPr>
          <w:rFonts w:ascii="PT Astra Serif" w:hAnsi="PT Astra Serif"/>
          <w:sz w:val="28"/>
          <w:szCs w:val="28"/>
        </w:rPr>
        <w:t xml:space="preserve">В целях приведения в соответствие с изменениями законодательства </w:t>
      </w:r>
      <w:r w:rsidR="002458BA" w:rsidRPr="00332196">
        <w:rPr>
          <w:rFonts w:ascii="PT Astra Serif" w:hAnsi="PT Astra Serif"/>
          <w:sz w:val="28"/>
          <w:szCs w:val="28"/>
        </w:rPr>
        <w:t>5</w:t>
      </w:r>
      <w:r w:rsidR="00D73030" w:rsidRPr="00332196">
        <w:rPr>
          <w:rFonts w:ascii="PT Astra Serif" w:hAnsi="PT Astra Serif"/>
          <w:sz w:val="28"/>
          <w:szCs w:val="28"/>
        </w:rPr>
        <w:t xml:space="preserve"> раз</w:t>
      </w:r>
      <w:r w:rsidRPr="00332196">
        <w:rPr>
          <w:rFonts w:ascii="PT Astra Serif" w:hAnsi="PT Astra Serif"/>
          <w:sz w:val="28"/>
          <w:szCs w:val="28"/>
        </w:rPr>
        <w:t xml:space="preserve"> актуализирова</w:t>
      </w:r>
      <w:r w:rsidR="007B406B" w:rsidRPr="00332196">
        <w:rPr>
          <w:rFonts w:ascii="PT Astra Serif" w:hAnsi="PT Astra Serif"/>
          <w:sz w:val="28"/>
          <w:szCs w:val="28"/>
        </w:rPr>
        <w:t>ны</w:t>
      </w:r>
      <w:r w:rsidRPr="00332196">
        <w:rPr>
          <w:rFonts w:ascii="PT Astra Serif" w:hAnsi="PT Astra Serif"/>
          <w:sz w:val="28"/>
          <w:szCs w:val="28"/>
        </w:rPr>
        <w:t xml:space="preserve"> М</w:t>
      </w:r>
      <w:r w:rsidR="002114C4" w:rsidRPr="00332196">
        <w:rPr>
          <w:rFonts w:ascii="PT Astra Serif" w:hAnsi="PT Astra Serif"/>
          <w:sz w:val="28"/>
          <w:szCs w:val="28"/>
        </w:rPr>
        <w:t>етодические рекомендации по формированию извещения об осуществлении закупки.</w:t>
      </w:r>
    </w:p>
    <w:p w:rsidR="007B406B" w:rsidRPr="00332196" w:rsidRDefault="00B61AFC" w:rsidP="0064694C">
      <w:pPr>
        <w:spacing w:after="0" w:line="240" w:lineRule="auto"/>
        <w:ind w:firstLine="709"/>
        <w:jc w:val="both"/>
        <w:rPr>
          <w:rFonts w:ascii="PT Astra Serif" w:hAnsi="PT Astra Serif"/>
          <w:sz w:val="28"/>
          <w:szCs w:val="28"/>
        </w:rPr>
      </w:pPr>
      <w:r w:rsidRPr="00332196">
        <w:rPr>
          <w:rFonts w:ascii="PT Astra Serif" w:hAnsi="PT Astra Serif"/>
          <w:sz w:val="28"/>
          <w:szCs w:val="28"/>
        </w:rPr>
        <w:t>По состоянию на 31.12.202</w:t>
      </w:r>
      <w:r w:rsidR="002458BA" w:rsidRPr="00332196">
        <w:rPr>
          <w:rFonts w:ascii="PT Astra Serif" w:hAnsi="PT Astra Serif"/>
          <w:sz w:val="28"/>
          <w:szCs w:val="28"/>
        </w:rPr>
        <w:t>5</w:t>
      </w:r>
      <w:r w:rsidRPr="00332196">
        <w:rPr>
          <w:rFonts w:ascii="PT Astra Serif" w:hAnsi="PT Astra Serif"/>
          <w:sz w:val="28"/>
          <w:szCs w:val="28"/>
        </w:rPr>
        <w:t xml:space="preserve"> в Томской области действует 1</w:t>
      </w:r>
      <w:r w:rsidR="008D46AE" w:rsidRPr="00332196">
        <w:rPr>
          <w:rFonts w:ascii="PT Astra Serif" w:hAnsi="PT Astra Serif"/>
          <w:sz w:val="28"/>
          <w:szCs w:val="28"/>
        </w:rPr>
        <w:t>3</w:t>
      </w:r>
      <w:r w:rsidRPr="00332196">
        <w:rPr>
          <w:rFonts w:ascii="PT Astra Serif" w:hAnsi="PT Astra Serif"/>
          <w:sz w:val="28"/>
          <w:szCs w:val="28"/>
        </w:rPr>
        <w:t xml:space="preserve"> типовых контрактов</w:t>
      </w:r>
      <w:r w:rsidR="007B406B" w:rsidRPr="00332196">
        <w:rPr>
          <w:rFonts w:ascii="PT Astra Serif" w:hAnsi="PT Astra Serif"/>
          <w:sz w:val="28"/>
          <w:szCs w:val="28"/>
        </w:rPr>
        <w:t>, относительно прошлого года количество не изменилось.</w:t>
      </w:r>
    </w:p>
    <w:p w:rsidR="00241E70" w:rsidRPr="00332196" w:rsidRDefault="00241E70" w:rsidP="0064694C">
      <w:pPr>
        <w:spacing w:after="0" w:line="240" w:lineRule="auto"/>
        <w:ind w:firstLine="709"/>
        <w:jc w:val="both"/>
        <w:rPr>
          <w:rFonts w:ascii="PT Astra Serif" w:hAnsi="PT Astra Serif"/>
          <w:sz w:val="28"/>
          <w:szCs w:val="28"/>
        </w:rPr>
      </w:pPr>
      <w:r w:rsidRPr="00332196">
        <w:rPr>
          <w:rFonts w:ascii="PT Astra Serif" w:hAnsi="PT Astra Serif"/>
          <w:sz w:val="28"/>
          <w:szCs w:val="28"/>
        </w:rPr>
        <w:t>Применение типовых форм документов позволяет типизировать объекты закупок и исключить нарушения законодательства о контрактной системе.</w:t>
      </w:r>
    </w:p>
    <w:p w:rsidR="00004A70" w:rsidRPr="00332196" w:rsidRDefault="00004A70" w:rsidP="0064694C">
      <w:pPr>
        <w:spacing w:after="0" w:line="240" w:lineRule="auto"/>
        <w:ind w:firstLine="709"/>
        <w:jc w:val="both"/>
        <w:rPr>
          <w:rFonts w:ascii="PT Astra Serif" w:hAnsi="PT Astra Serif"/>
          <w:sz w:val="28"/>
          <w:szCs w:val="28"/>
        </w:rPr>
      </w:pPr>
      <w:r w:rsidRPr="00332196">
        <w:rPr>
          <w:rFonts w:ascii="PT Astra Serif" w:hAnsi="PT Astra Serif"/>
          <w:sz w:val="28"/>
          <w:szCs w:val="28"/>
        </w:rPr>
        <w:t xml:space="preserve">В целях методологической </w:t>
      </w:r>
      <w:r w:rsidR="00256F5B" w:rsidRPr="00332196">
        <w:rPr>
          <w:rFonts w:ascii="PT Astra Serif" w:hAnsi="PT Astra Serif"/>
          <w:sz w:val="28"/>
          <w:szCs w:val="28"/>
        </w:rPr>
        <w:t>поддержки</w:t>
      </w:r>
      <w:r w:rsidRPr="00332196">
        <w:rPr>
          <w:rFonts w:ascii="PT Astra Serif" w:hAnsi="PT Astra Serif"/>
          <w:sz w:val="28"/>
          <w:szCs w:val="28"/>
        </w:rPr>
        <w:t xml:space="preserve"> подведомственно</w:t>
      </w:r>
      <w:r w:rsidR="00256F5B" w:rsidRPr="00332196">
        <w:rPr>
          <w:rFonts w:ascii="PT Astra Serif" w:hAnsi="PT Astra Serif"/>
          <w:sz w:val="28"/>
          <w:szCs w:val="28"/>
        </w:rPr>
        <w:t>го</w:t>
      </w:r>
      <w:r w:rsidRPr="00332196">
        <w:rPr>
          <w:rFonts w:ascii="PT Astra Serif" w:hAnsi="PT Astra Serif"/>
          <w:sz w:val="28"/>
          <w:szCs w:val="28"/>
        </w:rPr>
        <w:t xml:space="preserve"> учреждени</w:t>
      </w:r>
      <w:r w:rsidR="00256F5B" w:rsidRPr="00332196">
        <w:rPr>
          <w:rFonts w:ascii="PT Astra Serif" w:hAnsi="PT Astra Serif"/>
          <w:sz w:val="28"/>
          <w:szCs w:val="28"/>
        </w:rPr>
        <w:t>я</w:t>
      </w:r>
      <w:r w:rsidRPr="00332196">
        <w:rPr>
          <w:rFonts w:ascii="PT Astra Serif" w:hAnsi="PT Astra Serif"/>
          <w:sz w:val="28"/>
          <w:szCs w:val="28"/>
        </w:rPr>
        <w:t xml:space="preserve"> проведены еженедельные совещания по вопросам применения законодательства о контрактной системе, анализа заявок заказчиков, подготовки к комиссиям по осуществлению закупок и текущего взаимодействия.</w:t>
      </w:r>
    </w:p>
    <w:p w:rsidR="005035D0" w:rsidRPr="00332196" w:rsidRDefault="005035D0" w:rsidP="0064694C">
      <w:pPr>
        <w:pStyle w:val="a7"/>
        <w:spacing w:after="0" w:line="240" w:lineRule="auto"/>
        <w:ind w:left="0" w:firstLine="709"/>
        <w:jc w:val="both"/>
        <w:rPr>
          <w:rFonts w:ascii="PT Astra Serif" w:hAnsi="PT Astra Serif" w:cs="Times New Roman"/>
          <w:b/>
          <w:sz w:val="28"/>
          <w:szCs w:val="28"/>
        </w:rPr>
      </w:pPr>
    </w:p>
    <w:p w:rsidR="00C40671" w:rsidRPr="00332196" w:rsidRDefault="00B219B8" w:rsidP="0064694C">
      <w:pPr>
        <w:pStyle w:val="a7"/>
        <w:spacing w:after="0" w:line="240" w:lineRule="auto"/>
        <w:ind w:left="0" w:firstLine="709"/>
        <w:jc w:val="both"/>
        <w:rPr>
          <w:rFonts w:ascii="PT Astra Serif" w:hAnsi="PT Astra Serif" w:cs="Times New Roman"/>
          <w:b/>
          <w:sz w:val="28"/>
          <w:szCs w:val="28"/>
        </w:rPr>
      </w:pPr>
      <w:r>
        <w:rPr>
          <w:rFonts w:ascii="PT Astra Serif" w:hAnsi="PT Astra Serif" w:cs="Times New Roman"/>
          <w:b/>
          <w:sz w:val="28"/>
          <w:szCs w:val="28"/>
        </w:rPr>
        <w:t>3</w:t>
      </w:r>
      <w:r w:rsidR="00D71932" w:rsidRPr="00332196">
        <w:rPr>
          <w:rFonts w:ascii="PT Astra Serif" w:hAnsi="PT Astra Serif" w:cs="Times New Roman"/>
          <w:b/>
          <w:sz w:val="28"/>
          <w:szCs w:val="28"/>
        </w:rPr>
        <w:t xml:space="preserve">. </w:t>
      </w:r>
      <w:r w:rsidR="00C40671" w:rsidRPr="00332196">
        <w:rPr>
          <w:rFonts w:ascii="PT Astra Serif" w:hAnsi="PT Astra Serif" w:cs="Times New Roman"/>
          <w:b/>
          <w:sz w:val="28"/>
          <w:szCs w:val="28"/>
        </w:rPr>
        <w:t>Семинары</w:t>
      </w:r>
      <w:r w:rsidR="00EC783F" w:rsidRPr="00332196">
        <w:rPr>
          <w:rFonts w:ascii="PT Astra Serif" w:hAnsi="PT Astra Serif" w:cs="Times New Roman"/>
          <w:b/>
          <w:sz w:val="28"/>
          <w:szCs w:val="28"/>
        </w:rPr>
        <w:t>, совещания, рабочие встречи</w:t>
      </w:r>
    </w:p>
    <w:p w:rsidR="00C420D7" w:rsidRPr="00332196" w:rsidRDefault="00D52C15" w:rsidP="0064694C">
      <w:pPr>
        <w:tabs>
          <w:tab w:val="left" w:pos="567"/>
        </w:tabs>
        <w:spacing w:after="0" w:line="240" w:lineRule="auto"/>
        <w:ind w:firstLine="709"/>
        <w:contextualSpacing/>
        <w:jc w:val="both"/>
        <w:rPr>
          <w:rFonts w:ascii="PT Astra Serif" w:hAnsi="PT Astra Serif" w:cs="Times New Roman"/>
          <w:sz w:val="28"/>
          <w:szCs w:val="28"/>
        </w:rPr>
      </w:pPr>
      <w:r w:rsidRPr="00332196">
        <w:rPr>
          <w:rFonts w:ascii="PT Astra Serif" w:hAnsi="PT Astra Serif" w:cs="Times New Roman"/>
          <w:sz w:val="28"/>
          <w:szCs w:val="28"/>
        </w:rPr>
        <w:t>В рамках ежегодных масштабных мероприятий по обучению заказчиков</w:t>
      </w:r>
      <w:r w:rsidR="00967F54" w:rsidRPr="00332196">
        <w:rPr>
          <w:rFonts w:ascii="PT Astra Serif" w:hAnsi="PT Astra Serif" w:cs="Times New Roman"/>
          <w:sz w:val="28"/>
          <w:szCs w:val="28"/>
        </w:rPr>
        <w:t xml:space="preserve"> Томской области</w:t>
      </w:r>
      <w:r w:rsidRPr="00332196">
        <w:rPr>
          <w:rFonts w:ascii="PT Astra Serif" w:hAnsi="PT Astra Serif" w:cs="Times New Roman"/>
          <w:sz w:val="28"/>
          <w:szCs w:val="28"/>
        </w:rPr>
        <w:t xml:space="preserve"> </w:t>
      </w:r>
      <w:r w:rsidR="00C420D7" w:rsidRPr="00332196">
        <w:rPr>
          <w:rFonts w:ascii="PT Astra Serif" w:hAnsi="PT Astra Serif" w:cs="Times New Roman"/>
          <w:sz w:val="28"/>
          <w:szCs w:val="28"/>
        </w:rPr>
        <w:t xml:space="preserve">в 2025 году </w:t>
      </w:r>
      <w:r w:rsidRPr="00332196">
        <w:rPr>
          <w:rFonts w:ascii="PT Astra Serif" w:hAnsi="PT Astra Serif" w:cs="Times New Roman"/>
          <w:sz w:val="28"/>
          <w:szCs w:val="28"/>
        </w:rPr>
        <w:t>проведен</w:t>
      </w:r>
      <w:r w:rsidR="00DE274F" w:rsidRPr="00332196">
        <w:rPr>
          <w:rFonts w:ascii="PT Astra Serif" w:hAnsi="PT Astra Serif" w:cs="Times New Roman"/>
          <w:sz w:val="28"/>
          <w:szCs w:val="28"/>
        </w:rPr>
        <w:t>ы</w:t>
      </w:r>
      <w:r w:rsidRPr="00332196">
        <w:rPr>
          <w:rFonts w:ascii="PT Astra Serif" w:hAnsi="PT Astra Serif" w:cs="Times New Roman"/>
          <w:sz w:val="28"/>
          <w:szCs w:val="28"/>
        </w:rPr>
        <w:t xml:space="preserve"> </w:t>
      </w:r>
      <w:r w:rsidR="008D78C9" w:rsidRPr="00332196">
        <w:rPr>
          <w:rFonts w:ascii="PT Astra Serif" w:hAnsi="PT Astra Serif" w:cs="Times New Roman"/>
          <w:sz w:val="28"/>
          <w:szCs w:val="28"/>
        </w:rPr>
        <w:t>обучающи</w:t>
      </w:r>
      <w:r w:rsidR="00C420D7" w:rsidRPr="00332196">
        <w:rPr>
          <w:rFonts w:ascii="PT Astra Serif" w:hAnsi="PT Astra Serif" w:cs="Times New Roman"/>
          <w:sz w:val="28"/>
          <w:szCs w:val="28"/>
        </w:rPr>
        <w:t>е</w:t>
      </w:r>
      <w:r w:rsidR="008D78C9" w:rsidRPr="00332196">
        <w:rPr>
          <w:rFonts w:ascii="PT Astra Serif" w:hAnsi="PT Astra Serif" w:cs="Times New Roman"/>
          <w:sz w:val="28"/>
          <w:szCs w:val="28"/>
        </w:rPr>
        <w:t xml:space="preserve"> семинар</w:t>
      </w:r>
      <w:r w:rsidR="00C420D7" w:rsidRPr="00332196">
        <w:rPr>
          <w:rFonts w:ascii="PT Astra Serif" w:hAnsi="PT Astra Serif" w:cs="Times New Roman"/>
          <w:sz w:val="28"/>
          <w:szCs w:val="28"/>
        </w:rPr>
        <w:t>ы:</w:t>
      </w:r>
    </w:p>
    <w:p w:rsidR="00C420D7" w:rsidRPr="00332196" w:rsidRDefault="00C420D7" w:rsidP="00C420D7">
      <w:pPr>
        <w:tabs>
          <w:tab w:val="left" w:pos="567"/>
        </w:tabs>
        <w:spacing w:after="0" w:line="240" w:lineRule="auto"/>
        <w:ind w:firstLine="709"/>
        <w:contextualSpacing/>
        <w:jc w:val="both"/>
        <w:rPr>
          <w:rFonts w:ascii="PT Astra Serif" w:hAnsi="PT Astra Serif" w:cs="Times New Roman"/>
          <w:sz w:val="28"/>
          <w:szCs w:val="28"/>
        </w:rPr>
      </w:pPr>
      <w:r w:rsidRPr="00332196">
        <w:rPr>
          <w:rFonts w:ascii="PT Astra Serif" w:hAnsi="PT Astra Serif" w:cs="Times New Roman"/>
          <w:sz w:val="28"/>
          <w:szCs w:val="28"/>
        </w:rPr>
        <w:t xml:space="preserve">– 25.02.2025 «Практические вопросы применения национального режима по Закону № 44-ФЗ». Основной спикер – </w:t>
      </w:r>
      <w:r w:rsidR="00F725BD" w:rsidRPr="00332196">
        <w:rPr>
          <w:rFonts w:ascii="PT Astra Serif" w:hAnsi="PT Astra Serif" w:cs="Times New Roman"/>
          <w:sz w:val="28"/>
          <w:szCs w:val="28"/>
        </w:rPr>
        <w:t xml:space="preserve">Максименко Анастасия Анатольевна, </w:t>
      </w:r>
      <w:r w:rsidRPr="00332196">
        <w:rPr>
          <w:rFonts w:ascii="PT Astra Serif" w:hAnsi="PT Astra Serif" w:cs="Times New Roman"/>
          <w:sz w:val="28"/>
          <w:szCs w:val="28"/>
        </w:rPr>
        <w:t>руководитель экспертного отдела электронной площадки РТС-тендер;</w:t>
      </w:r>
    </w:p>
    <w:p w:rsidR="00C420D7" w:rsidRPr="00332196" w:rsidRDefault="00C420D7" w:rsidP="00C420D7">
      <w:pPr>
        <w:tabs>
          <w:tab w:val="left" w:pos="567"/>
        </w:tabs>
        <w:spacing w:after="0" w:line="240" w:lineRule="auto"/>
        <w:ind w:firstLine="709"/>
        <w:contextualSpacing/>
        <w:jc w:val="both"/>
        <w:rPr>
          <w:rFonts w:ascii="PT Astra Serif" w:hAnsi="PT Astra Serif" w:cs="Times New Roman"/>
          <w:sz w:val="28"/>
          <w:szCs w:val="28"/>
        </w:rPr>
      </w:pPr>
      <w:r w:rsidRPr="00332196">
        <w:rPr>
          <w:rFonts w:ascii="PT Astra Serif" w:hAnsi="PT Astra Serif" w:cs="Times New Roman"/>
          <w:sz w:val="28"/>
          <w:szCs w:val="28"/>
        </w:rPr>
        <w:t xml:space="preserve">– 12.11.2025 «Применение национального режима при осуществлении закупок в соответствии с ПП РФ № 1875 от выбора «защитной меры» до исполнения контракта». Основной спикер – </w:t>
      </w:r>
      <w:r w:rsidR="00F725BD" w:rsidRPr="00332196">
        <w:rPr>
          <w:rFonts w:ascii="PT Astra Serif" w:hAnsi="PT Astra Serif" w:cs="Times New Roman"/>
          <w:sz w:val="28"/>
          <w:szCs w:val="28"/>
        </w:rPr>
        <w:t xml:space="preserve">Гурин Олег Юрьевич, </w:t>
      </w:r>
      <w:r w:rsidRPr="00332196">
        <w:rPr>
          <w:rFonts w:ascii="PT Astra Serif" w:hAnsi="PT Astra Serif" w:cs="Times New Roman"/>
          <w:sz w:val="28"/>
          <w:szCs w:val="28"/>
        </w:rPr>
        <w:t>главный редактор журнала ПРОГОСЗАКАЗ.РФ, член Совета ТПП РФ по развитию контрактной системы и закупочной деятельности корпораций и компаний с государственным участием.</w:t>
      </w:r>
    </w:p>
    <w:p w:rsidR="008D78C9" w:rsidRPr="00332196" w:rsidRDefault="008D78C9" w:rsidP="0064694C">
      <w:pPr>
        <w:tabs>
          <w:tab w:val="left" w:pos="567"/>
        </w:tabs>
        <w:spacing w:after="0" w:line="240" w:lineRule="auto"/>
        <w:ind w:firstLine="709"/>
        <w:contextualSpacing/>
        <w:jc w:val="both"/>
        <w:rPr>
          <w:rFonts w:ascii="PT Astra Serif" w:hAnsi="PT Astra Serif" w:cs="Times New Roman"/>
          <w:sz w:val="28"/>
          <w:szCs w:val="28"/>
        </w:rPr>
      </w:pPr>
      <w:r w:rsidRPr="00332196">
        <w:rPr>
          <w:rFonts w:ascii="PT Astra Serif" w:hAnsi="PT Astra Serif" w:cs="Times New Roman"/>
          <w:sz w:val="28"/>
          <w:szCs w:val="28"/>
        </w:rPr>
        <w:t xml:space="preserve">Количество участников </w:t>
      </w:r>
      <w:r w:rsidR="00F725BD" w:rsidRPr="00332196">
        <w:rPr>
          <w:rFonts w:ascii="PT Astra Serif" w:hAnsi="PT Astra Serif" w:cs="Times New Roman"/>
          <w:sz w:val="28"/>
          <w:szCs w:val="28"/>
        </w:rPr>
        <w:t xml:space="preserve">каждого </w:t>
      </w:r>
      <w:r w:rsidRPr="00332196">
        <w:rPr>
          <w:rFonts w:ascii="PT Astra Serif" w:hAnsi="PT Astra Serif" w:cs="Times New Roman"/>
          <w:sz w:val="28"/>
          <w:szCs w:val="28"/>
        </w:rPr>
        <w:t xml:space="preserve">мероприятия составило </w:t>
      </w:r>
      <w:r w:rsidR="00F725BD" w:rsidRPr="00332196">
        <w:rPr>
          <w:rFonts w:ascii="PT Astra Serif" w:hAnsi="PT Astra Serif" w:cs="Times New Roman"/>
          <w:sz w:val="28"/>
          <w:szCs w:val="28"/>
        </w:rPr>
        <w:t>около 300</w:t>
      </w:r>
      <w:r w:rsidRPr="00332196">
        <w:rPr>
          <w:rFonts w:ascii="PT Astra Serif" w:hAnsi="PT Astra Serif" w:cs="Times New Roman"/>
          <w:sz w:val="28"/>
          <w:szCs w:val="28"/>
        </w:rPr>
        <w:t xml:space="preserve"> человек.</w:t>
      </w:r>
    </w:p>
    <w:p w:rsidR="00362A17" w:rsidRPr="00332196" w:rsidRDefault="007B0936" w:rsidP="0064694C">
      <w:pPr>
        <w:tabs>
          <w:tab w:val="left" w:pos="567"/>
        </w:tabs>
        <w:spacing w:after="0" w:line="240" w:lineRule="auto"/>
        <w:ind w:firstLine="709"/>
        <w:contextualSpacing/>
        <w:jc w:val="both"/>
        <w:rPr>
          <w:rFonts w:ascii="PT Astra Serif" w:hAnsi="PT Astra Serif" w:cs="Times New Roman"/>
          <w:sz w:val="28"/>
          <w:szCs w:val="28"/>
        </w:rPr>
      </w:pPr>
      <w:r w:rsidRPr="00332196">
        <w:rPr>
          <w:rFonts w:ascii="PT Astra Serif" w:hAnsi="PT Astra Serif" w:cs="Times New Roman"/>
          <w:sz w:val="28"/>
          <w:szCs w:val="28"/>
        </w:rPr>
        <w:t>В целях методологической поддержки заказчиков в 202</w:t>
      </w:r>
      <w:r w:rsidR="00F725BD" w:rsidRPr="00332196">
        <w:rPr>
          <w:rFonts w:ascii="PT Astra Serif" w:hAnsi="PT Astra Serif" w:cs="Times New Roman"/>
          <w:sz w:val="28"/>
          <w:szCs w:val="28"/>
        </w:rPr>
        <w:t>5</w:t>
      </w:r>
      <w:r w:rsidRPr="00332196">
        <w:rPr>
          <w:rFonts w:ascii="PT Astra Serif" w:hAnsi="PT Astra Serif" w:cs="Times New Roman"/>
          <w:sz w:val="28"/>
          <w:szCs w:val="28"/>
        </w:rPr>
        <w:t xml:space="preserve"> году Департаментом</w:t>
      </w:r>
      <w:r w:rsidR="008D78C9" w:rsidRPr="00332196">
        <w:rPr>
          <w:rFonts w:ascii="PT Astra Serif" w:hAnsi="PT Astra Serif" w:cs="Times New Roman"/>
          <w:sz w:val="28"/>
          <w:szCs w:val="28"/>
        </w:rPr>
        <w:t xml:space="preserve"> </w:t>
      </w:r>
      <w:r w:rsidR="006A7B7F" w:rsidRPr="00332196">
        <w:rPr>
          <w:rFonts w:ascii="PT Astra Serif" w:hAnsi="PT Astra Serif" w:cs="Times New Roman"/>
          <w:sz w:val="28"/>
          <w:szCs w:val="28"/>
        </w:rPr>
        <w:t xml:space="preserve">в режиме видеоконференцсвязи </w:t>
      </w:r>
      <w:r w:rsidR="008D78C9" w:rsidRPr="00332196">
        <w:rPr>
          <w:rFonts w:ascii="PT Astra Serif" w:hAnsi="PT Astra Serif" w:cs="Times New Roman"/>
          <w:sz w:val="28"/>
          <w:szCs w:val="28"/>
        </w:rPr>
        <w:t xml:space="preserve">проведено </w:t>
      </w:r>
      <w:r w:rsidR="00F725BD" w:rsidRPr="00332196">
        <w:rPr>
          <w:rFonts w:ascii="PT Astra Serif" w:hAnsi="PT Astra Serif" w:cs="Times New Roman"/>
          <w:sz w:val="28"/>
          <w:szCs w:val="28"/>
        </w:rPr>
        <w:t>4</w:t>
      </w:r>
      <w:r w:rsidR="008D78C9" w:rsidRPr="00332196">
        <w:rPr>
          <w:rFonts w:ascii="PT Astra Serif" w:hAnsi="PT Astra Serif" w:cs="Times New Roman"/>
          <w:sz w:val="28"/>
          <w:szCs w:val="28"/>
        </w:rPr>
        <w:t xml:space="preserve"> круглых стола </w:t>
      </w:r>
      <w:r w:rsidR="006A7B7F" w:rsidRPr="00332196">
        <w:rPr>
          <w:rFonts w:ascii="PT Astra Serif" w:hAnsi="PT Astra Serif" w:cs="Times New Roman"/>
          <w:sz w:val="28"/>
          <w:szCs w:val="28"/>
        </w:rPr>
        <w:t xml:space="preserve">для </w:t>
      </w:r>
      <w:r w:rsidRPr="00332196">
        <w:rPr>
          <w:rFonts w:ascii="PT Astra Serif" w:hAnsi="PT Astra Serif" w:cs="Times New Roman"/>
          <w:sz w:val="28"/>
          <w:szCs w:val="28"/>
        </w:rPr>
        <w:t>ответ</w:t>
      </w:r>
      <w:r w:rsidR="006A7B7F" w:rsidRPr="00332196">
        <w:rPr>
          <w:rFonts w:ascii="PT Astra Serif" w:hAnsi="PT Astra Serif" w:cs="Times New Roman"/>
          <w:sz w:val="28"/>
          <w:szCs w:val="28"/>
        </w:rPr>
        <w:t>ов на вопросы участников,</w:t>
      </w:r>
      <w:r w:rsidR="00F725BD" w:rsidRPr="00332196">
        <w:rPr>
          <w:rFonts w:ascii="PT Astra Serif" w:hAnsi="PT Astra Serif" w:cs="Times New Roman"/>
          <w:sz w:val="28"/>
          <w:szCs w:val="28"/>
        </w:rPr>
        <w:t xml:space="preserve"> в том числе один тематический по закупкам охранных услуг</w:t>
      </w:r>
      <w:r w:rsidR="00FD5897" w:rsidRPr="00332196">
        <w:rPr>
          <w:rFonts w:ascii="PT Astra Serif" w:hAnsi="PT Astra Serif" w:cs="Times New Roman"/>
          <w:sz w:val="28"/>
          <w:szCs w:val="28"/>
        </w:rPr>
        <w:t>.</w:t>
      </w:r>
    </w:p>
    <w:p w:rsidR="005035D0" w:rsidRPr="00332196" w:rsidRDefault="005035D0" w:rsidP="0064694C">
      <w:pPr>
        <w:tabs>
          <w:tab w:val="left" w:pos="567"/>
        </w:tabs>
        <w:spacing w:after="0" w:line="240" w:lineRule="auto"/>
        <w:ind w:firstLine="709"/>
        <w:contextualSpacing/>
        <w:jc w:val="both"/>
        <w:rPr>
          <w:rFonts w:ascii="PT Astra Serif" w:hAnsi="PT Astra Serif" w:cs="Times New Roman"/>
          <w:sz w:val="28"/>
          <w:szCs w:val="28"/>
        </w:rPr>
      </w:pPr>
    </w:p>
    <w:p w:rsidR="00665400" w:rsidRPr="00332196" w:rsidRDefault="00B219B8" w:rsidP="0064694C">
      <w:pPr>
        <w:spacing w:after="0"/>
        <w:ind w:firstLine="709"/>
        <w:rPr>
          <w:rFonts w:ascii="PT Astra Serif" w:eastAsia="Calibri" w:hAnsi="PT Astra Serif" w:cs="Times New Roman"/>
          <w:b/>
          <w:sz w:val="28"/>
          <w:szCs w:val="28"/>
        </w:rPr>
      </w:pPr>
      <w:r>
        <w:rPr>
          <w:rFonts w:ascii="PT Astra Serif" w:eastAsia="Calibri" w:hAnsi="PT Astra Serif" w:cs="Times New Roman"/>
          <w:b/>
          <w:sz w:val="28"/>
          <w:szCs w:val="28"/>
        </w:rPr>
        <w:t>4</w:t>
      </w:r>
      <w:r w:rsidR="00665400" w:rsidRPr="00332196">
        <w:rPr>
          <w:rFonts w:ascii="PT Astra Serif" w:eastAsia="Calibri" w:hAnsi="PT Astra Serif" w:cs="Times New Roman"/>
          <w:b/>
          <w:sz w:val="28"/>
          <w:szCs w:val="28"/>
        </w:rPr>
        <w:t>. Судеб</w:t>
      </w:r>
      <w:r w:rsidR="00BB5FB1" w:rsidRPr="00332196">
        <w:rPr>
          <w:rFonts w:ascii="PT Astra Serif" w:eastAsia="Calibri" w:hAnsi="PT Astra Serif" w:cs="Times New Roman"/>
          <w:b/>
          <w:sz w:val="28"/>
          <w:szCs w:val="28"/>
        </w:rPr>
        <w:t>ная и административная практика</w:t>
      </w:r>
    </w:p>
    <w:p w:rsidR="004E10A7" w:rsidRPr="004E10A7" w:rsidRDefault="004E10A7" w:rsidP="004E10A7">
      <w:pPr>
        <w:spacing w:after="0" w:line="252" w:lineRule="auto"/>
        <w:ind w:firstLine="709"/>
        <w:jc w:val="both"/>
        <w:rPr>
          <w:rFonts w:ascii="PT Astra Serif" w:eastAsia="Calibri" w:hAnsi="PT Astra Serif" w:cs="Times New Roman"/>
          <w:sz w:val="28"/>
          <w:szCs w:val="28"/>
        </w:rPr>
      </w:pPr>
      <w:r w:rsidRPr="004E10A7">
        <w:rPr>
          <w:rFonts w:ascii="PT Astra Serif" w:eastAsia="Calibri" w:hAnsi="PT Astra Serif" w:cs="Times New Roman"/>
          <w:sz w:val="28"/>
          <w:szCs w:val="28"/>
        </w:rPr>
        <w:t>В 2025 году сотрудники Департамента приняли участие в десяти судебных делах (в 2024</w:t>
      </w:r>
      <w:r w:rsidRPr="00332196">
        <w:rPr>
          <w:rFonts w:ascii="PT Astra Serif" w:eastAsia="Calibri" w:hAnsi="PT Astra Serif" w:cs="Times New Roman"/>
          <w:sz w:val="28"/>
          <w:szCs w:val="28"/>
        </w:rPr>
        <w:t xml:space="preserve"> году</w:t>
      </w:r>
      <w:r w:rsidRPr="004E10A7">
        <w:rPr>
          <w:rFonts w:ascii="PT Astra Serif" w:eastAsia="Calibri" w:hAnsi="PT Astra Serif" w:cs="Times New Roman"/>
          <w:sz w:val="28"/>
          <w:szCs w:val="28"/>
        </w:rPr>
        <w:t xml:space="preserve"> </w:t>
      </w:r>
      <w:r w:rsidRPr="00332196">
        <w:rPr>
          <w:rFonts w:ascii="PT Astra Serif" w:eastAsia="Calibri" w:hAnsi="PT Astra Serif" w:cs="Times New Roman"/>
          <w:sz w:val="28"/>
          <w:szCs w:val="28"/>
        </w:rPr>
        <w:t>–</w:t>
      </w:r>
      <w:r w:rsidRPr="004E10A7">
        <w:rPr>
          <w:rFonts w:ascii="PT Astra Serif" w:eastAsia="Calibri" w:hAnsi="PT Astra Serif" w:cs="Times New Roman"/>
          <w:sz w:val="28"/>
          <w:szCs w:val="28"/>
        </w:rPr>
        <w:t xml:space="preserve"> тринадцати), рассматриваемых арбитражными судами.</w:t>
      </w:r>
    </w:p>
    <w:p w:rsidR="004E10A7" w:rsidRPr="004E10A7" w:rsidRDefault="004E10A7" w:rsidP="004E10A7">
      <w:pPr>
        <w:spacing w:after="0" w:line="240" w:lineRule="auto"/>
        <w:ind w:firstLine="709"/>
        <w:jc w:val="both"/>
        <w:rPr>
          <w:rFonts w:ascii="PT Astra Serif" w:eastAsia="Calibri" w:hAnsi="PT Astra Serif" w:cs="Times New Roman"/>
          <w:sz w:val="28"/>
          <w:szCs w:val="28"/>
        </w:rPr>
      </w:pPr>
      <w:r w:rsidRPr="004E10A7">
        <w:rPr>
          <w:rFonts w:ascii="PT Astra Serif" w:eastAsia="Calibri" w:hAnsi="PT Astra Serif" w:cs="Times New Roman"/>
          <w:sz w:val="28"/>
          <w:szCs w:val="28"/>
        </w:rPr>
        <w:t>По одному делу вынесено постановление суда кассационной инстанции.</w:t>
      </w:r>
    </w:p>
    <w:p w:rsidR="004E10A7" w:rsidRPr="004E10A7" w:rsidRDefault="004E10A7" w:rsidP="004E10A7">
      <w:pPr>
        <w:spacing w:after="0" w:line="240" w:lineRule="auto"/>
        <w:ind w:firstLine="709"/>
        <w:jc w:val="both"/>
        <w:rPr>
          <w:rFonts w:ascii="PT Astra Serif" w:eastAsia="Calibri" w:hAnsi="PT Astra Serif" w:cs="Times New Roman"/>
          <w:sz w:val="28"/>
          <w:szCs w:val="28"/>
        </w:rPr>
      </w:pPr>
      <w:r w:rsidRPr="004E10A7">
        <w:rPr>
          <w:rFonts w:ascii="PT Astra Serif" w:eastAsia="Calibri" w:hAnsi="PT Astra Serif" w:cs="Times New Roman"/>
          <w:sz w:val="28"/>
          <w:szCs w:val="28"/>
        </w:rPr>
        <w:t xml:space="preserve">По одному делу </w:t>
      </w:r>
      <w:r w:rsidRPr="00332196">
        <w:rPr>
          <w:rFonts w:ascii="PT Astra Serif" w:eastAsia="Calibri" w:hAnsi="PT Astra Serif" w:cs="Times New Roman"/>
          <w:sz w:val="28"/>
          <w:szCs w:val="28"/>
        </w:rPr>
        <w:t>–</w:t>
      </w:r>
      <w:r w:rsidRPr="004E10A7">
        <w:rPr>
          <w:rFonts w:ascii="PT Astra Serif" w:eastAsia="Calibri" w:hAnsi="PT Astra Serif" w:cs="Times New Roman"/>
          <w:sz w:val="28"/>
          <w:szCs w:val="28"/>
        </w:rPr>
        <w:t xml:space="preserve"> постановление суда апелляционной инстанции (срок для обжалования не истек).</w:t>
      </w:r>
    </w:p>
    <w:p w:rsidR="004E10A7" w:rsidRPr="004E10A7" w:rsidRDefault="004E10A7" w:rsidP="004E10A7">
      <w:pPr>
        <w:spacing w:after="0" w:line="240" w:lineRule="auto"/>
        <w:ind w:firstLine="709"/>
        <w:jc w:val="both"/>
        <w:rPr>
          <w:rFonts w:ascii="PT Astra Serif" w:eastAsia="Calibri" w:hAnsi="PT Astra Serif" w:cs="Times New Roman"/>
          <w:sz w:val="28"/>
          <w:szCs w:val="28"/>
        </w:rPr>
      </w:pPr>
      <w:r w:rsidRPr="004E10A7">
        <w:rPr>
          <w:rFonts w:ascii="PT Astra Serif" w:eastAsia="Calibri" w:hAnsi="PT Astra Serif" w:cs="Times New Roman"/>
          <w:sz w:val="28"/>
          <w:szCs w:val="28"/>
        </w:rPr>
        <w:t>По одному делу – решение суда первой инстанции, которое впоследствии не обжаловалось.</w:t>
      </w:r>
    </w:p>
    <w:p w:rsidR="004E10A7" w:rsidRPr="004E10A7" w:rsidRDefault="004E10A7" w:rsidP="004E10A7">
      <w:pPr>
        <w:spacing w:after="0" w:line="240" w:lineRule="auto"/>
        <w:ind w:firstLine="709"/>
        <w:jc w:val="both"/>
        <w:rPr>
          <w:rFonts w:ascii="PT Astra Serif" w:eastAsia="Calibri" w:hAnsi="PT Astra Serif" w:cs="Calibri"/>
          <w:sz w:val="28"/>
          <w:szCs w:val="28"/>
        </w:rPr>
      </w:pPr>
      <w:r w:rsidRPr="004E10A7">
        <w:rPr>
          <w:rFonts w:ascii="PT Astra Serif" w:eastAsia="Calibri" w:hAnsi="PT Astra Serif" w:cs="Calibri"/>
          <w:sz w:val="28"/>
          <w:szCs w:val="28"/>
        </w:rPr>
        <w:t>Жалобы в Томский УФАС России, поданные на действия, связанные с осуществлением закупок заказчиками Томской области, в которых интересы уполномоченного органа (уполномоченного учреждения) представляли сотрудники Департамента:</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80"/>
        <w:gridCol w:w="2481"/>
        <w:gridCol w:w="2481"/>
        <w:gridCol w:w="2481"/>
      </w:tblGrid>
      <w:tr w:rsidR="00B219B8" w:rsidRPr="00664FD8" w:rsidTr="00664FD8">
        <w:trPr>
          <w:trHeight w:val="20"/>
        </w:trPr>
        <w:tc>
          <w:tcPr>
            <w:tcW w:w="2480" w:type="dxa"/>
            <w:tcBorders>
              <w:top w:val="single" w:sz="4" w:space="0" w:color="auto"/>
              <w:left w:val="single" w:sz="4" w:space="0" w:color="auto"/>
              <w:bottom w:val="single" w:sz="4" w:space="0" w:color="auto"/>
              <w:right w:val="single" w:sz="4" w:space="0" w:color="auto"/>
            </w:tcBorders>
            <w:shd w:val="clear" w:color="auto" w:fill="BFE2A8" w:themeFill="accent2" w:themeFillTint="66"/>
            <w:tcMar>
              <w:top w:w="0" w:type="dxa"/>
              <w:left w:w="108" w:type="dxa"/>
              <w:bottom w:w="0" w:type="dxa"/>
              <w:right w:w="108" w:type="dxa"/>
            </w:tcMar>
            <w:vAlign w:val="center"/>
          </w:tcPr>
          <w:p w:rsidR="00B219B8" w:rsidRPr="00664FD8" w:rsidRDefault="00B219B8" w:rsidP="006256F0">
            <w:pPr>
              <w:spacing w:after="0" w:line="240" w:lineRule="auto"/>
              <w:jc w:val="center"/>
              <w:rPr>
                <w:rFonts w:ascii="PT Astra Serif" w:eastAsia="Calibri" w:hAnsi="PT Astra Serif" w:cs="Calibri"/>
                <w:b/>
                <w:sz w:val="24"/>
                <w:szCs w:val="24"/>
              </w:rPr>
            </w:pPr>
            <w:r w:rsidRPr="00664FD8">
              <w:rPr>
                <w:rFonts w:ascii="PT Astra Serif" w:eastAsia="Calibri" w:hAnsi="PT Astra Serif" w:cs="Calibri"/>
                <w:b/>
                <w:sz w:val="24"/>
                <w:szCs w:val="24"/>
              </w:rPr>
              <w:t>Отчетный период</w:t>
            </w:r>
          </w:p>
        </w:tc>
        <w:tc>
          <w:tcPr>
            <w:tcW w:w="2481" w:type="dxa"/>
            <w:tcBorders>
              <w:top w:val="single" w:sz="4" w:space="0" w:color="auto"/>
              <w:left w:val="single" w:sz="4" w:space="0" w:color="auto"/>
              <w:bottom w:val="single" w:sz="4" w:space="0" w:color="auto"/>
              <w:right w:val="single" w:sz="4" w:space="0" w:color="auto"/>
            </w:tcBorders>
            <w:shd w:val="clear" w:color="auto" w:fill="BFE2A8" w:themeFill="accent2" w:themeFillTint="66"/>
            <w:tcMar>
              <w:top w:w="0" w:type="dxa"/>
              <w:left w:w="108" w:type="dxa"/>
              <w:bottom w:w="0" w:type="dxa"/>
              <w:right w:w="108" w:type="dxa"/>
            </w:tcMar>
            <w:vAlign w:val="center"/>
            <w:hideMark/>
          </w:tcPr>
          <w:p w:rsidR="00B219B8" w:rsidRPr="00664FD8" w:rsidRDefault="00B219B8" w:rsidP="006256F0">
            <w:pPr>
              <w:spacing w:after="0" w:line="240" w:lineRule="auto"/>
              <w:jc w:val="center"/>
              <w:rPr>
                <w:rFonts w:ascii="PT Astra Serif" w:eastAsia="Calibri" w:hAnsi="PT Astra Serif" w:cs="Calibri"/>
                <w:b/>
                <w:sz w:val="24"/>
                <w:szCs w:val="24"/>
              </w:rPr>
            </w:pPr>
            <w:r w:rsidRPr="00664FD8">
              <w:rPr>
                <w:rFonts w:ascii="PT Astra Serif" w:eastAsia="Calibri" w:hAnsi="PT Astra Serif" w:cs="Calibri"/>
                <w:b/>
                <w:sz w:val="24"/>
                <w:szCs w:val="24"/>
              </w:rPr>
              <w:t>Количество жалоб</w:t>
            </w:r>
          </w:p>
        </w:tc>
        <w:tc>
          <w:tcPr>
            <w:tcW w:w="2481" w:type="dxa"/>
            <w:tcBorders>
              <w:top w:val="single" w:sz="4" w:space="0" w:color="auto"/>
              <w:left w:val="single" w:sz="4" w:space="0" w:color="auto"/>
              <w:bottom w:val="single" w:sz="4" w:space="0" w:color="auto"/>
              <w:right w:val="single" w:sz="4" w:space="0" w:color="auto"/>
            </w:tcBorders>
            <w:shd w:val="clear" w:color="auto" w:fill="BFE2A8" w:themeFill="accent2" w:themeFillTint="66"/>
            <w:tcMar>
              <w:top w:w="0" w:type="dxa"/>
              <w:left w:w="108" w:type="dxa"/>
              <w:bottom w:w="0" w:type="dxa"/>
              <w:right w:w="108" w:type="dxa"/>
            </w:tcMar>
            <w:vAlign w:val="center"/>
            <w:hideMark/>
          </w:tcPr>
          <w:p w:rsidR="00B219B8" w:rsidRPr="00664FD8" w:rsidRDefault="00B219B8" w:rsidP="006256F0">
            <w:pPr>
              <w:spacing w:after="0" w:line="240" w:lineRule="auto"/>
              <w:jc w:val="center"/>
              <w:rPr>
                <w:rFonts w:ascii="PT Astra Serif" w:eastAsia="Calibri" w:hAnsi="PT Astra Serif" w:cs="Calibri"/>
                <w:b/>
                <w:sz w:val="24"/>
                <w:szCs w:val="24"/>
              </w:rPr>
            </w:pPr>
            <w:r w:rsidRPr="00664FD8">
              <w:rPr>
                <w:rFonts w:ascii="PT Astra Serif" w:eastAsia="Calibri" w:hAnsi="PT Astra Serif" w:cs="Calibri"/>
                <w:b/>
                <w:sz w:val="24"/>
                <w:szCs w:val="24"/>
              </w:rPr>
              <w:t>Обоснованные</w:t>
            </w:r>
          </w:p>
        </w:tc>
        <w:tc>
          <w:tcPr>
            <w:tcW w:w="2481" w:type="dxa"/>
            <w:tcBorders>
              <w:top w:val="single" w:sz="4" w:space="0" w:color="auto"/>
              <w:left w:val="single" w:sz="4" w:space="0" w:color="auto"/>
              <w:bottom w:val="single" w:sz="4" w:space="0" w:color="auto"/>
              <w:right w:val="single" w:sz="4" w:space="0" w:color="auto"/>
            </w:tcBorders>
            <w:shd w:val="clear" w:color="auto" w:fill="BFE2A8" w:themeFill="accent2" w:themeFillTint="66"/>
            <w:tcMar>
              <w:top w:w="0" w:type="dxa"/>
              <w:left w:w="108" w:type="dxa"/>
              <w:bottom w:w="0" w:type="dxa"/>
              <w:right w:w="108" w:type="dxa"/>
            </w:tcMar>
            <w:vAlign w:val="center"/>
            <w:hideMark/>
          </w:tcPr>
          <w:p w:rsidR="00B219B8" w:rsidRPr="00664FD8" w:rsidRDefault="00B219B8" w:rsidP="006256F0">
            <w:pPr>
              <w:spacing w:after="0" w:line="240" w:lineRule="auto"/>
              <w:jc w:val="center"/>
              <w:rPr>
                <w:rFonts w:ascii="PT Astra Serif" w:eastAsia="Calibri" w:hAnsi="PT Astra Serif" w:cs="Calibri"/>
                <w:b/>
                <w:sz w:val="24"/>
                <w:szCs w:val="24"/>
              </w:rPr>
            </w:pPr>
            <w:r w:rsidRPr="00664FD8">
              <w:rPr>
                <w:rFonts w:ascii="PT Astra Serif" w:eastAsia="Calibri" w:hAnsi="PT Astra Serif" w:cs="Calibri"/>
                <w:b/>
                <w:sz w:val="24"/>
                <w:szCs w:val="24"/>
              </w:rPr>
              <w:t>Частично обоснованные</w:t>
            </w:r>
          </w:p>
        </w:tc>
      </w:tr>
      <w:tr w:rsidR="00B219B8" w:rsidRPr="00664FD8" w:rsidTr="00664FD8">
        <w:trPr>
          <w:trHeight w:val="20"/>
        </w:trPr>
        <w:tc>
          <w:tcPr>
            <w:tcW w:w="24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219B8" w:rsidRPr="00664FD8" w:rsidRDefault="00B219B8" w:rsidP="006256F0">
            <w:pPr>
              <w:spacing w:after="0" w:line="240" w:lineRule="auto"/>
              <w:jc w:val="center"/>
              <w:rPr>
                <w:rFonts w:ascii="PT Astra Serif" w:eastAsia="Calibri" w:hAnsi="PT Astra Serif" w:cs="Calibri"/>
                <w:b/>
                <w:bCs/>
                <w:sz w:val="24"/>
                <w:szCs w:val="24"/>
              </w:rPr>
            </w:pPr>
            <w:r w:rsidRPr="00664FD8">
              <w:rPr>
                <w:rFonts w:ascii="PT Astra Serif" w:eastAsia="Calibri" w:hAnsi="PT Astra Serif" w:cs="Calibri"/>
                <w:b/>
                <w:bCs/>
                <w:sz w:val="24"/>
                <w:szCs w:val="24"/>
              </w:rPr>
              <w:t>2024</w:t>
            </w:r>
          </w:p>
        </w:tc>
        <w:tc>
          <w:tcPr>
            <w:tcW w:w="24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219B8" w:rsidRPr="00664FD8" w:rsidRDefault="00B219B8" w:rsidP="006256F0">
            <w:pPr>
              <w:spacing w:after="0" w:line="240" w:lineRule="auto"/>
              <w:jc w:val="center"/>
              <w:rPr>
                <w:rFonts w:ascii="PT Astra Serif" w:eastAsia="Calibri" w:hAnsi="PT Astra Serif" w:cs="Calibri"/>
                <w:bCs/>
                <w:sz w:val="24"/>
                <w:szCs w:val="24"/>
              </w:rPr>
            </w:pPr>
            <w:r w:rsidRPr="00664FD8">
              <w:rPr>
                <w:rFonts w:ascii="PT Astra Serif" w:eastAsia="Calibri" w:hAnsi="PT Astra Serif" w:cs="Calibri"/>
                <w:bCs/>
                <w:sz w:val="24"/>
                <w:szCs w:val="24"/>
              </w:rPr>
              <w:t>60</w:t>
            </w:r>
          </w:p>
        </w:tc>
        <w:tc>
          <w:tcPr>
            <w:tcW w:w="24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219B8" w:rsidRPr="00664FD8" w:rsidRDefault="00B219B8" w:rsidP="006256F0">
            <w:pPr>
              <w:spacing w:after="0" w:line="240" w:lineRule="auto"/>
              <w:jc w:val="center"/>
              <w:rPr>
                <w:rFonts w:ascii="PT Astra Serif" w:eastAsia="Calibri" w:hAnsi="PT Astra Serif" w:cs="Calibri"/>
                <w:bCs/>
                <w:sz w:val="24"/>
                <w:szCs w:val="24"/>
              </w:rPr>
            </w:pPr>
            <w:r w:rsidRPr="00664FD8">
              <w:rPr>
                <w:rFonts w:ascii="PT Astra Serif" w:eastAsia="Calibri" w:hAnsi="PT Astra Serif" w:cs="Calibri"/>
                <w:bCs/>
                <w:sz w:val="24"/>
                <w:szCs w:val="24"/>
              </w:rPr>
              <w:t>3</w:t>
            </w:r>
          </w:p>
        </w:tc>
        <w:tc>
          <w:tcPr>
            <w:tcW w:w="24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219B8" w:rsidRPr="00664FD8" w:rsidRDefault="00B219B8" w:rsidP="006256F0">
            <w:pPr>
              <w:spacing w:after="0" w:line="240" w:lineRule="auto"/>
              <w:jc w:val="center"/>
              <w:rPr>
                <w:rFonts w:ascii="PT Astra Serif" w:eastAsia="Calibri" w:hAnsi="PT Astra Serif" w:cs="Calibri"/>
                <w:bCs/>
                <w:sz w:val="24"/>
                <w:szCs w:val="24"/>
              </w:rPr>
            </w:pPr>
            <w:r w:rsidRPr="00664FD8">
              <w:rPr>
                <w:rFonts w:ascii="PT Astra Serif" w:eastAsia="Calibri" w:hAnsi="PT Astra Serif" w:cs="Calibri"/>
                <w:bCs/>
                <w:sz w:val="24"/>
                <w:szCs w:val="24"/>
              </w:rPr>
              <w:t>6</w:t>
            </w:r>
          </w:p>
        </w:tc>
      </w:tr>
      <w:tr w:rsidR="00B219B8" w:rsidRPr="00664FD8" w:rsidTr="00664FD8">
        <w:trPr>
          <w:trHeight w:val="20"/>
        </w:trPr>
        <w:tc>
          <w:tcPr>
            <w:tcW w:w="24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219B8" w:rsidRPr="00664FD8" w:rsidRDefault="00B219B8" w:rsidP="006256F0">
            <w:pPr>
              <w:spacing w:after="0" w:line="240" w:lineRule="auto"/>
              <w:jc w:val="center"/>
              <w:rPr>
                <w:rFonts w:ascii="PT Astra Serif" w:eastAsia="Calibri" w:hAnsi="PT Astra Serif" w:cs="Calibri"/>
                <w:b/>
                <w:bCs/>
                <w:sz w:val="24"/>
                <w:szCs w:val="24"/>
              </w:rPr>
            </w:pPr>
            <w:r w:rsidRPr="00664FD8">
              <w:rPr>
                <w:rFonts w:ascii="PT Astra Serif" w:eastAsia="Calibri" w:hAnsi="PT Astra Serif" w:cs="Calibri"/>
                <w:b/>
                <w:bCs/>
                <w:sz w:val="24"/>
                <w:szCs w:val="24"/>
              </w:rPr>
              <w:t>2025</w:t>
            </w:r>
          </w:p>
        </w:tc>
        <w:tc>
          <w:tcPr>
            <w:tcW w:w="2481" w:type="dxa"/>
            <w:tcMar>
              <w:top w:w="0" w:type="dxa"/>
              <w:left w:w="108" w:type="dxa"/>
              <w:bottom w:w="0" w:type="dxa"/>
              <w:right w:w="108" w:type="dxa"/>
            </w:tcMar>
            <w:vAlign w:val="center"/>
          </w:tcPr>
          <w:p w:rsidR="00B219B8" w:rsidRPr="00664FD8" w:rsidRDefault="00B219B8" w:rsidP="006256F0">
            <w:pPr>
              <w:spacing w:after="0" w:line="240" w:lineRule="auto"/>
              <w:jc w:val="center"/>
              <w:rPr>
                <w:rFonts w:ascii="PT Astra Serif" w:eastAsia="Calibri" w:hAnsi="PT Astra Serif" w:cs="Calibri"/>
                <w:bCs/>
                <w:sz w:val="24"/>
                <w:szCs w:val="24"/>
              </w:rPr>
            </w:pPr>
            <w:r w:rsidRPr="00664FD8">
              <w:rPr>
                <w:rFonts w:ascii="PT Astra Serif" w:hAnsi="PT Astra Serif" w:cs="Times New Roman"/>
                <w:sz w:val="24"/>
                <w:szCs w:val="24"/>
              </w:rPr>
              <w:t>70</w:t>
            </w:r>
          </w:p>
        </w:tc>
        <w:tc>
          <w:tcPr>
            <w:tcW w:w="2481" w:type="dxa"/>
            <w:tcMar>
              <w:top w:w="0" w:type="dxa"/>
              <w:left w:w="108" w:type="dxa"/>
              <w:bottom w:w="0" w:type="dxa"/>
              <w:right w:w="108" w:type="dxa"/>
            </w:tcMar>
            <w:vAlign w:val="center"/>
          </w:tcPr>
          <w:p w:rsidR="00B219B8" w:rsidRPr="00664FD8" w:rsidRDefault="00B219B8" w:rsidP="006256F0">
            <w:pPr>
              <w:spacing w:after="0" w:line="240" w:lineRule="auto"/>
              <w:jc w:val="center"/>
              <w:rPr>
                <w:rFonts w:ascii="PT Astra Serif" w:eastAsia="Calibri" w:hAnsi="PT Astra Serif" w:cs="Calibri"/>
                <w:bCs/>
                <w:sz w:val="24"/>
                <w:szCs w:val="24"/>
              </w:rPr>
            </w:pPr>
            <w:r w:rsidRPr="00664FD8">
              <w:rPr>
                <w:rFonts w:ascii="PT Astra Serif" w:hAnsi="PT Astra Serif" w:cs="Times New Roman"/>
                <w:sz w:val="24"/>
                <w:szCs w:val="24"/>
              </w:rPr>
              <w:t>12</w:t>
            </w:r>
          </w:p>
        </w:tc>
        <w:tc>
          <w:tcPr>
            <w:tcW w:w="2481" w:type="dxa"/>
            <w:tcMar>
              <w:top w:w="0" w:type="dxa"/>
              <w:left w:w="108" w:type="dxa"/>
              <w:bottom w:w="0" w:type="dxa"/>
              <w:right w:w="108" w:type="dxa"/>
            </w:tcMar>
            <w:vAlign w:val="center"/>
          </w:tcPr>
          <w:p w:rsidR="00B219B8" w:rsidRPr="00664FD8" w:rsidRDefault="00B219B8" w:rsidP="006256F0">
            <w:pPr>
              <w:spacing w:after="0" w:line="240" w:lineRule="auto"/>
              <w:jc w:val="center"/>
              <w:rPr>
                <w:rFonts w:ascii="PT Astra Serif" w:eastAsia="Calibri" w:hAnsi="PT Astra Serif" w:cs="Calibri"/>
                <w:bCs/>
                <w:sz w:val="24"/>
                <w:szCs w:val="24"/>
              </w:rPr>
            </w:pPr>
            <w:r w:rsidRPr="00664FD8">
              <w:rPr>
                <w:rFonts w:ascii="PT Astra Serif" w:hAnsi="PT Astra Serif" w:cs="Times New Roman"/>
                <w:sz w:val="24"/>
                <w:szCs w:val="24"/>
              </w:rPr>
              <w:t>2</w:t>
            </w:r>
          </w:p>
        </w:tc>
      </w:tr>
    </w:tbl>
    <w:p w:rsidR="004E10A7" w:rsidRPr="004E10A7" w:rsidRDefault="004E10A7" w:rsidP="004E10A7">
      <w:pPr>
        <w:widowControl w:val="0"/>
        <w:tabs>
          <w:tab w:val="left" w:pos="975"/>
        </w:tabs>
        <w:spacing w:after="0" w:line="240" w:lineRule="auto"/>
        <w:ind w:firstLine="709"/>
        <w:jc w:val="both"/>
        <w:rPr>
          <w:rFonts w:ascii="PT Astra Serif" w:eastAsia="Calibri" w:hAnsi="PT Astra Serif" w:cs="Calibri"/>
          <w:sz w:val="28"/>
          <w:szCs w:val="28"/>
        </w:rPr>
      </w:pPr>
      <w:r w:rsidRPr="004E10A7">
        <w:rPr>
          <w:rFonts w:ascii="PT Astra Serif" w:eastAsia="Calibri" w:hAnsi="PT Astra Serif" w:cs="Calibri"/>
          <w:sz w:val="28"/>
          <w:szCs w:val="28"/>
        </w:rPr>
        <w:t>Кроме того, принято участие в заседаниях комиссий антимонопольного органа в рамках 20 внеплановых проверок (в 2024</w:t>
      </w:r>
      <w:r w:rsidR="006256F0" w:rsidRPr="00332196">
        <w:rPr>
          <w:rFonts w:ascii="PT Astra Serif" w:eastAsia="Calibri" w:hAnsi="PT Astra Serif" w:cs="Calibri"/>
          <w:sz w:val="28"/>
          <w:szCs w:val="28"/>
        </w:rPr>
        <w:t xml:space="preserve"> году – </w:t>
      </w:r>
      <w:r w:rsidRPr="004E10A7">
        <w:rPr>
          <w:rFonts w:ascii="PT Astra Serif" w:eastAsia="Calibri" w:hAnsi="PT Astra Serif" w:cs="Calibri"/>
          <w:sz w:val="28"/>
          <w:szCs w:val="28"/>
        </w:rPr>
        <w:t>14).</w:t>
      </w:r>
    </w:p>
    <w:p w:rsidR="00061082" w:rsidRPr="00332196" w:rsidRDefault="00765D14" w:rsidP="0064694C">
      <w:pPr>
        <w:pStyle w:val="1"/>
        <w:keepNext w:val="0"/>
        <w:keepLines w:val="0"/>
        <w:ind w:firstLine="709"/>
        <w:jc w:val="both"/>
        <w:rPr>
          <w:rFonts w:ascii="PT Astra Serif" w:hAnsi="PT Astra Serif" w:cs="Times New Roman"/>
          <w:color w:val="auto"/>
        </w:rPr>
      </w:pPr>
      <w:bookmarkStart w:id="5" w:name="_Toc224639779"/>
      <w:r w:rsidRPr="00332196">
        <w:rPr>
          <w:rFonts w:ascii="PT Astra Serif" w:hAnsi="PT Astra Serif" w:cs="Times New Roman"/>
          <w:color w:val="auto"/>
          <w:lang w:val="en-US"/>
        </w:rPr>
        <w:t>IV</w:t>
      </w:r>
      <w:r w:rsidR="000B5A79" w:rsidRPr="00332196">
        <w:rPr>
          <w:rFonts w:ascii="PT Astra Serif" w:hAnsi="PT Astra Serif" w:cs="Times New Roman"/>
          <w:color w:val="auto"/>
        </w:rPr>
        <w:t xml:space="preserve">. </w:t>
      </w:r>
      <w:r w:rsidR="00EE2D8C" w:rsidRPr="00332196">
        <w:rPr>
          <w:rFonts w:ascii="PT Astra Serif" w:hAnsi="PT Astra Serif" w:cs="Times New Roman"/>
          <w:color w:val="auto"/>
        </w:rPr>
        <w:t>Работа</w:t>
      </w:r>
      <w:r w:rsidR="00061082" w:rsidRPr="00332196">
        <w:rPr>
          <w:rFonts w:ascii="PT Astra Serif" w:hAnsi="PT Astra Serif" w:cs="Times New Roman"/>
          <w:color w:val="auto"/>
        </w:rPr>
        <w:t xml:space="preserve"> с муниципальными образованиями Т</w:t>
      </w:r>
      <w:r w:rsidR="00081C61" w:rsidRPr="00332196">
        <w:rPr>
          <w:rFonts w:ascii="PT Astra Serif" w:hAnsi="PT Astra Serif" w:cs="Times New Roman"/>
          <w:color w:val="auto"/>
        </w:rPr>
        <w:t>омской области</w:t>
      </w:r>
      <w:bookmarkEnd w:id="5"/>
    </w:p>
    <w:p w:rsidR="00273CD3" w:rsidRDefault="00273CD3" w:rsidP="0064694C">
      <w:pPr>
        <w:tabs>
          <w:tab w:val="left" w:pos="567"/>
        </w:tabs>
        <w:spacing w:after="0" w:line="240" w:lineRule="auto"/>
        <w:ind w:firstLine="709"/>
        <w:jc w:val="both"/>
        <w:rPr>
          <w:rFonts w:ascii="PT Astra Serif" w:hAnsi="PT Astra Serif" w:cs="Times New Roman"/>
          <w:b/>
          <w:sz w:val="28"/>
          <w:szCs w:val="28"/>
        </w:rPr>
      </w:pPr>
    </w:p>
    <w:p w:rsidR="00BC664C" w:rsidRPr="00332196" w:rsidRDefault="000B5A79" w:rsidP="0064694C">
      <w:pPr>
        <w:tabs>
          <w:tab w:val="left" w:pos="567"/>
        </w:tabs>
        <w:spacing w:after="0" w:line="240" w:lineRule="auto"/>
        <w:ind w:firstLine="709"/>
        <w:jc w:val="both"/>
        <w:rPr>
          <w:rFonts w:ascii="PT Astra Serif" w:hAnsi="PT Astra Serif" w:cs="Times New Roman"/>
          <w:b/>
          <w:sz w:val="28"/>
          <w:szCs w:val="28"/>
        </w:rPr>
      </w:pPr>
      <w:r w:rsidRPr="00332196">
        <w:rPr>
          <w:rFonts w:ascii="PT Astra Serif" w:hAnsi="PT Astra Serif" w:cs="Times New Roman"/>
          <w:b/>
          <w:sz w:val="28"/>
          <w:szCs w:val="28"/>
        </w:rPr>
        <w:t xml:space="preserve">1. </w:t>
      </w:r>
      <w:r w:rsidR="00BC664C" w:rsidRPr="00332196">
        <w:rPr>
          <w:rFonts w:ascii="PT Astra Serif" w:hAnsi="PT Astra Serif" w:cs="Times New Roman"/>
          <w:b/>
          <w:sz w:val="28"/>
          <w:szCs w:val="28"/>
        </w:rPr>
        <w:t>Передача полномочий на определение поставщиков (</w:t>
      </w:r>
      <w:r w:rsidR="00F067FD" w:rsidRPr="00332196">
        <w:rPr>
          <w:rFonts w:ascii="PT Astra Serif" w:hAnsi="PT Astra Serif" w:cs="Times New Roman"/>
          <w:b/>
          <w:sz w:val="28"/>
          <w:szCs w:val="28"/>
        </w:rPr>
        <w:t xml:space="preserve">подрядчиков, </w:t>
      </w:r>
      <w:r w:rsidR="00BC664C" w:rsidRPr="00332196">
        <w:rPr>
          <w:rFonts w:ascii="PT Astra Serif" w:hAnsi="PT Astra Serif" w:cs="Times New Roman"/>
          <w:b/>
          <w:sz w:val="28"/>
          <w:szCs w:val="28"/>
        </w:rPr>
        <w:t>исполнителей) на региональный уровень</w:t>
      </w:r>
    </w:p>
    <w:p w:rsidR="007D57C6" w:rsidRPr="00332196" w:rsidRDefault="00942B05" w:rsidP="0064694C">
      <w:pPr>
        <w:widowControl w:val="0"/>
        <w:autoSpaceDE w:val="0"/>
        <w:autoSpaceDN w:val="0"/>
        <w:adjustRightInd w:val="0"/>
        <w:spacing w:after="0" w:line="240" w:lineRule="auto"/>
        <w:ind w:firstLine="709"/>
        <w:jc w:val="both"/>
        <w:rPr>
          <w:rFonts w:ascii="PT Astra Serif" w:eastAsia="Times New Roman" w:hAnsi="PT Astra Serif" w:cs="Arial"/>
          <w:sz w:val="28"/>
          <w:szCs w:val="28"/>
          <w:lang w:eastAsia="ru-RU"/>
        </w:rPr>
      </w:pPr>
      <w:r w:rsidRPr="00332196">
        <w:rPr>
          <w:rFonts w:ascii="PT Astra Serif" w:eastAsia="Times New Roman" w:hAnsi="PT Astra Serif" w:cs="Arial"/>
          <w:sz w:val="28"/>
          <w:szCs w:val="28"/>
          <w:lang w:eastAsia="ru-RU"/>
        </w:rPr>
        <w:t xml:space="preserve">1.1. </w:t>
      </w:r>
      <w:r w:rsidR="007C27EC" w:rsidRPr="00332196">
        <w:rPr>
          <w:rFonts w:ascii="PT Astra Serif" w:eastAsia="Times New Roman" w:hAnsi="PT Astra Serif" w:cs="Arial"/>
          <w:sz w:val="28"/>
          <w:szCs w:val="28"/>
          <w:lang w:eastAsia="ru-RU"/>
        </w:rPr>
        <w:t>З</w:t>
      </w:r>
      <w:r w:rsidR="007D57C6" w:rsidRPr="00332196">
        <w:rPr>
          <w:rFonts w:ascii="PT Astra Serif" w:hAnsi="PT Astra Serif" w:cs="Times New Roman"/>
          <w:sz w:val="28"/>
          <w:szCs w:val="28"/>
        </w:rPr>
        <w:t>акупк</w:t>
      </w:r>
      <w:r w:rsidR="007C27EC" w:rsidRPr="00332196">
        <w:rPr>
          <w:rFonts w:ascii="PT Astra Serif" w:hAnsi="PT Astra Serif" w:cs="Times New Roman"/>
          <w:sz w:val="28"/>
          <w:szCs w:val="28"/>
        </w:rPr>
        <w:t>и</w:t>
      </w:r>
      <w:r w:rsidR="007D57C6" w:rsidRPr="00332196">
        <w:rPr>
          <w:rFonts w:ascii="PT Astra Serif" w:hAnsi="PT Astra Serif" w:cs="Times New Roman"/>
          <w:sz w:val="28"/>
          <w:szCs w:val="28"/>
        </w:rPr>
        <w:t xml:space="preserve"> жилых помещений для детей-сирот и детей, оставшихся без попечения родителей, лиц из числа детей-сирот и детей, оставшихся без попечения родителей:</w:t>
      </w:r>
    </w:p>
    <w:p w:rsidR="00540759" w:rsidRPr="00332196" w:rsidRDefault="00540759" w:rsidP="0064694C">
      <w:pPr>
        <w:widowControl w:val="0"/>
        <w:autoSpaceDE w:val="0"/>
        <w:autoSpaceDN w:val="0"/>
        <w:adjustRightInd w:val="0"/>
        <w:spacing w:after="0" w:line="240" w:lineRule="auto"/>
        <w:ind w:firstLine="709"/>
        <w:jc w:val="both"/>
        <w:rPr>
          <w:rFonts w:ascii="PT Astra Serif" w:hAnsi="PT Astra Serif" w:cs="Times New Roman"/>
          <w:sz w:val="28"/>
          <w:szCs w:val="28"/>
        </w:rPr>
      </w:pPr>
    </w:p>
    <w:tbl>
      <w:tblPr>
        <w:tblStyle w:val="af2"/>
        <w:tblW w:w="9888" w:type="dxa"/>
        <w:tblLook w:val="04A0" w:firstRow="1" w:lastRow="0" w:firstColumn="1" w:lastColumn="0" w:noHBand="0" w:noVBand="1"/>
      </w:tblPr>
      <w:tblGrid>
        <w:gridCol w:w="6941"/>
        <w:gridCol w:w="1474"/>
        <w:gridCol w:w="1473"/>
      </w:tblGrid>
      <w:tr w:rsidR="00B219B8" w:rsidRPr="00332196" w:rsidTr="00B219B8">
        <w:tc>
          <w:tcPr>
            <w:tcW w:w="6941" w:type="dxa"/>
            <w:shd w:val="clear" w:color="auto" w:fill="BFE2A8" w:themeFill="accent2" w:themeFillTint="66"/>
          </w:tcPr>
          <w:p w:rsidR="00B219B8" w:rsidRPr="00332196" w:rsidRDefault="00B219B8" w:rsidP="0064694C">
            <w:pPr>
              <w:jc w:val="center"/>
              <w:rPr>
                <w:rFonts w:ascii="PT Astra Serif" w:hAnsi="PT Astra Serif" w:cs="Times New Roman"/>
                <w:b/>
                <w:sz w:val="28"/>
              </w:rPr>
            </w:pPr>
          </w:p>
        </w:tc>
        <w:tc>
          <w:tcPr>
            <w:tcW w:w="1474" w:type="dxa"/>
            <w:shd w:val="clear" w:color="auto" w:fill="BFE2A8" w:themeFill="accent2" w:themeFillTint="66"/>
          </w:tcPr>
          <w:p w:rsidR="00B219B8" w:rsidRPr="00332196" w:rsidRDefault="00B219B8" w:rsidP="0064694C">
            <w:pPr>
              <w:jc w:val="center"/>
              <w:rPr>
                <w:rFonts w:ascii="PT Astra Serif" w:hAnsi="PT Astra Serif" w:cs="Times New Roman"/>
                <w:b/>
                <w:sz w:val="28"/>
              </w:rPr>
            </w:pPr>
            <w:r w:rsidRPr="00332196">
              <w:rPr>
                <w:rFonts w:ascii="PT Astra Serif" w:hAnsi="PT Astra Serif" w:cs="Times New Roman"/>
                <w:b/>
                <w:sz w:val="28"/>
              </w:rPr>
              <w:t>2024 год</w:t>
            </w:r>
          </w:p>
        </w:tc>
        <w:tc>
          <w:tcPr>
            <w:tcW w:w="1473" w:type="dxa"/>
            <w:shd w:val="clear" w:color="auto" w:fill="BFE2A8" w:themeFill="accent2" w:themeFillTint="66"/>
          </w:tcPr>
          <w:p w:rsidR="00B219B8" w:rsidRPr="00332196" w:rsidRDefault="00B219B8" w:rsidP="00F52E96">
            <w:pPr>
              <w:jc w:val="center"/>
              <w:rPr>
                <w:rFonts w:ascii="PT Astra Serif" w:hAnsi="PT Astra Serif" w:cs="Times New Roman"/>
                <w:b/>
                <w:sz w:val="28"/>
              </w:rPr>
            </w:pPr>
            <w:r w:rsidRPr="00332196">
              <w:rPr>
                <w:rFonts w:ascii="PT Astra Serif" w:hAnsi="PT Astra Serif" w:cs="Times New Roman"/>
                <w:b/>
                <w:sz w:val="28"/>
              </w:rPr>
              <w:t>2025 год</w:t>
            </w:r>
          </w:p>
        </w:tc>
      </w:tr>
      <w:tr w:rsidR="00B219B8" w:rsidRPr="00332196" w:rsidTr="00B219B8">
        <w:tc>
          <w:tcPr>
            <w:tcW w:w="6941" w:type="dxa"/>
          </w:tcPr>
          <w:p w:rsidR="00B219B8" w:rsidRPr="00332196" w:rsidRDefault="00B219B8" w:rsidP="0084373A">
            <w:pPr>
              <w:pStyle w:val="a7"/>
              <w:tabs>
                <w:tab w:val="left" w:pos="567"/>
              </w:tabs>
              <w:ind w:left="0"/>
              <w:jc w:val="both"/>
              <w:rPr>
                <w:rFonts w:ascii="PT Astra Serif" w:hAnsi="PT Astra Serif" w:cs="Times New Roman"/>
                <w:sz w:val="28"/>
                <w:szCs w:val="28"/>
              </w:rPr>
            </w:pPr>
            <w:r w:rsidRPr="00332196">
              <w:rPr>
                <w:rFonts w:ascii="PT Astra Serif" w:hAnsi="PT Astra Serif" w:cs="Times New Roman"/>
                <w:sz w:val="28"/>
                <w:szCs w:val="28"/>
              </w:rPr>
              <w:t>Количество заключенных соглашений,</w:t>
            </w:r>
            <w:r w:rsidRPr="00332196">
              <w:rPr>
                <w:rFonts w:ascii="PT Astra Serif" w:hAnsi="PT Astra Serif" w:cs="Times New Roman"/>
                <w:i/>
                <w:sz w:val="28"/>
                <w:szCs w:val="28"/>
              </w:rPr>
              <w:t xml:space="preserve"> шт.</w:t>
            </w:r>
          </w:p>
        </w:tc>
        <w:tc>
          <w:tcPr>
            <w:tcW w:w="1474" w:type="dxa"/>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4"/>
              </w:rPr>
              <w:t>1</w:t>
            </w:r>
          </w:p>
        </w:tc>
        <w:tc>
          <w:tcPr>
            <w:tcW w:w="1473" w:type="dxa"/>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8"/>
              </w:rPr>
              <w:t>0</w:t>
            </w:r>
          </w:p>
        </w:tc>
      </w:tr>
      <w:tr w:rsidR="00B219B8" w:rsidRPr="00332196" w:rsidTr="00B219B8">
        <w:tc>
          <w:tcPr>
            <w:tcW w:w="6941" w:type="dxa"/>
          </w:tcPr>
          <w:p w:rsidR="00B219B8" w:rsidRPr="00332196" w:rsidRDefault="00B219B8" w:rsidP="0084373A">
            <w:pPr>
              <w:pStyle w:val="a7"/>
              <w:tabs>
                <w:tab w:val="left" w:pos="567"/>
              </w:tabs>
              <w:ind w:left="0"/>
              <w:jc w:val="both"/>
              <w:rPr>
                <w:rFonts w:ascii="PT Astra Serif" w:hAnsi="PT Astra Serif" w:cs="Times New Roman"/>
                <w:sz w:val="28"/>
                <w:szCs w:val="28"/>
              </w:rPr>
            </w:pPr>
            <w:r w:rsidRPr="00332196">
              <w:rPr>
                <w:rFonts w:ascii="PT Astra Serif" w:hAnsi="PT Astra Serif" w:cs="Times New Roman"/>
                <w:sz w:val="28"/>
                <w:szCs w:val="28"/>
              </w:rPr>
              <w:t xml:space="preserve">Количество проведенных закупок, </w:t>
            </w:r>
            <w:r w:rsidRPr="00332196">
              <w:rPr>
                <w:rFonts w:ascii="PT Astra Serif" w:hAnsi="PT Astra Serif" w:cs="Times New Roman"/>
                <w:i/>
                <w:sz w:val="28"/>
                <w:szCs w:val="28"/>
              </w:rPr>
              <w:t>шт.</w:t>
            </w:r>
          </w:p>
        </w:tc>
        <w:tc>
          <w:tcPr>
            <w:tcW w:w="1474" w:type="dxa"/>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4"/>
              </w:rPr>
              <w:t>169</w:t>
            </w:r>
          </w:p>
        </w:tc>
        <w:tc>
          <w:tcPr>
            <w:tcW w:w="1473" w:type="dxa"/>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8"/>
              </w:rPr>
              <w:t>119</w:t>
            </w:r>
          </w:p>
        </w:tc>
      </w:tr>
      <w:tr w:rsidR="00B219B8" w:rsidRPr="00332196" w:rsidTr="00B219B8">
        <w:tc>
          <w:tcPr>
            <w:tcW w:w="6941" w:type="dxa"/>
          </w:tcPr>
          <w:p w:rsidR="00B219B8" w:rsidRPr="00332196" w:rsidRDefault="00B219B8" w:rsidP="0084373A">
            <w:pPr>
              <w:pStyle w:val="a7"/>
              <w:tabs>
                <w:tab w:val="left" w:pos="567"/>
              </w:tabs>
              <w:ind w:left="0"/>
              <w:jc w:val="both"/>
              <w:rPr>
                <w:rFonts w:ascii="PT Astra Serif" w:hAnsi="PT Astra Serif" w:cs="Times New Roman"/>
                <w:sz w:val="28"/>
                <w:szCs w:val="28"/>
              </w:rPr>
            </w:pPr>
            <w:r w:rsidRPr="00332196">
              <w:rPr>
                <w:rFonts w:ascii="PT Astra Serif" w:hAnsi="PT Astra Serif" w:cs="Times New Roman"/>
                <w:sz w:val="28"/>
                <w:szCs w:val="28"/>
              </w:rPr>
              <w:t xml:space="preserve">Общий объем размещенных средств, </w:t>
            </w:r>
            <w:r w:rsidRPr="00332196">
              <w:rPr>
                <w:rFonts w:ascii="PT Astra Serif" w:hAnsi="PT Astra Serif" w:cs="Times New Roman"/>
                <w:i/>
                <w:sz w:val="28"/>
                <w:szCs w:val="28"/>
              </w:rPr>
              <w:t>млн. руб.</w:t>
            </w:r>
          </w:p>
        </w:tc>
        <w:tc>
          <w:tcPr>
            <w:tcW w:w="1474" w:type="dxa"/>
            <w:tcBorders>
              <w:top w:val="single" w:sz="4" w:space="0" w:color="auto"/>
              <w:left w:val="single" w:sz="4" w:space="0" w:color="auto"/>
              <w:bottom w:val="single" w:sz="4" w:space="0" w:color="auto"/>
              <w:right w:val="single" w:sz="4" w:space="0" w:color="auto"/>
            </w:tcBorders>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8"/>
              </w:rPr>
              <w:t>259,96</w:t>
            </w:r>
          </w:p>
        </w:tc>
        <w:tc>
          <w:tcPr>
            <w:tcW w:w="1473" w:type="dxa"/>
            <w:tcBorders>
              <w:top w:val="single" w:sz="4" w:space="0" w:color="auto"/>
              <w:left w:val="single" w:sz="4" w:space="0" w:color="auto"/>
              <w:bottom w:val="single" w:sz="4" w:space="0" w:color="auto"/>
              <w:right w:val="single" w:sz="4" w:space="0" w:color="auto"/>
            </w:tcBorders>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8"/>
              </w:rPr>
              <w:t>227,28</w:t>
            </w:r>
          </w:p>
        </w:tc>
      </w:tr>
      <w:tr w:rsidR="00B219B8" w:rsidRPr="00332196" w:rsidTr="00B219B8">
        <w:tc>
          <w:tcPr>
            <w:tcW w:w="6941" w:type="dxa"/>
          </w:tcPr>
          <w:p w:rsidR="00B219B8" w:rsidRPr="00332196" w:rsidRDefault="00B219B8" w:rsidP="0084373A">
            <w:pPr>
              <w:pStyle w:val="a7"/>
              <w:tabs>
                <w:tab w:val="left" w:pos="567"/>
              </w:tabs>
              <w:ind w:left="0"/>
              <w:jc w:val="both"/>
              <w:rPr>
                <w:rFonts w:ascii="PT Astra Serif" w:hAnsi="PT Astra Serif" w:cs="Times New Roman"/>
                <w:sz w:val="28"/>
                <w:szCs w:val="28"/>
              </w:rPr>
            </w:pPr>
            <w:r w:rsidRPr="00332196">
              <w:rPr>
                <w:rFonts w:ascii="PT Astra Serif" w:hAnsi="PT Astra Serif" w:cs="Times New Roman"/>
                <w:sz w:val="28"/>
                <w:szCs w:val="28"/>
              </w:rPr>
              <w:t xml:space="preserve">Экономия бюджетных средств, </w:t>
            </w:r>
            <w:r w:rsidRPr="00332196">
              <w:rPr>
                <w:rFonts w:ascii="PT Astra Serif" w:hAnsi="PT Astra Serif" w:cs="Times New Roman"/>
                <w:i/>
                <w:sz w:val="28"/>
                <w:szCs w:val="28"/>
              </w:rPr>
              <w:t>млн. руб.</w:t>
            </w:r>
          </w:p>
        </w:tc>
        <w:tc>
          <w:tcPr>
            <w:tcW w:w="1474" w:type="dxa"/>
            <w:tcBorders>
              <w:top w:val="single" w:sz="4" w:space="0" w:color="auto"/>
              <w:left w:val="single" w:sz="4" w:space="0" w:color="auto"/>
              <w:bottom w:val="single" w:sz="4" w:space="0" w:color="auto"/>
              <w:right w:val="single" w:sz="4" w:space="0" w:color="auto"/>
            </w:tcBorders>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8"/>
              </w:rPr>
              <w:t>0,89</w:t>
            </w:r>
          </w:p>
        </w:tc>
        <w:tc>
          <w:tcPr>
            <w:tcW w:w="1473" w:type="dxa"/>
            <w:tcBorders>
              <w:top w:val="single" w:sz="4" w:space="0" w:color="auto"/>
              <w:left w:val="single" w:sz="4" w:space="0" w:color="auto"/>
              <w:bottom w:val="single" w:sz="4" w:space="0" w:color="auto"/>
              <w:right w:val="single" w:sz="4" w:space="0" w:color="auto"/>
            </w:tcBorders>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8"/>
              </w:rPr>
              <w:t>1,47</w:t>
            </w:r>
          </w:p>
        </w:tc>
      </w:tr>
    </w:tbl>
    <w:p w:rsidR="00224124" w:rsidRPr="00332196" w:rsidRDefault="00224124" w:rsidP="0064694C">
      <w:pPr>
        <w:autoSpaceDE w:val="0"/>
        <w:autoSpaceDN w:val="0"/>
        <w:adjustRightInd w:val="0"/>
        <w:spacing w:after="0" w:line="240" w:lineRule="auto"/>
        <w:ind w:firstLine="709"/>
        <w:jc w:val="both"/>
        <w:rPr>
          <w:rFonts w:ascii="PT Astra Serif" w:eastAsia="Times New Roman" w:hAnsi="PT Astra Serif" w:cs="Times New Roman"/>
          <w:sz w:val="28"/>
          <w:szCs w:val="28"/>
          <w:lang w:eastAsia="ru-RU"/>
        </w:rPr>
      </w:pPr>
    </w:p>
    <w:p w:rsidR="007D57C6" w:rsidRPr="00332196" w:rsidRDefault="00942B05" w:rsidP="0064694C">
      <w:pPr>
        <w:autoSpaceDE w:val="0"/>
        <w:autoSpaceDN w:val="0"/>
        <w:adjustRightInd w:val="0"/>
        <w:spacing w:after="0" w:line="240" w:lineRule="auto"/>
        <w:ind w:firstLine="709"/>
        <w:jc w:val="both"/>
        <w:rPr>
          <w:rFonts w:ascii="PT Astra Serif" w:eastAsia="Times New Roman" w:hAnsi="PT Astra Serif" w:cs="Times New Roman"/>
          <w:sz w:val="28"/>
          <w:szCs w:val="28"/>
          <w:lang w:eastAsia="ru-RU"/>
        </w:rPr>
      </w:pPr>
      <w:r w:rsidRPr="00332196">
        <w:rPr>
          <w:rFonts w:ascii="PT Astra Serif" w:eastAsia="Times New Roman" w:hAnsi="PT Astra Serif" w:cs="Times New Roman"/>
          <w:sz w:val="28"/>
          <w:szCs w:val="28"/>
          <w:lang w:eastAsia="ru-RU"/>
        </w:rPr>
        <w:t xml:space="preserve">1.2. </w:t>
      </w:r>
      <w:r w:rsidR="007C27EC" w:rsidRPr="00332196">
        <w:rPr>
          <w:rFonts w:ascii="PT Astra Serif" w:eastAsia="Times New Roman" w:hAnsi="PT Astra Serif" w:cs="Times New Roman"/>
          <w:sz w:val="28"/>
          <w:szCs w:val="28"/>
          <w:lang w:eastAsia="ru-RU"/>
        </w:rPr>
        <w:t>З</w:t>
      </w:r>
      <w:r w:rsidR="007D57C6" w:rsidRPr="00332196">
        <w:rPr>
          <w:rFonts w:ascii="PT Astra Serif" w:eastAsia="Times New Roman" w:hAnsi="PT Astra Serif" w:cs="Times New Roman"/>
          <w:sz w:val="28"/>
          <w:szCs w:val="28"/>
          <w:lang w:eastAsia="ru-RU"/>
        </w:rPr>
        <w:t>акупк</w:t>
      </w:r>
      <w:r w:rsidR="007C27EC" w:rsidRPr="00332196">
        <w:rPr>
          <w:rFonts w:ascii="PT Astra Serif" w:eastAsia="Times New Roman" w:hAnsi="PT Astra Serif" w:cs="Times New Roman"/>
          <w:sz w:val="28"/>
          <w:szCs w:val="28"/>
          <w:lang w:eastAsia="ru-RU"/>
        </w:rPr>
        <w:t>и</w:t>
      </w:r>
      <w:r w:rsidR="007D57C6" w:rsidRPr="00332196">
        <w:rPr>
          <w:rFonts w:ascii="PT Astra Serif" w:eastAsia="Times New Roman" w:hAnsi="PT Astra Serif" w:cs="Times New Roman"/>
          <w:sz w:val="28"/>
          <w:szCs w:val="28"/>
          <w:lang w:eastAsia="ru-RU"/>
        </w:rPr>
        <w:t xml:space="preserve"> на выполнение работ по строительству, реконструкции, капитальному ремонту объекта капитального строительства с начальной (максимальной) ценой контракта свыше 10 млн. рублей:</w:t>
      </w:r>
    </w:p>
    <w:p w:rsidR="007D57C6" w:rsidRPr="00332196" w:rsidRDefault="007D57C6" w:rsidP="0064694C">
      <w:pPr>
        <w:autoSpaceDE w:val="0"/>
        <w:autoSpaceDN w:val="0"/>
        <w:adjustRightInd w:val="0"/>
        <w:spacing w:after="0" w:line="240" w:lineRule="auto"/>
        <w:ind w:firstLine="709"/>
        <w:jc w:val="both"/>
        <w:rPr>
          <w:rFonts w:ascii="PT Astra Serif" w:eastAsia="Times New Roman" w:hAnsi="PT Astra Serif" w:cs="Times New Roman"/>
          <w:sz w:val="28"/>
          <w:szCs w:val="28"/>
          <w:lang w:eastAsia="ru-RU"/>
        </w:rPr>
      </w:pPr>
    </w:p>
    <w:tbl>
      <w:tblPr>
        <w:tblStyle w:val="af2"/>
        <w:tblW w:w="9944" w:type="dxa"/>
        <w:tblLook w:val="04A0" w:firstRow="1" w:lastRow="0" w:firstColumn="1" w:lastColumn="0" w:noHBand="0" w:noVBand="1"/>
      </w:tblPr>
      <w:tblGrid>
        <w:gridCol w:w="6941"/>
        <w:gridCol w:w="1502"/>
        <w:gridCol w:w="1501"/>
      </w:tblGrid>
      <w:tr w:rsidR="00B219B8" w:rsidRPr="00332196" w:rsidTr="00B219B8">
        <w:tc>
          <w:tcPr>
            <w:tcW w:w="6941" w:type="dxa"/>
            <w:shd w:val="clear" w:color="auto" w:fill="BFE2A8" w:themeFill="accent2" w:themeFillTint="66"/>
          </w:tcPr>
          <w:p w:rsidR="00B219B8" w:rsidRPr="00332196" w:rsidRDefault="00B219B8" w:rsidP="0064694C">
            <w:pPr>
              <w:jc w:val="center"/>
              <w:rPr>
                <w:rFonts w:ascii="PT Astra Serif" w:hAnsi="PT Astra Serif" w:cs="Times New Roman"/>
                <w:b/>
                <w:sz w:val="28"/>
              </w:rPr>
            </w:pPr>
          </w:p>
        </w:tc>
        <w:tc>
          <w:tcPr>
            <w:tcW w:w="1502" w:type="dxa"/>
            <w:shd w:val="clear" w:color="auto" w:fill="BFE2A8" w:themeFill="accent2" w:themeFillTint="66"/>
          </w:tcPr>
          <w:p w:rsidR="00B219B8" w:rsidRPr="00332196" w:rsidRDefault="00B219B8" w:rsidP="0064694C">
            <w:pPr>
              <w:jc w:val="center"/>
              <w:rPr>
                <w:rFonts w:ascii="PT Astra Serif" w:hAnsi="PT Astra Serif" w:cs="Times New Roman"/>
                <w:b/>
                <w:sz w:val="28"/>
              </w:rPr>
            </w:pPr>
            <w:r w:rsidRPr="00332196">
              <w:rPr>
                <w:rFonts w:ascii="PT Astra Serif" w:hAnsi="PT Astra Serif" w:cs="Times New Roman"/>
                <w:b/>
                <w:sz w:val="28"/>
              </w:rPr>
              <w:t>2024 год</w:t>
            </w:r>
          </w:p>
        </w:tc>
        <w:tc>
          <w:tcPr>
            <w:tcW w:w="1501" w:type="dxa"/>
            <w:shd w:val="clear" w:color="auto" w:fill="BFE2A8" w:themeFill="accent2" w:themeFillTint="66"/>
          </w:tcPr>
          <w:p w:rsidR="00B219B8" w:rsidRPr="00332196" w:rsidRDefault="00B219B8" w:rsidP="00F52E96">
            <w:pPr>
              <w:jc w:val="center"/>
              <w:rPr>
                <w:rFonts w:ascii="PT Astra Serif" w:hAnsi="PT Astra Serif" w:cs="Times New Roman"/>
                <w:b/>
                <w:sz w:val="28"/>
              </w:rPr>
            </w:pPr>
            <w:r w:rsidRPr="00332196">
              <w:rPr>
                <w:rFonts w:ascii="PT Astra Serif" w:hAnsi="PT Astra Serif" w:cs="Times New Roman"/>
                <w:b/>
                <w:sz w:val="28"/>
              </w:rPr>
              <w:t>2025 год</w:t>
            </w:r>
          </w:p>
        </w:tc>
      </w:tr>
      <w:tr w:rsidR="00B219B8" w:rsidRPr="00332196" w:rsidTr="00B219B8">
        <w:tc>
          <w:tcPr>
            <w:tcW w:w="6941" w:type="dxa"/>
          </w:tcPr>
          <w:p w:rsidR="00B219B8" w:rsidRPr="00332196" w:rsidRDefault="00B219B8" w:rsidP="0084373A">
            <w:pPr>
              <w:pStyle w:val="a7"/>
              <w:tabs>
                <w:tab w:val="left" w:pos="567"/>
              </w:tabs>
              <w:ind w:left="0"/>
              <w:jc w:val="both"/>
              <w:rPr>
                <w:rFonts w:ascii="PT Astra Serif" w:hAnsi="PT Astra Serif" w:cs="Times New Roman"/>
                <w:sz w:val="28"/>
                <w:szCs w:val="28"/>
              </w:rPr>
            </w:pPr>
            <w:r w:rsidRPr="00332196">
              <w:rPr>
                <w:rFonts w:ascii="PT Astra Serif" w:hAnsi="PT Astra Serif" w:cs="Times New Roman"/>
                <w:sz w:val="28"/>
                <w:szCs w:val="28"/>
              </w:rPr>
              <w:t xml:space="preserve">Количество заключенных соглашений, </w:t>
            </w:r>
            <w:r w:rsidRPr="00332196">
              <w:rPr>
                <w:rFonts w:ascii="PT Astra Serif" w:hAnsi="PT Astra Serif" w:cs="Times New Roman"/>
                <w:i/>
                <w:sz w:val="28"/>
                <w:szCs w:val="28"/>
              </w:rPr>
              <w:t>шт.</w:t>
            </w:r>
          </w:p>
        </w:tc>
        <w:tc>
          <w:tcPr>
            <w:tcW w:w="1502" w:type="dxa"/>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8"/>
              </w:rPr>
              <w:t>–</w:t>
            </w:r>
          </w:p>
        </w:tc>
        <w:tc>
          <w:tcPr>
            <w:tcW w:w="1501" w:type="dxa"/>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8"/>
              </w:rPr>
              <w:t>0</w:t>
            </w:r>
          </w:p>
        </w:tc>
      </w:tr>
      <w:tr w:rsidR="00B219B8" w:rsidRPr="00332196" w:rsidTr="00B219B8">
        <w:tc>
          <w:tcPr>
            <w:tcW w:w="6941" w:type="dxa"/>
          </w:tcPr>
          <w:p w:rsidR="00B219B8" w:rsidRPr="00332196" w:rsidRDefault="00B219B8" w:rsidP="0084373A">
            <w:pPr>
              <w:pStyle w:val="a7"/>
              <w:tabs>
                <w:tab w:val="left" w:pos="567"/>
              </w:tabs>
              <w:ind w:left="0"/>
              <w:jc w:val="both"/>
              <w:rPr>
                <w:rFonts w:ascii="PT Astra Serif" w:hAnsi="PT Astra Serif" w:cs="Times New Roman"/>
                <w:sz w:val="28"/>
                <w:szCs w:val="28"/>
              </w:rPr>
            </w:pPr>
            <w:r w:rsidRPr="00332196">
              <w:rPr>
                <w:rFonts w:ascii="PT Astra Serif" w:hAnsi="PT Astra Serif" w:cs="Times New Roman"/>
                <w:sz w:val="28"/>
                <w:szCs w:val="28"/>
              </w:rPr>
              <w:t xml:space="preserve">Количество проведенных закупок, </w:t>
            </w:r>
            <w:r w:rsidRPr="00332196">
              <w:rPr>
                <w:rFonts w:ascii="PT Astra Serif" w:hAnsi="PT Astra Serif" w:cs="Times New Roman"/>
                <w:i/>
                <w:sz w:val="28"/>
                <w:szCs w:val="28"/>
              </w:rPr>
              <w:t>шт.</w:t>
            </w:r>
          </w:p>
        </w:tc>
        <w:tc>
          <w:tcPr>
            <w:tcW w:w="1502" w:type="dxa"/>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8"/>
              </w:rPr>
              <w:t>39</w:t>
            </w:r>
          </w:p>
        </w:tc>
        <w:tc>
          <w:tcPr>
            <w:tcW w:w="1501" w:type="dxa"/>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8"/>
              </w:rPr>
              <w:t>30</w:t>
            </w:r>
          </w:p>
        </w:tc>
      </w:tr>
      <w:tr w:rsidR="00B219B8" w:rsidRPr="00332196" w:rsidTr="00B219B8">
        <w:tc>
          <w:tcPr>
            <w:tcW w:w="6941" w:type="dxa"/>
          </w:tcPr>
          <w:p w:rsidR="00B219B8" w:rsidRPr="00332196" w:rsidRDefault="00B219B8" w:rsidP="0084373A">
            <w:pPr>
              <w:pStyle w:val="a7"/>
              <w:tabs>
                <w:tab w:val="left" w:pos="567"/>
              </w:tabs>
              <w:ind w:left="0"/>
              <w:jc w:val="both"/>
              <w:rPr>
                <w:rFonts w:ascii="PT Astra Serif" w:hAnsi="PT Astra Serif" w:cs="Times New Roman"/>
                <w:sz w:val="28"/>
                <w:szCs w:val="28"/>
              </w:rPr>
            </w:pPr>
            <w:r w:rsidRPr="00332196">
              <w:rPr>
                <w:rFonts w:ascii="PT Astra Serif" w:hAnsi="PT Astra Serif" w:cs="Times New Roman"/>
                <w:sz w:val="28"/>
                <w:szCs w:val="28"/>
              </w:rPr>
              <w:t xml:space="preserve">Общий объем размещенных средств, </w:t>
            </w:r>
            <w:r w:rsidRPr="00332196">
              <w:rPr>
                <w:rFonts w:ascii="PT Astra Serif" w:hAnsi="PT Astra Serif" w:cs="Times New Roman"/>
                <w:i/>
                <w:sz w:val="28"/>
                <w:szCs w:val="28"/>
              </w:rPr>
              <w:t>млн. руб.</w:t>
            </w:r>
          </w:p>
        </w:tc>
        <w:tc>
          <w:tcPr>
            <w:tcW w:w="1502" w:type="dxa"/>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8"/>
              </w:rPr>
              <w:t>2 676,52</w:t>
            </w:r>
          </w:p>
        </w:tc>
        <w:tc>
          <w:tcPr>
            <w:tcW w:w="1501" w:type="dxa"/>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8"/>
              </w:rPr>
              <w:t>3 643,72</w:t>
            </w:r>
          </w:p>
        </w:tc>
      </w:tr>
      <w:tr w:rsidR="00B219B8" w:rsidRPr="00332196" w:rsidTr="00B219B8">
        <w:tc>
          <w:tcPr>
            <w:tcW w:w="6941" w:type="dxa"/>
          </w:tcPr>
          <w:p w:rsidR="00B219B8" w:rsidRPr="00332196" w:rsidRDefault="00B219B8" w:rsidP="0084373A">
            <w:pPr>
              <w:pStyle w:val="a7"/>
              <w:tabs>
                <w:tab w:val="left" w:pos="567"/>
              </w:tabs>
              <w:ind w:left="0"/>
              <w:jc w:val="both"/>
              <w:rPr>
                <w:rFonts w:ascii="PT Astra Serif" w:hAnsi="PT Astra Serif" w:cs="Times New Roman"/>
                <w:sz w:val="28"/>
                <w:szCs w:val="28"/>
              </w:rPr>
            </w:pPr>
            <w:r w:rsidRPr="00332196">
              <w:rPr>
                <w:rFonts w:ascii="PT Astra Serif" w:hAnsi="PT Astra Serif" w:cs="Times New Roman"/>
                <w:sz w:val="28"/>
                <w:szCs w:val="28"/>
              </w:rPr>
              <w:t xml:space="preserve">Экономия бюджетных средств, </w:t>
            </w:r>
            <w:r w:rsidRPr="00332196">
              <w:rPr>
                <w:rFonts w:ascii="PT Astra Serif" w:hAnsi="PT Astra Serif" w:cs="Times New Roman"/>
                <w:i/>
                <w:sz w:val="28"/>
                <w:szCs w:val="28"/>
              </w:rPr>
              <w:t>млн. руб.</w:t>
            </w:r>
          </w:p>
        </w:tc>
        <w:tc>
          <w:tcPr>
            <w:tcW w:w="1502" w:type="dxa"/>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eastAsia="Calibri" w:hAnsi="PT Astra Serif" w:cs="Times New Roman"/>
                <w:sz w:val="28"/>
                <w:szCs w:val="28"/>
              </w:rPr>
              <w:t>122,19</w:t>
            </w:r>
          </w:p>
        </w:tc>
        <w:tc>
          <w:tcPr>
            <w:tcW w:w="1501" w:type="dxa"/>
            <w:vAlign w:val="center"/>
          </w:tcPr>
          <w:p w:rsidR="00B219B8" w:rsidRPr="00332196" w:rsidRDefault="00B219B8" w:rsidP="0084373A">
            <w:pPr>
              <w:pStyle w:val="a7"/>
              <w:tabs>
                <w:tab w:val="left" w:pos="567"/>
              </w:tabs>
              <w:ind w:left="0"/>
              <w:jc w:val="center"/>
              <w:rPr>
                <w:rFonts w:ascii="PT Astra Serif" w:hAnsi="PT Astra Serif" w:cs="Times New Roman"/>
                <w:sz w:val="28"/>
                <w:szCs w:val="28"/>
              </w:rPr>
            </w:pPr>
            <w:r w:rsidRPr="00332196">
              <w:rPr>
                <w:rFonts w:ascii="PT Astra Serif" w:hAnsi="PT Astra Serif" w:cs="Times New Roman"/>
                <w:sz w:val="28"/>
                <w:szCs w:val="28"/>
              </w:rPr>
              <w:t>100,75</w:t>
            </w:r>
          </w:p>
        </w:tc>
      </w:tr>
    </w:tbl>
    <w:p w:rsidR="007D57C6" w:rsidRPr="00332196" w:rsidRDefault="007D57C6" w:rsidP="0064694C">
      <w:pPr>
        <w:autoSpaceDE w:val="0"/>
        <w:autoSpaceDN w:val="0"/>
        <w:adjustRightInd w:val="0"/>
        <w:spacing w:after="0" w:line="240" w:lineRule="auto"/>
        <w:ind w:firstLine="709"/>
        <w:jc w:val="both"/>
        <w:rPr>
          <w:rFonts w:ascii="PT Astra Serif" w:eastAsia="Times New Roman" w:hAnsi="PT Astra Serif" w:cs="Times New Roman"/>
          <w:sz w:val="28"/>
          <w:szCs w:val="28"/>
          <w:lang w:eastAsia="ru-RU"/>
        </w:rPr>
      </w:pPr>
    </w:p>
    <w:p w:rsidR="00B01DD3" w:rsidRPr="00332196" w:rsidRDefault="00B01DD3" w:rsidP="0064694C">
      <w:pPr>
        <w:tabs>
          <w:tab w:val="left" w:pos="567"/>
        </w:tabs>
        <w:spacing w:after="0" w:line="240" w:lineRule="auto"/>
        <w:ind w:right="284" w:firstLine="709"/>
        <w:jc w:val="both"/>
        <w:rPr>
          <w:rFonts w:ascii="PT Astra Serif" w:hAnsi="PT Astra Serif" w:cs="Times New Roman"/>
          <w:b/>
          <w:sz w:val="28"/>
          <w:szCs w:val="28"/>
        </w:rPr>
      </w:pPr>
      <w:r w:rsidRPr="00332196">
        <w:rPr>
          <w:rFonts w:ascii="PT Astra Serif" w:eastAsia="Calibri" w:hAnsi="PT Astra Serif" w:cs="Times New Roman"/>
          <w:b/>
          <w:sz w:val="28"/>
          <w:szCs w:val="28"/>
        </w:rPr>
        <w:t xml:space="preserve">2. </w:t>
      </w:r>
      <w:r w:rsidRPr="00332196">
        <w:rPr>
          <w:rFonts w:ascii="PT Astra Serif" w:hAnsi="PT Astra Serif" w:cs="Times New Roman"/>
          <w:b/>
          <w:sz w:val="28"/>
          <w:szCs w:val="28"/>
        </w:rPr>
        <w:t>Закупки в рамках реализации национальных проектов, проведенные Департаментом для муниципальных заказчиков</w:t>
      </w:r>
      <w:r w:rsidR="00957ADE" w:rsidRPr="00332196">
        <w:rPr>
          <w:rStyle w:val="af7"/>
          <w:rFonts w:ascii="PT Astra Serif" w:hAnsi="PT Astra Serif" w:cs="Times New Roman"/>
          <w:b/>
          <w:sz w:val="28"/>
          <w:szCs w:val="28"/>
        </w:rPr>
        <w:footnoteReference w:id="8"/>
      </w:r>
    </w:p>
    <w:p w:rsidR="00224124" w:rsidRPr="00332196" w:rsidRDefault="00224124" w:rsidP="0064694C">
      <w:pPr>
        <w:tabs>
          <w:tab w:val="left" w:pos="567"/>
        </w:tabs>
        <w:spacing w:after="0" w:line="240" w:lineRule="auto"/>
        <w:ind w:firstLine="709"/>
        <w:jc w:val="both"/>
        <w:rPr>
          <w:rFonts w:ascii="PT Astra Serif" w:hAnsi="PT Astra Serif" w:cs="Times New Roman"/>
          <w:b/>
          <w:sz w:val="28"/>
          <w:szCs w:val="28"/>
        </w:rPr>
      </w:pPr>
    </w:p>
    <w:tbl>
      <w:tblPr>
        <w:tblW w:w="982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5"/>
        <w:gridCol w:w="2835"/>
        <w:gridCol w:w="2835"/>
      </w:tblGrid>
      <w:tr w:rsidR="00190841" w:rsidRPr="008665F9" w:rsidTr="00343A9B">
        <w:trPr>
          <w:trHeight w:val="312"/>
        </w:trPr>
        <w:tc>
          <w:tcPr>
            <w:tcW w:w="4155" w:type="dxa"/>
            <w:vMerge w:val="restart"/>
            <w:shd w:val="clear" w:color="000000" w:fill="BFE2A8"/>
            <w:vAlign w:val="center"/>
          </w:tcPr>
          <w:p w:rsidR="00190841" w:rsidRPr="008665F9" w:rsidRDefault="00190841" w:rsidP="00190841">
            <w:pPr>
              <w:spacing w:after="0" w:line="240" w:lineRule="auto"/>
              <w:jc w:val="center"/>
              <w:rPr>
                <w:rFonts w:ascii="PT Astra Serif" w:eastAsia="Times New Roman" w:hAnsi="PT Astra Serif" w:cs="Times New Roman"/>
                <w:b/>
                <w:bCs/>
                <w:sz w:val="28"/>
                <w:szCs w:val="28"/>
                <w:lang w:eastAsia="ru-RU"/>
              </w:rPr>
            </w:pPr>
            <w:r w:rsidRPr="008665F9">
              <w:rPr>
                <w:rFonts w:ascii="PT Astra Serif" w:eastAsia="Times New Roman" w:hAnsi="PT Astra Serif" w:cs="Times New Roman"/>
                <w:b/>
                <w:bCs/>
                <w:sz w:val="28"/>
                <w:szCs w:val="28"/>
                <w:lang w:eastAsia="ru-RU"/>
              </w:rPr>
              <w:t>Наименование проекта</w:t>
            </w:r>
          </w:p>
        </w:tc>
        <w:tc>
          <w:tcPr>
            <w:tcW w:w="5670" w:type="dxa"/>
            <w:gridSpan w:val="2"/>
            <w:shd w:val="clear" w:color="000000" w:fill="BFE2A8"/>
            <w:vAlign w:val="center"/>
          </w:tcPr>
          <w:p w:rsidR="00190841" w:rsidRPr="008665F9" w:rsidRDefault="00190841" w:rsidP="00190841">
            <w:pPr>
              <w:spacing w:after="0" w:line="240" w:lineRule="auto"/>
              <w:jc w:val="center"/>
              <w:rPr>
                <w:rFonts w:ascii="PT Astra Serif" w:eastAsia="Times New Roman" w:hAnsi="PT Astra Serif" w:cs="Times New Roman"/>
                <w:b/>
                <w:bCs/>
                <w:sz w:val="28"/>
                <w:szCs w:val="28"/>
                <w:lang w:eastAsia="ru-RU"/>
              </w:rPr>
            </w:pPr>
            <w:r w:rsidRPr="008665F9">
              <w:rPr>
                <w:rFonts w:ascii="PT Astra Serif" w:eastAsia="Times New Roman" w:hAnsi="PT Astra Serif" w:cs="Times New Roman"/>
                <w:b/>
                <w:bCs/>
                <w:sz w:val="28"/>
                <w:szCs w:val="28"/>
                <w:lang w:eastAsia="ru-RU"/>
              </w:rPr>
              <w:t>2025 год</w:t>
            </w:r>
          </w:p>
        </w:tc>
      </w:tr>
      <w:tr w:rsidR="00190841" w:rsidRPr="008665F9" w:rsidTr="00343A9B">
        <w:trPr>
          <w:trHeight w:val="1515"/>
        </w:trPr>
        <w:tc>
          <w:tcPr>
            <w:tcW w:w="4155" w:type="dxa"/>
            <w:vMerge/>
            <w:shd w:val="clear" w:color="000000" w:fill="BFE2A8"/>
            <w:vAlign w:val="center"/>
            <w:hideMark/>
          </w:tcPr>
          <w:p w:rsidR="00190841" w:rsidRPr="008665F9" w:rsidRDefault="00190841" w:rsidP="00190841">
            <w:pPr>
              <w:spacing w:after="0" w:line="240" w:lineRule="auto"/>
              <w:jc w:val="center"/>
              <w:rPr>
                <w:rFonts w:ascii="PT Astra Serif" w:eastAsia="Times New Roman" w:hAnsi="PT Astra Serif" w:cs="Times New Roman"/>
                <w:b/>
                <w:bCs/>
                <w:sz w:val="28"/>
                <w:szCs w:val="28"/>
                <w:lang w:eastAsia="ru-RU"/>
              </w:rPr>
            </w:pPr>
          </w:p>
        </w:tc>
        <w:tc>
          <w:tcPr>
            <w:tcW w:w="2835" w:type="dxa"/>
            <w:shd w:val="clear" w:color="000000" w:fill="BFE2A8"/>
            <w:vAlign w:val="center"/>
          </w:tcPr>
          <w:p w:rsidR="00190841" w:rsidRPr="008665F9" w:rsidRDefault="00190841" w:rsidP="00190841">
            <w:pPr>
              <w:spacing w:after="0" w:line="240" w:lineRule="auto"/>
              <w:jc w:val="center"/>
              <w:rPr>
                <w:rFonts w:ascii="PT Astra Serif" w:eastAsia="Times New Roman" w:hAnsi="PT Astra Serif" w:cs="Times New Roman"/>
                <w:b/>
                <w:bCs/>
                <w:sz w:val="28"/>
                <w:szCs w:val="28"/>
                <w:lang w:eastAsia="ru-RU"/>
              </w:rPr>
            </w:pPr>
            <w:r w:rsidRPr="008665F9">
              <w:rPr>
                <w:rFonts w:ascii="PT Astra Serif" w:eastAsia="Times New Roman" w:hAnsi="PT Astra Serif" w:cs="Times New Roman"/>
                <w:b/>
                <w:bCs/>
                <w:sz w:val="28"/>
                <w:szCs w:val="28"/>
                <w:lang w:eastAsia="ru-RU"/>
              </w:rPr>
              <w:t>Количество закупок, шт.</w:t>
            </w:r>
          </w:p>
        </w:tc>
        <w:tc>
          <w:tcPr>
            <w:tcW w:w="2835" w:type="dxa"/>
            <w:shd w:val="clear" w:color="000000" w:fill="BFE2A8"/>
            <w:vAlign w:val="center"/>
          </w:tcPr>
          <w:p w:rsidR="00190841" w:rsidRPr="008665F9" w:rsidRDefault="00190841" w:rsidP="00190841">
            <w:pPr>
              <w:spacing w:after="0" w:line="240" w:lineRule="auto"/>
              <w:jc w:val="center"/>
              <w:rPr>
                <w:rFonts w:ascii="PT Astra Serif" w:eastAsia="Times New Roman" w:hAnsi="PT Astra Serif" w:cs="Times New Roman"/>
                <w:b/>
                <w:bCs/>
                <w:sz w:val="28"/>
                <w:szCs w:val="28"/>
                <w:lang w:eastAsia="ru-RU"/>
              </w:rPr>
            </w:pPr>
            <w:r w:rsidRPr="008665F9">
              <w:rPr>
                <w:rFonts w:ascii="PT Astra Serif" w:eastAsia="Times New Roman" w:hAnsi="PT Astra Serif" w:cs="Times New Roman"/>
                <w:b/>
                <w:bCs/>
                <w:sz w:val="28"/>
                <w:szCs w:val="28"/>
                <w:lang w:eastAsia="ru-RU"/>
              </w:rPr>
              <w:t>Суммарная начальная (максимальная) цена контрактов, млн. руб.</w:t>
            </w:r>
          </w:p>
        </w:tc>
      </w:tr>
      <w:tr w:rsidR="00190841" w:rsidRPr="008665F9" w:rsidTr="00343A9B">
        <w:trPr>
          <w:trHeight w:val="400"/>
        </w:trPr>
        <w:tc>
          <w:tcPr>
            <w:tcW w:w="4155" w:type="dxa"/>
            <w:shd w:val="clear" w:color="auto" w:fill="auto"/>
            <w:vAlign w:val="center"/>
            <w:hideMark/>
          </w:tcPr>
          <w:p w:rsidR="00190841" w:rsidRPr="008665F9" w:rsidRDefault="00190841" w:rsidP="00190841">
            <w:pPr>
              <w:spacing w:after="0" w:line="240" w:lineRule="auto"/>
              <w:rPr>
                <w:rFonts w:ascii="PT Astra Serif" w:eastAsia="Times New Roman" w:hAnsi="PT Astra Serif" w:cs="Times New Roman"/>
                <w:sz w:val="28"/>
                <w:szCs w:val="28"/>
                <w:lang w:eastAsia="ru-RU"/>
              </w:rPr>
            </w:pPr>
            <w:r w:rsidRPr="008665F9">
              <w:rPr>
                <w:rFonts w:ascii="PT Astra Serif" w:eastAsia="Times New Roman" w:hAnsi="PT Astra Serif" w:cs="Times New Roman"/>
                <w:sz w:val="28"/>
                <w:szCs w:val="28"/>
                <w:lang w:eastAsia="ru-RU"/>
              </w:rPr>
              <w:t>Инфраструктура для жизни</w:t>
            </w:r>
          </w:p>
        </w:tc>
        <w:tc>
          <w:tcPr>
            <w:tcW w:w="2835" w:type="dxa"/>
            <w:vAlign w:val="center"/>
          </w:tcPr>
          <w:p w:rsidR="00190841" w:rsidRPr="008665F9" w:rsidRDefault="00190841" w:rsidP="00190841">
            <w:pPr>
              <w:spacing w:after="0" w:line="240" w:lineRule="auto"/>
              <w:jc w:val="center"/>
              <w:rPr>
                <w:rFonts w:ascii="PT Astra Serif" w:eastAsia="Times New Roman" w:hAnsi="PT Astra Serif" w:cs="Times New Roman"/>
                <w:sz w:val="28"/>
                <w:szCs w:val="28"/>
                <w:lang w:eastAsia="ru-RU"/>
              </w:rPr>
            </w:pPr>
            <w:r w:rsidRPr="008665F9">
              <w:rPr>
                <w:rFonts w:ascii="PT Astra Serif" w:eastAsia="Calibri" w:hAnsi="PT Astra Serif" w:cs="Times New Roman"/>
                <w:sz w:val="28"/>
                <w:szCs w:val="28"/>
                <w:lang w:eastAsia="ru-RU"/>
              </w:rPr>
              <w:t>44</w:t>
            </w:r>
          </w:p>
        </w:tc>
        <w:tc>
          <w:tcPr>
            <w:tcW w:w="2835" w:type="dxa"/>
            <w:vAlign w:val="center"/>
          </w:tcPr>
          <w:p w:rsidR="00190841" w:rsidRPr="008665F9" w:rsidRDefault="00190841" w:rsidP="00190841">
            <w:pPr>
              <w:spacing w:after="0" w:line="240" w:lineRule="auto"/>
              <w:jc w:val="center"/>
              <w:rPr>
                <w:rFonts w:ascii="PT Astra Serif" w:eastAsia="Times New Roman" w:hAnsi="PT Astra Serif" w:cs="Times New Roman"/>
                <w:sz w:val="28"/>
                <w:szCs w:val="28"/>
                <w:lang w:eastAsia="ru-RU"/>
              </w:rPr>
            </w:pPr>
            <w:r w:rsidRPr="008665F9">
              <w:rPr>
                <w:rFonts w:ascii="PT Astra Serif" w:eastAsia="Calibri" w:hAnsi="PT Astra Serif" w:cs="Times New Roman"/>
                <w:sz w:val="28"/>
                <w:szCs w:val="28"/>
                <w:lang w:eastAsia="ru-RU"/>
              </w:rPr>
              <w:t>409,01</w:t>
            </w:r>
          </w:p>
        </w:tc>
      </w:tr>
      <w:tr w:rsidR="00190841" w:rsidRPr="008665F9" w:rsidTr="00343A9B">
        <w:trPr>
          <w:trHeight w:val="390"/>
        </w:trPr>
        <w:tc>
          <w:tcPr>
            <w:tcW w:w="4155" w:type="dxa"/>
            <w:shd w:val="clear" w:color="auto" w:fill="auto"/>
            <w:vAlign w:val="center"/>
            <w:hideMark/>
          </w:tcPr>
          <w:p w:rsidR="00190841" w:rsidRPr="008665F9" w:rsidRDefault="00190841" w:rsidP="00190841">
            <w:pPr>
              <w:spacing w:after="0" w:line="240" w:lineRule="auto"/>
              <w:rPr>
                <w:rFonts w:ascii="PT Astra Serif" w:eastAsia="Times New Roman" w:hAnsi="PT Astra Serif" w:cs="Times New Roman"/>
                <w:sz w:val="28"/>
                <w:szCs w:val="28"/>
                <w:lang w:eastAsia="ru-RU"/>
              </w:rPr>
            </w:pPr>
            <w:r w:rsidRPr="008665F9">
              <w:rPr>
                <w:rFonts w:ascii="PT Astra Serif" w:eastAsia="Times New Roman" w:hAnsi="PT Astra Serif" w:cs="Times New Roman"/>
                <w:sz w:val="28"/>
                <w:szCs w:val="28"/>
                <w:lang w:eastAsia="ru-RU"/>
              </w:rPr>
              <w:t>Молодежь и дети</w:t>
            </w:r>
          </w:p>
        </w:tc>
        <w:tc>
          <w:tcPr>
            <w:tcW w:w="2835" w:type="dxa"/>
            <w:vAlign w:val="center"/>
          </w:tcPr>
          <w:p w:rsidR="00190841" w:rsidRPr="008665F9" w:rsidRDefault="00190841" w:rsidP="00190841">
            <w:pPr>
              <w:spacing w:after="0" w:line="240" w:lineRule="auto"/>
              <w:jc w:val="center"/>
              <w:rPr>
                <w:rFonts w:ascii="PT Astra Serif" w:eastAsia="Times New Roman" w:hAnsi="PT Astra Serif" w:cs="Times New Roman"/>
                <w:sz w:val="28"/>
                <w:szCs w:val="28"/>
                <w:lang w:eastAsia="ru-RU"/>
              </w:rPr>
            </w:pPr>
            <w:r w:rsidRPr="008665F9">
              <w:rPr>
                <w:rFonts w:ascii="PT Astra Serif" w:eastAsia="Calibri" w:hAnsi="PT Astra Serif" w:cs="Times New Roman"/>
                <w:sz w:val="28"/>
                <w:szCs w:val="28"/>
                <w:lang w:eastAsia="ru-RU"/>
              </w:rPr>
              <w:t>28, в том числе 3 совместных</w:t>
            </w:r>
          </w:p>
        </w:tc>
        <w:tc>
          <w:tcPr>
            <w:tcW w:w="2835" w:type="dxa"/>
            <w:vAlign w:val="center"/>
          </w:tcPr>
          <w:p w:rsidR="00190841" w:rsidRPr="008665F9" w:rsidRDefault="00190841" w:rsidP="00190841">
            <w:pPr>
              <w:spacing w:after="0" w:line="240" w:lineRule="auto"/>
              <w:jc w:val="center"/>
              <w:rPr>
                <w:rFonts w:ascii="PT Astra Serif" w:eastAsia="Times New Roman" w:hAnsi="PT Astra Serif" w:cs="Times New Roman"/>
                <w:sz w:val="28"/>
                <w:szCs w:val="28"/>
                <w:lang w:eastAsia="ru-RU"/>
              </w:rPr>
            </w:pPr>
            <w:r w:rsidRPr="008665F9">
              <w:rPr>
                <w:rFonts w:ascii="PT Astra Serif" w:eastAsia="Calibri" w:hAnsi="PT Astra Serif" w:cs="Times New Roman"/>
                <w:sz w:val="28"/>
                <w:szCs w:val="28"/>
                <w:lang w:eastAsia="ru-RU"/>
              </w:rPr>
              <w:t>97,78</w:t>
            </w:r>
          </w:p>
        </w:tc>
      </w:tr>
      <w:tr w:rsidR="00190841" w:rsidRPr="008665F9" w:rsidTr="00343A9B">
        <w:trPr>
          <w:trHeight w:val="390"/>
        </w:trPr>
        <w:tc>
          <w:tcPr>
            <w:tcW w:w="4155" w:type="dxa"/>
            <w:shd w:val="clear" w:color="auto" w:fill="auto"/>
            <w:vAlign w:val="center"/>
            <w:hideMark/>
          </w:tcPr>
          <w:p w:rsidR="00190841" w:rsidRPr="008665F9" w:rsidRDefault="00190841" w:rsidP="00190841">
            <w:pPr>
              <w:spacing w:after="0" w:line="240" w:lineRule="auto"/>
              <w:rPr>
                <w:rFonts w:ascii="PT Astra Serif" w:eastAsia="Times New Roman" w:hAnsi="PT Astra Serif" w:cs="Times New Roman"/>
                <w:sz w:val="28"/>
                <w:szCs w:val="28"/>
                <w:lang w:eastAsia="ru-RU"/>
              </w:rPr>
            </w:pPr>
            <w:r w:rsidRPr="008665F9">
              <w:rPr>
                <w:rFonts w:ascii="PT Astra Serif" w:eastAsia="Times New Roman" w:hAnsi="PT Astra Serif" w:cs="Times New Roman"/>
                <w:sz w:val="28"/>
                <w:szCs w:val="28"/>
                <w:lang w:eastAsia="ru-RU"/>
              </w:rPr>
              <w:t>Семья</w:t>
            </w:r>
          </w:p>
        </w:tc>
        <w:tc>
          <w:tcPr>
            <w:tcW w:w="2835" w:type="dxa"/>
            <w:vAlign w:val="center"/>
          </w:tcPr>
          <w:p w:rsidR="00190841" w:rsidRPr="008665F9" w:rsidRDefault="00190841" w:rsidP="00190841">
            <w:pPr>
              <w:spacing w:after="0" w:line="240" w:lineRule="auto"/>
              <w:jc w:val="center"/>
              <w:rPr>
                <w:rFonts w:ascii="PT Astra Serif" w:eastAsia="Times New Roman" w:hAnsi="PT Astra Serif" w:cs="Times New Roman"/>
                <w:sz w:val="28"/>
                <w:szCs w:val="28"/>
                <w:lang w:eastAsia="ru-RU"/>
              </w:rPr>
            </w:pPr>
            <w:r w:rsidRPr="008665F9">
              <w:rPr>
                <w:rFonts w:ascii="PT Astra Serif" w:eastAsia="Calibri" w:hAnsi="PT Astra Serif" w:cs="Times New Roman"/>
                <w:sz w:val="28"/>
                <w:szCs w:val="28"/>
                <w:lang w:eastAsia="ru-RU"/>
              </w:rPr>
              <w:t>67</w:t>
            </w:r>
          </w:p>
        </w:tc>
        <w:tc>
          <w:tcPr>
            <w:tcW w:w="2835" w:type="dxa"/>
            <w:vAlign w:val="center"/>
          </w:tcPr>
          <w:p w:rsidR="00190841" w:rsidRPr="008665F9" w:rsidRDefault="00190841" w:rsidP="00190841">
            <w:pPr>
              <w:spacing w:after="0" w:line="240" w:lineRule="auto"/>
              <w:jc w:val="center"/>
              <w:rPr>
                <w:rFonts w:ascii="PT Astra Serif" w:eastAsia="Times New Roman" w:hAnsi="PT Astra Serif" w:cs="Times New Roman"/>
                <w:sz w:val="28"/>
                <w:szCs w:val="28"/>
                <w:lang w:eastAsia="ru-RU"/>
              </w:rPr>
            </w:pPr>
            <w:r w:rsidRPr="008665F9">
              <w:rPr>
                <w:rFonts w:ascii="PT Astra Serif" w:eastAsia="Calibri" w:hAnsi="PT Astra Serif" w:cs="Times New Roman"/>
                <w:sz w:val="28"/>
                <w:szCs w:val="28"/>
                <w:lang w:eastAsia="ru-RU"/>
              </w:rPr>
              <w:t>25,79</w:t>
            </w:r>
          </w:p>
        </w:tc>
      </w:tr>
      <w:tr w:rsidR="00190841" w:rsidRPr="008665F9" w:rsidTr="00343A9B">
        <w:trPr>
          <w:trHeight w:val="390"/>
        </w:trPr>
        <w:tc>
          <w:tcPr>
            <w:tcW w:w="4155" w:type="dxa"/>
            <w:shd w:val="clear" w:color="auto" w:fill="auto"/>
            <w:vAlign w:val="center"/>
            <w:hideMark/>
          </w:tcPr>
          <w:p w:rsidR="00190841" w:rsidRPr="008665F9" w:rsidRDefault="00190841" w:rsidP="00190841">
            <w:pPr>
              <w:spacing w:after="0" w:line="240" w:lineRule="auto"/>
              <w:rPr>
                <w:rFonts w:ascii="PT Astra Serif" w:eastAsia="Times New Roman" w:hAnsi="PT Astra Serif" w:cs="Times New Roman"/>
                <w:b/>
                <w:bCs/>
                <w:sz w:val="28"/>
                <w:szCs w:val="28"/>
                <w:lang w:eastAsia="ru-RU"/>
              </w:rPr>
            </w:pPr>
            <w:r w:rsidRPr="008665F9">
              <w:rPr>
                <w:rFonts w:ascii="PT Astra Serif" w:eastAsia="Times New Roman" w:hAnsi="PT Astra Serif" w:cs="Times New Roman"/>
                <w:b/>
                <w:bCs/>
                <w:sz w:val="28"/>
                <w:szCs w:val="28"/>
                <w:lang w:eastAsia="ru-RU"/>
              </w:rPr>
              <w:t>Всего</w:t>
            </w:r>
          </w:p>
        </w:tc>
        <w:tc>
          <w:tcPr>
            <w:tcW w:w="2835" w:type="dxa"/>
            <w:shd w:val="clear" w:color="auto" w:fill="auto"/>
            <w:vAlign w:val="center"/>
          </w:tcPr>
          <w:p w:rsidR="00190841" w:rsidRPr="008665F9" w:rsidRDefault="00190841" w:rsidP="00190841">
            <w:pPr>
              <w:spacing w:after="0" w:line="240" w:lineRule="auto"/>
              <w:jc w:val="center"/>
              <w:rPr>
                <w:rFonts w:ascii="PT Astra Serif" w:eastAsia="Times New Roman" w:hAnsi="PT Astra Serif" w:cs="Times New Roman"/>
                <w:b/>
                <w:bCs/>
                <w:sz w:val="28"/>
                <w:szCs w:val="28"/>
                <w:lang w:eastAsia="ru-RU"/>
              </w:rPr>
            </w:pPr>
            <w:r w:rsidRPr="008665F9">
              <w:rPr>
                <w:rFonts w:ascii="PT Astra Serif" w:eastAsia="Times New Roman" w:hAnsi="PT Astra Serif" w:cs="Times New Roman"/>
                <w:b/>
                <w:bCs/>
                <w:sz w:val="28"/>
                <w:szCs w:val="28"/>
                <w:lang w:eastAsia="ru-RU"/>
              </w:rPr>
              <w:t>139</w:t>
            </w:r>
          </w:p>
        </w:tc>
        <w:tc>
          <w:tcPr>
            <w:tcW w:w="2835" w:type="dxa"/>
            <w:shd w:val="clear" w:color="auto" w:fill="auto"/>
            <w:vAlign w:val="center"/>
          </w:tcPr>
          <w:p w:rsidR="00190841" w:rsidRPr="008665F9" w:rsidRDefault="00190841" w:rsidP="00190841">
            <w:pPr>
              <w:spacing w:after="0" w:line="240" w:lineRule="auto"/>
              <w:jc w:val="center"/>
              <w:rPr>
                <w:rFonts w:ascii="PT Astra Serif" w:eastAsia="Times New Roman" w:hAnsi="PT Astra Serif" w:cs="Times New Roman"/>
                <w:b/>
                <w:bCs/>
                <w:sz w:val="28"/>
                <w:szCs w:val="28"/>
                <w:lang w:eastAsia="ru-RU"/>
              </w:rPr>
            </w:pPr>
            <w:r w:rsidRPr="008665F9">
              <w:rPr>
                <w:rFonts w:ascii="PT Astra Serif" w:eastAsia="Times New Roman" w:hAnsi="PT Astra Serif" w:cs="Times New Roman"/>
                <w:b/>
                <w:bCs/>
                <w:sz w:val="28"/>
                <w:szCs w:val="28"/>
                <w:lang w:eastAsia="ru-RU"/>
              </w:rPr>
              <w:t>532,58</w:t>
            </w:r>
          </w:p>
        </w:tc>
      </w:tr>
    </w:tbl>
    <w:p w:rsidR="00190841" w:rsidRPr="00332196" w:rsidRDefault="00190841" w:rsidP="0064694C">
      <w:pPr>
        <w:tabs>
          <w:tab w:val="left" w:pos="567"/>
        </w:tabs>
        <w:spacing w:after="0" w:line="240" w:lineRule="auto"/>
        <w:ind w:firstLine="709"/>
        <w:jc w:val="both"/>
        <w:rPr>
          <w:rFonts w:ascii="PT Astra Serif" w:hAnsi="PT Astra Serif" w:cs="Times New Roman"/>
          <w:b/>
          <w:sz w:val="28"/>
          <w:szCs w:val="28"/>
        </w:rPr>
      </w:pPr>
    </w:p>
    <w:p w:rsidR="00BC664C" w:rsidRPr="00332196" w:rsidRDefault="00B01DD3" w:rsidP="0064694C">
      <w:pPr>
        <w:tabs>
          <w:tab w:val="left" w:pos="567"/>
        </w:tabs>
        <w:spacing w:after="0" w:line="240" w:lineRule="auto"/>
        <w:ind w:firstLine="709"/>
        <w:jc w:val="both"/>
        <w:rPr>
          <w:rFonts w:ascii="PT Astra Serif" w:hAnsi="PT Astra Serif" w:cs="Times New Roman"/>
          <w:b/>
          <w:sz w:val="28"/>
          <w:szCs w:val="28"/>
        </w:rPr>
      </w:pPr>
      <w:r w:rsidRPr="00332196">
        <w:rPr>
          <w:rFonts w:ascii="PT Astra Serif" w:hAnsi="PT Astra Serif" w:cs="Times New Roman"/>
          <w:b/>
          <w:sz w:val="28"/>
          <w:szCs w:val="28"/>
        </w:rPr>
        <w:t>3</w:t>
      </w:r>
      <w:r w:rsidR="00BD3CDD" w:rsidRPr="00332196">
        <w:rPr>
          <w:rFonts w:ascii="PT Astra Serif" w:hAnsi="PT Astra Serif" w:cs="Times New Roman"/>
          <w:b/>
          <w:sz w:val="28"/>
          <w:szCs w:val="28"/>
        </w:rPr>
        <w:t xml:space="preserve">. </w:t>
      </w:r>
      <w:r w:rsidR="00BC664C" w:rsidRPr="00332196">
        <w:rPr>
          <w:rFonts w:ascii="PT Astra Serif" w:hAnsi="PT Astra Serif" w:cs="Times New Roman"/>
          <w:b/>
          <w:sz w:val="28"/>
          <w:szCs w:val="28"/>
        </w:rPr>
        <w:t>Консультативный совет</w:t>
      </w:r>
      <w:r w:rsidR="0000249E" w:rsidRPr="00332196">
        <w:rPr>
          <w:rFonts w:ascii="PT Astra Serif" w:hAnsi="PT Astra Serif" w:cs="Times New Roman"/>
          <w:b/>
          <w:sz w:val="28"/>
          <w:szCs w:val="28"/>
        </w:rPr>
        <w:t xml:space="preserve"> в сфере закупок</w:t>
      </w:r>
    </w:p>
    <w:p w:rsidR="00E2137A" w:rsidRPr="00332196" w:rsidRDefault="00E2137A" w:rsidP="0064694C">
      <w:pPr>
        <w:tabs>
          <w:tab w:val="left" w:pos="567"/>
        </w:tabs>
        <w:spacing w:after="0" w:line="240" w:lineRule="auto"/>
        <w:ind w:firstLine="709"/>
        <w:jc w:val="both"/>
        <w:rPr>
          <w:rFonts w:ascii="PT Astra Serif" w:hAnsi="PT Astra Serif" w:cs="Times New Roman"/>
          <w:sz w:val="28"/>
          <w:szCs w:val="28"/>
        </w:rPr>
      </w:pPr>
      <w:r w:rsidRPr="00332196">
        <w:rPr>
          <w:rFonts w:ascii="PT Astra Serif" w:hAnsi="PT Astra Serif" w:cs="Times New Roman"/>
          <w:sz w:val="28"/>
          <w:szCs w:val="28"/>
        </w:rPr>
        <w:t>В целях объединения государственных и муниципальных органов, казенных учреждений, уполномоченных на определение поставщиков (подрядчиков, исполнителей) в соответствии с Законом № 44-ФЗ, для эффективного исполнения на территории Томской области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а также повышения профессионального уровня специалистов в сфере закупок в 2017 году Департаментом создан Консультативный совет в сфере закупок</w:t>
      </w:r>
      <w:r w:rsidR="00466290" w:rsidRPr="00332196">
        <w:rPr>
          <w:rFonts w:ascii="PT Astra Serif" w:hAnsi="PT Astra Serif" w:cs="Times New Roman"/>
          <w:sz w:val="28"/>
          <w:szCs w:val="28"/>
        </w:rPr>
        <w:t xml:space="preserve"> (далее – Совет)</w:t>
      </w:r>
      <w:r w:rsidRPr="00332196">
        <w:rPr>
          <w:rFonts w:ascii="PT Astra Serif" w:hAnsi="PT Astra Serif" w:cs="Times New Roman"/>
          <w:sz w:val="28"/>
          <w:szCs w:val="28"/>
        </w:rPr>
        <w:t>.</w:t>
      </w:r>
    </w:p>
    <w:p w:rsidR="002304AF" w:rsidRPr="00332196" w:rsidRDefault="002304AF" w:rsidP="0064694C">
      <w:pPr>
        <w:tabs>
          <w:tab w:val="left" w:pos="567"/>
        </w:tabs>
        <w:spacing w:after="0" w:line="240" w:lineRule="auto"/>
        <w:ind w:firstLine="709"/>
        <w:jc w:val="both"/>
        <w:rPr>
          <w:rFonts w:ascii="PT Astra Serif" w:hAnsi="PT Astra Serif" w:cs="Times New Roman"/>
          <w:sz w:val="28"/>
          <w:szCs w:val="28"/>
        </w:rPr>
      </w:pPr>
      <w:r w:rsidRPr="00332196">
        <w:rPr>
          <w:rFonts w:ascii="PT Astra Serif" w:hAnsi="PT Astra Serif" w:cs="Times New Roman"/>
          <w:sz w:val="28"/>
          <w:szCs w:val="28"/>
        </w:rPr>
        <w:t>В 202</w:t>
      </w:r>
      <w:r w:rsidR="00A92EA6" w:rsidRPr="00332196">
        <w:rPr>
          <w:rFonts w:ascii="PT Astra Serif" w:hAnsi="PT Astra Serif" w:cs="Times New Roman"/>
          <w:sz w:val="28"/>
          <w:szCs w:val="28"/>
        </w:rPr>
        <w:t>5</w:t>
      </w:r>
      <w:r w:rsidRPr="00332196">
        <w:rPr>
          <w:rFonts w:ascii="PT Astra Serif" w:hAnsi="PT Astra Serif" w:cs="Times New Roman"/>
          <w:sz w:val="28"/>
          <w:szCs w:val="28"/>
        </w:rPr>
        <w:t xml:space="preserve"> году состоял</w:t>
      </w:r>
      <w:r w:rsidR="0034168B" w:rsidRPr="00332196">
        <w:rPr>
          <w:rFonts w:ascii="PT Astra Serif" w:hAnsi="PT Astra Serif" w:cs="Times New Roman"/>
          <w:sz w:val="28"/>
          <w:szCs w:val="28"/>
        </w:rPr>
        <w:t>о</w:t>
      </w:r>
      <w:r w:rsidRPr="00332196">
        <w:rPr>
          <w:rFonts w:ascii="PT Astra Serif" w:hAnsi="PT Astra Serif" w:cs="Times New Roman"/>
          <w:sz w:val="28"/>
          <w:szCs w:val="28"/>
        </w:rPr>
        <w:t>сь два заседания Совета</w:t>
      </w:r>
      <w:r w:rsidR="00412D4C" w:rsidRPr="00332196">
        <w:rPr>
          <w:rFonts w:ascii="PT Astra Serif" w:hAnsi="PT Astra Serif" w:cs="Times New Roman"/>
          <w:sz w:val="28"/>
          <w:szCs w:val="28"/>
        </w:rPr>
        <w:t>, организованных при участии Ассоциации «Совет муниципальных образований Томской области», в очной форме с онлайн подключением удаленных районов</w:t>
      </w:r>
      <w:r w:rsidRPr="00332196">
        <w:rPr>
          <w:rFonts w:ascii="PT Astra Serif" w:hAnsi="PT Astra Serif" w:cs="Times New Roman"/>
          <w:sz w:val="28"/>
          <w:szCs w:val="28"/>
        </w:rPr>
        <w:t>.</w:t>
      </w:r>
    </w:p>
    <w:p w:rsidR="00F047E0" w:rsidRPr="00332196" w:rsidRDefault="00F047E0" w:rsidP="0064694C">
      <w:pPr>
        <w:tabs>
          <w:tab w:val="left" w:pos="567"/>
        </w:tabs>
        <w:spacing w:after="0" w:line="240" w:lineRule="auto"/>
        <w:ind w:firstLine="709"/>
        <w:jc w:val="both"/>
        <w:rPr>
          <w:rFonts w:ascii="PT Astra Serif" w:hAnsi="PT Astra Serif" w:cs="Times New Roman"/>
          <w:sz w:val="28"/>
          <w:szCs w:val="28"/>
        </w:rPr>
      </w:pPr>
      <w:r w:rsidRPr="00332196">
        <w:rPr>
          <w:rFonts w:ascii="PT Astra Serif" w:hAnsi="PT Astra Serif" w:cs="Times New Roman"/>
          <w:sz w:val="28"/>
          <w:szCs w:val="28"/>
        </w:rPr>
        <w:t>Ключевыми темами заседания Совета 23.05.2025 стали национальный режим и обоснование начальной (максимальной) цена контракта при закупках топлива моторного.</w:t>
      </w:r>
    </w:p>
    <w:p w:rsidR="00F222C9" w:rsidRPr="00332196" w:rsidRDefault="00F047E0" w:rsidP="0064694C">
      <w:pPr>
        <w:tabs>
          <w:tab w:val="left" w:pos="567"/>
        </w:tabs>
        <w:spacing w:after="0" w:line="240" w:lineRule="auto"/>
        <w:ind w:firstLine="709"/>
        <w:jc w:val="both"/>
        <w:rPr>
          <w:rFonts w:ascii="PT Astra Serif" w:hAnsi="PT Astra Serif" w:cs="Times New Roman"/>
          <w:sz w:val="28"/>
          <w:szCs w:val="28"/>
        </w:rPr>
      </w:pPr>
      <w:r w:rsidRPr="00332196">
        <w:rPr>
          <w:rFonts w:ascii="PT Astra Serif" w:hAnsi="PT Astra Serif" w:cs="Times New Roman"/>
          <w:sz w:val="28"/>
          <w:szCs w:val="28"/>
        </w:rPr>
        <w:t xml:space="preserve">На заседании Совета 12.12.2025 рассмотрены вопросы введения в практику муниципальных закупок национального стандарта Российской Федерации ГОСТ Р 71198-2023 «Индекс деловой репутации субъектов предпринимательской деятельности (ЭКГ-рейтинг). Методика оценки и порядок формирования ЭКГ-рейтинга ответственного бизнеса)», </w:t>
      </w:r>
      <w:r w:rsidR="00F222C9" w:rsidRPr="00332196">
        <w:rPr>
          <w:rFonts w:ascii="PT Astra Serif" w:hAnsi="PT Astra Serif" w:cs="Times New Roman"/>
          <w:sz w:val="28"/>
          <w:szCs w:val="28"/>
        </w:rPr>
        <w:t>проблемы обоснования начальной (максимальной) цена контракта при закупках жилья для детей-сирот, обзор практики по замещающим сделкам и односторонней реституции.</w:t>
      </w:r>
    </w:p>
    <w:p w:rsidR="0032734D" w:rsidRPr="00332196" w:rsidRDefault="0032734D" w:rsidP="0064694C">
      <w:pPr>
        <w:tabs>
          <w:tab w:val="left" w:pos="567"/>
        </w:tabs>
        <w:spacing w:after="0" w:line="240" w:lineRule="auto"/>
        <w:ind w:firstLine="709"/>
        <w:jc w:val="both"/>
        <w:rPr>
          <w:rFonts w:ascii="PT Astra Serif" w:hAnsi="PT Astra Serif" w:cs="Times New Roman"/>
          <w:strike/>
          <w:sz w:val="28"/>
          <w:szCs w:val="28"/>
        </w:rPr>
      </w:pPr>
    </w:p>
    <w:p w:rsidR="00BC664C" w:rsidRPr="00332196" w:rsidRDefault="00B01DD3" w:rsidP="0064694C">
      <w:pPr>
        <w:tabs>
          <w:tab w:val="left" w:pos="567"/>
        </w:tabs>
        <w:spacing w:after="0" w:line="240" w:lineRule="auto"/>
        <w:ind w:firstLine="709"/>
        <w:jc w:val="both"/>
        <w:rPr>
          <w:rFonts w:ascii="PT Astra Serif" w:hAnsi="PT Astra Serif" w:cs="Times New Roman"/>
          <w:b/>
          <w:sz w:val="28"/>
          <w:szCs w:val="28"/>
        </w:rPr>
      </w:pPr>
      <w:r w:rsidRPr="00332196">
        <w:rPr>
          <w:rFonts w:ascii="PT Astra Serif" w:hAnsi="PT Astra Serif" w:cs="Times New Roman"/>
          <w:b/>
          <w:sz w:val="28"/>
          <w:szCs w:val="28"/>
        </w:rPr>
        <w:t>4</w:t>
      </w:r>
      <w:r w:rsidR="00BD3CDD" w:rsidRPr="00332196">
        <w:rPr>
          <w:rFonts w:ascii="PT Astra Serif" w:hAnsi="PT Astra Serif" w:cs="Times New Roman"/>
          <w:b/>
          <w:sz w:val="28"/>
          <w:szCs w:val="28"/>
        </w:rPr>
        <w:t xml:space="preserve">. </w:t>
      </w:r>
      <w:r w:rsidR="009F1CC7" w:rsidRPr="00332196">
        <w:rPr>
          <w:rFonts w:ascii="PT Astra Serif" w:hAnsi="PT Astra Serif" w:cs="Times New Roman"/>
          <w:b/>
          <w:sz w:val="28"/>
          <w:szCs w:val="28"/>
        </w:rPr>
        <w:t>Дни Департамента в муниципальных образованиях</w:t>
      </w:r>
    </w:p>
    <w:p w:rsidR="00B069A7" w:rsidRPr="00332196" w:rsidRDefault="005F266D" w:rsidP="0064694C">
      <w:pPr>
        <w:pStyle w:val="a7"/>
        <w:tabs>
          <w:tab w:val="left" w:pos="567"/>
        </w:tabs>
        <w:spacing w:after="0" w:line="240" w:lineRule="auto"/>
        <w:ind w:left="0" w:firstLine="709"/>
        <w:jc w:val="both"/>
        <w:rPr>
          <w:rFonts w:ascii="PT Astra Serif" w:hAnsi="PT Astra Serif" w:cs="Times New Roman"/>
          <w:sz w:val="28"/>
          <w:szCs w:val="28"/>
        </w:rPr>
      </w:pPr>
      <w:r w:rsidRPr="00332196">
        <w:rPr>
          <w:rFonts w:ascii="PT Astra Serif" w:hAnsi="PT Astra Serif" w:cs="Times New Roman"/>
          <w:sz w:val="28"/>
          <w:szCs w:val="28"/>
        </w:rPr>
        <w:t xml:space="preserve">В рамках взаимодействия с муниципальными образованиями </w:t>
      </w:r>
      <w:r w:rsidR="00F81AF8" w:rsidRPr="00332196">
        <w:rPr>
          <w:rFonts w:ascii="PT Astra Serif" w:hAnsi="PT Astra Serif" w:cs="Times New Roman"/>
          <w:sz w:val="28"/>
          <w:szCs w:val="28"/>
        </w:rPr>
        <w:t xml:space="preserve">15.10.2025 </w:t>
      </w:r>
      <w:r w:rsidRPr="00332196">
        <w:rPr>
          <w:rFonts w:ascii="PT Astra Serif" w:hAnsi="PT Astra Serif" w:cs="Times New Roman"/>
          <w:sz w:val="28"/>
          <w:szCs w:val="28"/>
        </w:rPr>
        <w:t>проведен</w:t>
      </w:r>
      <w:r w:rsidR="00B069A7" w:rsidRPr="00332196">
        <w:rPr>
          <w:rFonts w:ascii="PT Astra Serif" w:hAnsi="PT Astra Serif" w:cs="Times New Roman"/>
          <w:sz w:val="28"/>
          <w:szCs w:val="28"/>
        </w:rPr>
        <w:t xml:space="preserve"> </w:t>
      </w:r>
      <w:r w:rsidR="00F81AF8" w:rsidRPr="00332196">
        <w:rPr>
          <w:rFonts w:ascii="PT Astra Serif" w:hAnsi="PT Astra Serif" w:cs="Times New Roman"/>
          <w:sz w:val="28"/>
          <w:szCs w:val="28"/>
        </w:rPr>
        <w:t>День Департамента государственного заказа Томской области в муниципальном образовании «Город Томск».</w:t>
      </w:r>
    </w:p>
    <w:p w:rsidR="00B069A7" w:rsidRPr="00332196" w:rsidRDefault="00B069A7" w:rsidP="0064694C">
      <w:pPr>
        <w:pStyle w:val="a7"/>
        <w:tabs>
          <w:tab w:val="left" w:pos="567"/>
        </w:tabs>
        <w:spacing w:after="0" w:line="240" w:lineRule="auto"/>
        <w:ind w:left="0" w:firstLine="709"/>
        <w:jc w:val="both"/>
        <w:rPr>
          <w:rFonts w:ascii="PT Astra Serif" w:hAnsi="PT Astra Serif" w:cs="Times New Roman"/>
          <w:sz w:val="28"/>
          <w:szCs w:val="28"/>
        </w:rPr>
      </w:pPr>
    </w:p>
    <w:p w:rsidR="0050111D" w:rsidRPr="00332196" w:rsidRDefault="0050111D" w:rsidP="0064694C">
      <w:pPr>
        <w:pStyle w:val="1"/>
        <w:keepNext w:val="0"/>
        <w:keepLines w:val="0"/>
        <w:ind w:firstLine="709"/>
        <w:jc w:val="both"/>
        <w:rPr>
          <w:rFonts w:ascii="PT Astra Serif" w:hAnsi="PT Astra Serif" w:cs="Times New Roman"/>
          <w:color w:val="auto"/>
        </w:rPr>
      </w:pPr>
      <w:bookmarkStart w:id="6" w:name="_Toc224639780"/>
      <w:r w:rsidRPr="00332196">
        <w:rPr>
          <w:rFonts w:ascii="PT Astra Serif" w:hAnsi="PT Astra Serif" w:cs="Times New Roman"/>
          <w:color w:val="auto"/>
          <w:lang w:val="en-US"/>
        </w:rPr>
        <w:t>V</w:t>
      </w:r>
      <w:r w:rsidRPr="00332196">
        <w:rPr>
          <w:rFonts w:ascii="PT Astra Serif" w:hAnsi="PT Astra Serif" w:cs="Times New Roman"/>
          <w:color w:val="auto"/>
        </w:rPr>
        <w:t>. Работа с поставщиками Томской области</w:t>
      </w:r>
      <w:bookmarkEnd w:id="6"/>
    </w:p>
    <w:p w:rsidR="00B630AB" w:rsidRPr="00332196" w:rsidRDefault="00B630AB" w:rsidP="0064694C">
      <w:pPr>
        <w:tabs>
          <w:tab w:val="left" w:pos="142"/>
        </w:tabs>
        <w:spacing w:after="0" w:line="240" w:lineRule="auto"/>
        <w:ind w:firstLine="709"/>
        <w:jc w:val="both"/>
        <w:rPr>
          <w:rFonts w:ascii="PT Astra Serif" w:hAnsi="PT Astra Serif" w:cs="Times New Roman"/>
          <w:sz w:val="28"/>
          <w:szCs w:val="28"/>
        </w:rPr>
      </w:pPr>
      <w:r w:rsidRPr="00332196">
        <w:rPr>
          <w:rFonts w:ascii="PT Astra Serif" w:hAnsi="PT Astra Serif" w:cs="Times New Roman"/>
          <w:sz w:val="28"/>
          <w:szCs w:val="28"/>
        </w:rPr>
        <w:t xml:space="preserve">В целях повышения конкуренции при осуществлении закупок Департаментом организована работа с поставщиками Томской области путем проведения </w:t>
      </w:r>
      <w:r w:rsidR="0014370D" w:rsidRPr="00332196">
        <w:rPr>
          <w:rFonts w:ascii="PT Astra Serif" w:hAnsi="PT Astra Serif" w:cs="Times New Roman"/>
          <w:sz w:val="28"/>
          <w:szCs w:val="28"/>
        </w:rPr>
        <w:t xml:space="preserve">мероприятий, в том числе </w:t>
      </w:r>
      <w:r w:rsidRPr="00332196">
        <w:rPr>
          <w:rFonts w:ascii="PT Astra Serif" w:hAnsi="PT Astra Serif" w:cs="Times New Roman"/>
          <w:sz w:val="28"/>
          <w:szCs w:val="28"/>
        </w:rPr>
        <w:t xml:space="preserve">обучающих. </w:t>
      </w:r>
    </w:p>
    <w:p w:rsidR="00A74A5E" w:rsidRPr="00332196" w:rsidRDefault="00A74A5E" w:rsidP="00A74A5E">
      <w:pPr>
        <w:tabs>
          <w:tab w:val="left" w:pos="142"/>
        </w:tabs>
        <w:spacing w:after="0" w:line="240" w:lineRule="auto"/>
        <w:ind w:firstLine="709"/>
        <w:jc w:val="both"/>
        <w:rPr>
          <w:rFonts w:ascii="PT Astra Serif" w:hAnsi="PT Astra Serif" w:cs="Times New Roman"/>
          <w:sz w:val="28"/>
          <w:szCs w:val="28"/>
        </w:rPr>
      </w:pPr>
      <w:r w:rsidRPr="00332196">
        <w:rPr>
          <w:rFonts w:ascii="PT Astra Serif" w:hAnsi="PT Astra Serif" w:cs="Times New Roman"/>
          <w:sz w:val="28"/>
          <w:szCs w:val="28"/>
        </w:rPr>
        <w:t>31.03.2025 представитель Департамента принял участие в рабочей встрече по вопросам, связанным с процедурой подтверждения производства российской промышленной продукции по правилам постановления Правительства Российской Федерации от 17.07.2015 №</w:t>
      </w:r>
      <w:r w:rsidR="0025297E">
        <w:rPr>
          <w:rFonts w:ascii="PT Astra Serif" w:hAnsi="PT Astra Serif" w:cs="Times New Roman"/>
          <w:sz w:val="28"/>
          <w:szCs w:val="28"/>
        </w:rPr>
        <w:t xml:space="preserve"> </w:t>
      </w:r>
      <w:r w:rsidRPr="00332196">
        <w:rPr>
          <w:rFonts w:ascii="PT Astra Serif" w:hAnsi="PT Astra Serif" w:cs="Times New Roman"/>
          <w:sz w:val="28"/>
          <w:szCs w:val="28"/>
        </w:rPr>
        <w:t>719.</w:t>
      </w:r>
    </w:p>
    <w:p w:rsidR="00A74A5E" w:rsidRPr="00332196" w:rsidRDefault="00A74A5E" w:rsidP="00A74A5E">
      <w:pPr>
        <w:tabs>
          <w:tab w:val="left" w:pos="142"/>
        </w:tabs>
        <w:spacing w:after="0" w:line="240" w:lineRule="auto"/>
        <w:ind w:firstLine="709"/>
        <w:jc w:val="both"/>
        <w:rPr>
          <w:rFonts w:ascii="PT Astra Serif" w:hAnsi="PT Astra Serif" w:cs="Times New Roman"/>
          <w:sz w:val="28"/>
          <w:szCs w:val="28"/>
        </w:rPr>
      </w:pPr>
      <w:r w:rsidRPr="00332196">
        <w:rPr>
          <w:rFonts w:ascii="PT Astra Serif" w:hAnsi="PT Astra Serif" w:cs="Times New Roman"/>
          <w:sz w:val="28"/>
          <w:szCs w:val="28"/>
        </w:rPr>
        <w:t>29.04.2025 Департаментом при участии Департамента инвестиционной и промышленной политики Томской области организован семинар «Витрина продукции и услуг Томской области как механизм расширения каналов сбыта, увеличения объемов продажи продукции и услуг, производимых на территории региона». Основной спикер – Самодуров Юрий Владимирович, заместитель руководителя Управления по развитию корпоративного бизнеса ООО «РТС-тендер».</w:t>
      </w:r>
    </w:p>
    <w:p w:rsidR="00123BFE" w:rsidRPr="00332196" w:rsidRDefault="00B4054C" w:rsidP="0064694C">
      <w:pPr>
        <w:tabs>
          <w:tab w:val="left" w:pos="142"/>
        </w:tabs>
        <w:spacing w:after="0" w:line="240" w:lineRule="auto"/>
        <w:ind w:firstLine="709"/>
        <w:jc w:val="both"/>
        <w:rPr>
          <w:rFonts w:ascii="PT Astra Serif" w:hAnsi="PT Astra Serif" w:cs="Times New Roman"/>
          <w:sz w:val="28"/>
          <w:szCs w:val="28"/>
        </w:rPr>
      </w:pPr>
      <w:r w:rsidRPr="00332196">
        <w:rPr>
          <w:rFonts w:ascii="PT Astra Serif" w:hAnsi="PT Astra Serif" w:cs="Times New Roman"/>
          <w:sz w:val="28"/>
          <w:szCs w:val="28"/>
        </w:rPr>
        <w:t>В рамках информационной поддержки поставщиков Томской области на сайте Департамента актуализир</w:t>
      </w:r>
      <w:r w:rsidR="00123BFE" w:rsidRPr="00332196">
        <w:rPr>
          <w:rFonts w:ascii="PT Astra Serif" w:hAnsi="PT Astra Serif" w:cs="Times New Roman"/>
          <w:sz w:val="28"/>
          <w:szCs w:val="28"/>
        </w:rPr>
        <w:t>овался</w:t>
      </w:r>
      <w:r w:rsidRPr="00332196">
        <w:rPr>
          <w:rFonts w:ascii="PT Astra Serif" w:hAnsi="PT Astra Serif" w:cs="Times New Roman"/>
          <w:sz w:val="28"/>
          <w:szCs w:val="28"/>
        </w:rPr>
        <w:t xml:space="preserve"> раздел «Поставщикам». </w:t>
      </w:r>
    </w:p>
    <w:p w:rsidR="00B4054C" w:rsidRPr="00332196" w:rsidRDefault="00123BFE" w:rsidP="0064694C">
      <w:pPr>
        <w:tabs>
          <w:tab w:val="left" w:pos="142"/>
        </w:tabs>
        <w:spacing w:after="0" w:line="240" w:lineRule="auto"/>
        <w:ind w:firstLine="709"/>
        <w:jc w:val="both"/>
        <w:rPr>
          <w:rFonts w:ascii="PT Astra Serif" w:hAnsi="PT Astra Serif" w:cs="Times New Roman"/>
          <w:sz w:val="28"/>
          <w:szCs w:val="28"/>
        </w:rPr>
      </w:pPr>
      <w:r w:rsidRPr="00332196">
        <w:rPr>
          <w:rFonts w:ascii="PT Astra Serif" w:hAnsi="PT Astra Serif" w:cs="Times New Roman"/>
          <w:sz w:val="28"/>
          <w:szCs w:val="28"/>
        </w:rPr>
        <w:t xml:space="preserve">На официальном сайте, в социальных сетях и мессенджере </w:t>
      </w:r>
      <w:r w:rsidR="00455C01" w:rsidRPr="00332196">
        <w:rPr>
          <w:rFonts w:ascii="PT Astra Serif" w:hAnsi="PT Astra Serif" w:cs="Times New Roman"/>
          <w:sz w:val="28"/>
          <w:szCs w:val="28"/>
        </w:rPr>
        <w:t>Департамента размещалась</w:t>
      </w:r>
      <w:r w:rsidRPr="00332196">
        <w:rPr>
          <w:rFonts w:ascii="PT Astra Serif" w:hAnsi="PT Astra Serif" w:cs="Times New Roman"/>
          <w:sz w:val="28"/>
          <w:szCs w:val="28"/>
        </w:rPr>
        <w:t xml:space="preserve"> </w:t>
      </w:r>
      <w:r w:rsidR="00B4054C" w:rsidRPr="00332196">
        <w:rPr>
          <w:rFonts w:ascii="PT Astra Serif" w:hAnsi="PT Astra Serif" w:cs="Times New Roman"/>
          <w:sz w:val="28"/>
          <w:szCs w:val="28"/>
        </w:rPr>
        <w:t>информация об организуемых Департаментом обучающих мероприятиях.</w:t>
      </w:r>
    </w:p>
    <w:p w:rsidR="00123BFE" w:rsidRPr="00332196" w:rsidRDefault="00123BFE" w:rsidP="0064694C">
      <w:pPr>
        <w:tabs>
          <w:tab w:val="left" w:pos="142"/>
        </w:tabs>
        <w:spacing w:after="0" w:line="240" w:lineRule="auto"/>
        <w:ind w:firstLine="709"/>
        <w:jc w:val="both"/>
        <w:rPr>
          <w:rFonts w:ascii="PT Astra Serif" w:hAnsi="PT Astra Serif" w:cs="Times New Roman"/>
          <w:sz w:val="28"/>
          <w:szCs w:val="28"/>
        </w:rPr>
      </w:pPr>
      <w:r w:rsidRPr="00332196">
        <w:rPr>
          <w:rFonts w:ascii="PT Astra Serif" w:hAnsi="PT Astra Serif" w:cs="Times New Roman"/>
          <w:sz w:val="28"/>
          <w:szCs w:val="28"/>
        </w:rPr>
        <w:t>В целях заблаговременного информирования участников закупок на сайте Департамента ежемесячно размещалась информация о закупках, планируемых к размещению уполномоченным органом (уполномоченным учреждением) на предстоящий месяц.</w:t>
      </w:r>
    </w:p>
    <w:p w:rsidR="00123BFE" w:rsidRPr="00332196" w:rsidRDefault="00123BFE" w:rsidP="0064694C">
      <w:pPr>
        <w:tabs>
          <w:tab w:val="left" w:pos="142"/>
        </w:tabs>
        <w:spacing w:after="0" w:line="240" w:lineRule="auto"/>
        <w:ind w:firstLine="709"/>
        <w:jc w:val="both"/>
        <w:rPr>
          <w:rFonts w:ascii="PT Astra Serif" w:hAnsi="PT Astra Serif" w:cs="Times New Roman"/>
          <w:sz w:val="28"/>
          <w:szCs w:val="28"/>
        </w:rPr>
      </w:pPr>
      <w:r w:rsidRPr="00332196">
        <w:rPr>
          <w:rFonts w:ascii="PT Astra Serif" w:hAnsi="PT Astra Serif" w:cs="Times New Roman"/>
          <w:sz w:val="28"/>
          <w:szCs w:val="28"/>
        </w:rPr>
        <w:t>Актуализированы методические рекомендации для поставщиков по участию в закупках.</w:t>
      </w:r>
    </w:p>
    <w:p w:rsidR="00617A12" w:rsidRPr="00332196" w:rsidRDefault="00C139A7" w:rsidP="0064694C">
      <w:pPr>
        <w:tabs>
          <w:tab w:val="left" w:pos="142"/>
        </w:tabs>
        <w:spacing w:after="0" w:line="240" w:lineRule="auto"/>
        <w:ind w:firstLine="709"/>
        <w:jc w:val="both"/>
        <w:rPr>
          <w:rFonts w:ascii="PT Astra Serif" w:hAnsi="PT Astra Serif" w:cs="Times New Roman"/>
          <w:sz w:val="28"/>
          <w:szCs w:val="28"/>
        </w:rPr>
      </w:pPr>
      <w:r w:rsidRPr="00332196">
        <w:rPr>
          <w:rFonts w:ascii="PT Astra Serif" w:hAnsi="PT Astra Serif" w:cs="Times New Roman"/>
          <w:sz w:val="28"/>
          <w:szCs w:val="28"/>
        </w:rPr>
        <w:t>В 202</w:t>
      </w:r>
      <w:r w:rsidR="00A74A5E" w:rsidRPr="00332196">
        <w:rPr>
          <w:rFonts w:ascii="PT Astra Serif" w:hAnsi="PT Astra Serif" w:cs="Times New Roman"/>
          <w:sz w:val="28"/>
          <w:szCs w:val="28"/>
        </w:rPr>
        <w:t>5</w:t>
      </w:r>
      <w:r w:rsidR="00F72A08" w:rsidRPr="00332196">
        <w:rPr>
          <w:rFonts w:ascii="PT Astra Serif" w:hAnsi="PT Astra Serif" w:cs="Times New Roman"/>
          <w:sz w:val="28"/>
          <w:szCs w:val="28"/>
        </w:rPr>
        <w:t xml:space="preserve"> году Департамент являлся ответственным за реализацию мероприятий, предусмотренных</w:t>
      </w:r>
      <w:r w:rsidR="002F1D73" w:rsidRPr="00332196">
        <w:rPr>
          <w:rFonts w:ascii="PT Astra Serif" w:hAnsi="PT Astra Serif" w:cs="Times New Roman"/>
          <w:sz w:val="28"/>
          <w:szCs w:val="28"/>
        </w:rPr>
        <w:t xml:space="preserve"> </w:t>
      </w:r>
      <w:r w:rsidR="00617A12" w:rsidRPr="00332196">
        <w:rPr>
          <w:rFonts w:ascii="PT Astra Serif" w:hAnsi="PT Astra Serif" w:cs="Times New Roman"/>
          <w:sz w:val="28"/>
          <w:szCs w:val="28"/>
        </w:rPr>
        <w:t>распоряжение</w:t>
      </w:r>
      <w:r w:rsidR="00725D4B" w:rsidRPr="00332196">
        <w:rPr>
          <w:rFonts w:ascii="PT Astra Serif" w:hAnsi="PT Astra Serif" w:cs="Times New Roman"/>
          <w:sz w:val="28"/>
          <w:szCs w:val="28"/>
        </w:rPr>
        <w:t>м</w:t>
      </w:r>
      <w:r w:rsidR="00617A12" w:rsidRPr="00332196">
        <w:rPr>
          <w:rFonts w:ascii="PT Astra Serif" w:hAnsi="PT Astra Serif" w:cs="Times New Roman"/>
          <w:sz w:val="28"/>
          <w:szCs w:val="28"/>
        </w:rPr>
        <w:t xml:space="preserve"> Губернатора Томской области от 30.12.2021 № 304-р «Об утверждении Перечня товарных рынков для содействия развитию конкуренции и Плана мероприятий («дорожной карты») по содействию развитию конкуренции в Томск</w:t>
      </w:r>
      <w:r w:rsidR="002F1D73" w:rsidRPr="00332196">
        <w:rPr>
          <w:rFonts w:ascii="PT Astra Serif" w:hAnsi="PT Astra Serif" w:cs="Times New Roman"/>
          <w:sz w:val="28"/>
          <w:szCs w:val="28"/>
        </w:rPr>
        <w:t>ой области на 2022 - 2025 годы».</w:t>
      </w:r>
    </w:p>
    <w:p w:rsidR="00EB2FB1" w:rsidRPr="00332196" w:rsidRDefault="00F72A08" w:rsidP="0064694C">
      <w:pPr>
        <w:autoSpaceDE w:val="0"/>
        <w:autoSpaceDN w:val="0"/>
        <w:adjustRightInd w:val="0"/>
        <w:spacing w:after="0" w:line="240" w:lineRule="auto"/>
        <w:ind w:firstLine="709"/>
        <w:jc w:val="both"/>
        <w:rPr>
          <w:rFonts w:ascii="PT Astra Serif" w:hAnsi="PT Astra Serif" w:cs="Times New Roman"/>
          <w:sz w:val="28"/>
          <w:szCs w:val="28"/>
        </w:rPr>
      </w:pPr>
      <w:r w:rsidRPr="00332196">
        <w:rPr>
          <w:rFonts w:ascii="PT Astra Serif" w:hAnsi="PT Astra Serif" w:cs="Times New Roman"/>
          <w:sz w:val="28"/>
          <w:szCs w:val="28"/>
        </w:rPr>
        <w:t xml:space="preserve">Указанные мероприятия направлены на </w:t>
      </w:r>
      <w:r w:rsidR="00EB2FB1" w:rsidRPr="00332196">
        <w:rPr>
          <w:rFonts w:ascii="PT Astra Serif" w:hAnsi="PT Astra Serif" w:cs="PT Astra Serif"/>
          <w:sz w:val="28"/>
          <w:szCs w:val="28"/>
        </w:rPr>
        <w:t xml:space="preserve">снижение случаев осуществления закупок у единственного поставщика (подрядчика, исполнителя), </w:t>
      </w:r>
      <w:r w:rsidR="00236D73" w:rsidRPr="00332196">
        <w:rPr>
          <w:rFonts w:ascii="PT Astra Serif" w:hAnsi="PT Astra Serif" w:cs="PT Astra Serif"/>
          <w:sz w:val="28"/>
          <w:szCs w:val="28"/>
        </w:rPr>
        <w:t xml:space="preserve">расширение участия субъектов малого и среднего предпринимательства в </w:t>
      </w:r>
      <w:r w:rsidR="007D1252" w:rsidRPr="00332196">
        <w:rPr>
          <w:rFonts w:ascii="PT Astra Serif" w:hAnsi="PT Astra Serif" w:cs="PT Astra Serif"/>
          <w:sz w:val="28"/>
          <w:szCs w:val="28"/>
        </w:rPr>
        <w:t xml:space="preserve">конкурентных </w:t>
      </w:r>
      <w:r w:rsidR="00236D73" w:rsidRPr="00332196">
        <w:rPr>
          <w:rFonts w:ascii="PT Astra Serif" w:hAnsi="PT Astra Serif" w:cs="PT Astra Serif"/>
          <w:sz w:val="28"/>
          <w:szCs w:val="28"/>
        </w:rPr>
        <w:t xml:space="preserve">закупках, информационно-методическое обеспечение поставщиков (подрядчиков, исполнителей) по вопросам их участия в закупках с целью повышения конкурентоспособности </w:t>
      </w:r>
      <w:r w:rsidR="00EB2FB1" w:rsidRPr="00332196">
        <w:rPr>
          <w:rFonts w:ascii="PT Astra Serif" w:hAnsi="PT Astra Serif" w:cs="Times New Roman"/>
          <w:sz w:val="28"/>
          <w:szCs w:val="28"/>
        </w:rPr>
        <w:t>и выполнены Департаментом в 202</w:t>
      </w:r>
      <w:r w:rsidR="00A74A5E" w:rsidRPr="00332196">
        <w:rPr>
          <w:rFonts w:ascii="PT Astra Serif" w:hAnsi="PT Astra Serif" w:cs="Times New Roman"/>
          <w:sz w:val="28"/>
          <w:szCs w:val="28"/>
        </w:rPr>
        <w:t>5</w:t>
      </w:r>
      <w:r w:rsidR="00EB2FB1" w:rsidRPr="00332196">
        <w:rPr>
          <w:rFonts w:ascii="PT Astra Serif" w:hAnsi="PT Astra Serif" w:cs="Times New Roman"/>
          <w:sz w:val="28"/>
          <w:szCs w:val="28"/>
        </w:rPr>
        <w:t xml:space="preserve"> году в полном объеме.</w:t>
      </w:r>
    </w:p>
    <w:p w:rsidR="009E2398" w:rsidRPr="00332196" w:rsidRDefault="009E2398" w:rsidP="0064694C">
      <w:pPr>
        <w:rPr>
          <w:rFonts w:ascii="PT Astra Serif" w:eastAsiaTheme="majorEastAsia" w:hAnsi="PT Astra Serif" w:cs="Times New Roman"/>
          <w:b/>
          <w:bCs/>
          <w:sz w:val="28"/>
          <w:szCs w:val="28"/>
        </w:rPr>
      </w:pPr>
      <w:r w:rsidRPr="00332196">
        <w:rPr>
          <w:rFonts w:ascii="PT Astra Serif" w:hAnsi="PT Astra Serif" w:cs="Times New Roman"/>
        </w:rPr>
        <w:br w:type="page"/>
      </w:r>
    </w:p>
    <w:p w:rsidR="00930581" w:rsidRPr="00332196" w:rsidRDefault="00060FCB" w:rsidP="0064694C">
      <w:pPr>
        <w:pStyle w:val="1"/>
        <w:keepNext w:val="0"/>
        <w:keepLines w:val="0"/>
        <w:spacing w:line="240" w:lineRule="auto"/>
        <w:ind w:firstLine="709"/>
        <w:jc w:val="both"/>
        <w:rPr>
          <w:rFonts w:ascii="PT Astra Serif" w:hAnsi="PT Astra Serif" w:cs="Times New Roman"/>
          <w:color w:val="auto"/>
        </w:rPr>
      </w:pPr>
      <w:bookmarkStart w:id="7" w:name="_Toc224639781"/>
      <w:r w:rsidRPr="00332196">
        <w:rPr>
          <w:rFonts w:ascii="PT Astra Serif" w:hAnsi="PT Astra Serif" w:cs="Times New Roman"/>
          <w:color w:val="auto"/>
          <w:lang w:val="en-US"/>
        </w:rPr>
        <w:t>VI</w:t>
      </w:r>
      <w:r w:rsidR="00930581" w:rsidRPr="00332196">
        <w:rPr>
          <w:rFonts w:ascii="PT Astra Serif" w:hAnsi="PT Astra Serif" w:cs="Times New Roman"/>
          <w:color w:val="auto"/>
        </w:rPr>
        <w:t xml:space="preserve">. </w:t>
      </w:r>
      <w:r w:rsidR="00623F3B" w:rsidRPr="00332196">
        <w:rPr>
          <w:rFonts w:ascii="PT Astra Serif" w:hAnsi="PT Astra Serif" w:cs="Times New Roman"/>
          <w:color w:val="auto"/>
        </w:rPr>
        <w:t>Р</w:t>
      </w:r>
      <w:r w:rsidR="002B3399" w:rsidRPr="00332196">
        <w:rPr>
          <w:rFonts w:ascii="PT Astra Serif" w:hAnsi="PT Astra Serif" w:cs="Times New Roman"/>
          <w:color w:val="auto"/>
        </w:rPr>
        <w:t>абот</w:t>
      </w:r>
      <w:r w:rsidR="00623F3B" w:rsidRPr="00332196">
        <w:rPr>
          <w:rFonts w:ascii="PT Astra Serif" w:hAnsi="PT Astra Serif" w:cs="Times New Roman"/>
          <w:color w:val="auto"/>
        </w:rPr>
        <w:t>а</w:t>
      </w:r>
      <w:r w:rsidR="002B3399" w:rsidRPr="00332196">
        <w:rPr>
          <w:rFonts w:ascii="PT Astra Serif" w:hAnsi="PT Astra Serif" w:cs="Times New Roman"/>
          <w:color w:val="auto"/>
        </w:rPr>
        <w:t xml:space="preserve"> в</w:t>
      </w:r>
      <w:r w:rsidR="00930581" w:rsidRPr="00332196">
        <w:rPr>
          <w:rFonts w:ascii="PT Astra Serif" w:hAnsi="PT Astra Serif" w:cs="Times New Roman"/>
          <w:color w:val="auto"/>
        </w:rPr>
        <w:t xml:space="preserve"> рамках полномочий по Федеральному закону от 18 июля 2011 года № 223-ФЗ «О закупках товаров, работ, услуг отдельными видами юридических лиц» (далее – Закон № 223-ФЗ)</w:t>
      </w:r>
      <w:bookmarkEnd w:id="7"/>
    </w:p>
    <w:p w:rsidR="003D64FE" w:rsidRPr="00332196" w:rsidRDefault="003D64FE" w:rsidP="0064694C">
      <w:pPr>
        <w:tabs>
          <w:tab w:val="left" w:pos="567"/>
        </w:tabs>
        <w:spacing w:after="0" w:line="240" w:lineRule="auto"/>
        <w:ind w:firstLine="709"/>
        <w:contextualSpacing/>
        <w:jc w:val="both"/>
        <w:rPr>
          <w:rFonts w:ascii="PT Astra Serif" w:hAnsi="PT Astra Serif" w:cs="Times New Roman"/>
          <w:b/>
          <w:sz w:val="28"/>
          <w:szCs w:val="28"/>
        </w:rPr>
      </w:pPr>
      <w:r w:rsidRPr="00332196">
        <w:rPr>
          <w:rFonts w:ascii="PT Astra Serif" w:hAnsi="PT Astra Serif" w:cs="Times New Roman"/>
          <w:b/>
          <w:sz w:val="28"/>
          <w:szCs w:val="28"/>
        </w:rPr>
        <w:t>1. Закупки отдельных видов юридических лиц в цифрах</w:t>
      </w:r>
    </w:p>
    <w:tbl>
      <w:tblPr>
        <w:tblStyle w:val="7"/>
        <w:tblW w:w="10031" w:type="dxa"/>
        <w:tblInd w:w="-113" w:type="dxa"/>
        <w:tblLook w:val="04A0" w:firstRow="1" w:lastRow="0" w:firstColumn="1" w:lastColumn="0" w:noHBand="0" w:noVBand="1"/>
      </w:tblPr>
      <w:tblGrid>
        <w:gridCol w:w="560"/>
        <w:gridCol w:w="2809"/>
        <w:gridCol w:w="1134"/>
        <w:gridCol w:w="1217"/>
        <w:gridCol w:w="4311"/>
      </w:tblGrid>
      <w:tr w:rsidR="00B219B8" w:rsidRPr="00332196" w:rsidTr="00B219B8">
        <w:tc>
          <w:tcPr>
            <w:tcW w:w="560" w:type="dxa"/>
            <w:shd w:val="clear" w:color="auto" w:fill="BFE2A8" w:themeFill="accent2" w:themeFillTint="66"/>
          </w:tcPr>
          <w:p w:rsidR="00B219B8" w:rsidRPr="00332196" w:rsidRDefault="00B219B8" w:rsidP="0064694C">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 xml:space="preserve">№ </w:t>
            </w:r>
          </w:p>
          <w:p w:rsidR="00B219B8" w:rsidRPr="00332196" w:rsidRDefault="00B219B8" w:rsidP="0064694C">
            <w:pPr>
              <w:jc w:val="center"/>
              <w:rPr>
                <w:rFonts w:ascii="PT Astra Serif" w:eastAsia="Calibri" w:hAnsi="PT Astra Serif" w:cs="Times New Roman"/>
                <w:sz w:val="24"/>
                <w:szCs w:val="24"/>
              </w:rPr>
            </w:pPr>
            <w:r w:rsidRPr="00332196">
              <w:rPr>
                <w:rFonts w:ascii="PT Astra Serif" w:eastAsia="Calibri" w:hAnsi="PT Astra Serif" w:cs="Times New Roman"/>
                <w:b/>
                <w:sz w:val="24"/>
                <w:szCs w:val="24"/>
              </w:rPr>
              <w:t>п/п</w:t>
            </w:r>
          </w:p>
        </w:tc>
        <w:tc>
          <w:tcPr>
            <w:tcW w:w="2809" w:type="dxa"/>
            <w:shd w:val="clear" w:color="auto" w:fill="BFE2A8" w:themeFill="accent2" w:themeFillTint="66"/>
          </w:tcPr>
          <w:p w:rsidR="00B219B8" w:rsidRPr="00332196" w:rsidRDefault="00B219B8" w:rsidP="0064694C">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Наименование показателя</w:t>
            </w:r>
          </w:p>
        </w:tc>
        <w:tc>
          <w:tcPr>
            <w:tcW w:w="1134" w:type="dxa"/>
            <w:shd w:val="clear" w:color="auto" w:fill="BFE2A8" w:themeFill="accent2" w:themeFillTint="66"/>
          </w:tcPr>
          <w:p w:rsidR="00B219B8" w:rsidRPr="00332196" w:rsidRDefault="00B219B8" w:rsidP="0064694C">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2024</w:t>
            </w:r>
          </w:p>
          <w:p w:rsidR="00B219B8" w:rsidRPr="00332196" w:rsidRDefault="00B219B8" w:rsidP="0064694C">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год</w:t>
            </w:r>
          </w:p>
        </w:tc>
        <w:tc>
          <w:tcPr>
            <w:tcW w:w="1217" w:type="dxa"/>
            <w:shd w:val="clear" w:color="auto" w:fill="BFE2A8" w:themeFill="accent2" w:themeFillTint="66"/>
          </w:tcPr>
          <w:p w:rsidR="00B219B8" w:rsidRPr="00332196" w:rsidRDefault="00B219B8" w:rsidP="008B019A">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2025</w:t>
            </w:r>
          </w:p>
          <w:p w:rsidR="00B219B8" w:rsidRPr="00332196" w:rsidRDefault="00B219B8" w:rsidP="008B019A">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год</w:t>
            </w:r>
          </w:p>
        </w:tc>
        <w:tc>
          <w:tcPr>
            <w:tcW w:w="4311" w:type="dxa"/>
            <w:shd w:val="clear" w:color="auto" w:fill="BFE2A8" w:themeFill="accent2" w:themeFillTint="66"/>
          </w:tcPr>
          <w:p w:rsidR="00B219B8" w:rsidRPr="00332196" w:rsidRDefault="00B219B8" w:rsidP="0064694C">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Результат</w:t>
            </w:r>
          </w:p>
        </w:tc>
      </w:tr>
      <w:tr w:rsidR="00B219B8" w:rsidRPr="00332196" w:rsidTr="00B219B8">
        <w:trPr>
          <w:trHeight w:val="90"/>
        </w:trPr>
        <w:tc>
          <w:tcPr>
            <w:tcW w:w="560" w:type="dxa"/>
            <w:vMerge w:val="restart"/>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1.</w:t>
            </w: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b/>
                <w:bCs/>
                <w:sz w:val="24"/>
                <w:szCs w:val="24"/>
              </w:rPr>
              <w:t>Количество закупок (шт.):</w:t>
            </w:r>
          </w:p>
        </w:tc>
        <w:tc>
          <w:tcPr>
            <w:tcW w:w="1134"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b/>
                <w:sz w:val="24"/>
                <w:szCs w:val="24"/>
              </w:rPr>
              <w:t>52 734</w:t>
            </w:r>
            <w:r w:rsidRPr="00332196">
              <w:rPr>
                <w:rStyle w:val="af7"/>
                <w:rFonts w:ascii="PT Astra Serif" w:eastAsia="Calibri" w:hAnsi="PT Astra Serif" w:cs="Times New Roman"/>
                <w:sz w:val="24"/>
                <w:szCs w:val="24"/>
              </w:rPr>
              <w:footnoteReference w:id="9"/>
            </w:r>
          </w:p>
        </w:tc>
        <w:tc>
          <w:tcPr>
            <w:tcW w:w="1217"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b/>
                <w:sz w:val="24"/>
                <w:szCs w:val="24"/>
              </w:rPr>
              <w:t>44 438</w:t>
            </w:r>
          </w:p>
        </w:tc>
        <w:tc>
          <w:tcPr>
            <w:tcW w:w="4311" w:type="dxa"/>
            <w:vMerge w:val="restart"/>
          </w:tcPr>
          <w:p w:rsidR="00B219B8" w:rsidRPr="00332196" w:rsidRDefault="00B219B8" w:rsidP="00F44506">
            <w:pPr>
              <w:jc w:val="both"/>
              <w:rPr>
                <w:rFonts w:ascii="PT Astra Serif" w:eastAsia="Calibri" w:hAnsi="PT Astra Serif" w:cs="Times New Roman"/>
                <w:sz w:val="24"/>
                <w:szCs w:val="24"/>
              </w:rPr>
            </w:pPr>
            <w:r w:rsidRPr="00332196">
              <w:rPr>
                <w:rFonts w:ascii="PT Astra Serif" w:eastAsia="Calibri" w:hAnsi="PT Astra Serif" w:cs="Times New Roman"/>
                <w:sz w:val="24"/>
                <w:szCs w:val="24"/>
              </w:rPr>
              <w:t xml:space="preserve">В 2025 году произошло снижение совокупного количества закупок к показателю предыдущего года, снижение составило 15,7%. </w:t>
            </w:r>
          </w:p>
        </w:tc>
      </w:tr>
      <w:tr w:rsidR="00B219B8" w:rsidRPr="00332196" w:rsidTr="00B219B8">
        <w:trPr>
          <w:trHeight w:val="90"/>
        </w:trPr>
        <w:tc>
          <w:tcPr>
            <w:tcW w:w="560" w:type="dxa"/>
            <w:vMerge/>
          </w:tcPr>
          <w:p w:rsidR="00B219B8" w:rsidRPr="00332196" w:rsidRDefault="00B219B8" w:rsidP="008B019A">
            <w:pPr>
              <w:jc w:val="center"/>
              <w:rPr>
                <w:rFonts w:ascii="PT Astra Serif" w:eastAsia="Calibri" w:hAnsi="PT Astra Serif" w:cs="Times New Roman"/>
                <w:sz w:val="24"/>
                <w:szCs w:val="24"/>
              </w:rPr>
            </w:pP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sz w:val="24"/>
                <w:szCs w:val="24"/>
              </w:rPr>
              <w:t>Конкурентные закупки</w:t>
            </w:r>
          </w:p>
        </w:tc>
        <w:tc>
          <w:tcPr>
            <w:tcW w:w="1134"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2 188</w:t>
            </w:r>
          </w:p>
        </w:tc>
        <w:tc>
          <w:tcPr>
            <w:tcW w:w="1217"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1 792</w:t>
            </w:r>
          </w:p>
        </w:tc>
        <w:tc>
          <w:tcPr>
            <w:tcW w:w="4311" w:type="dxa"/>
            <w:vMerge/>
          </w:tcPr>
          <w:p w:rsidR="00B219B8" w:rsidRPr="00332196" w:rsidRDefault="00B219B8" w:rsidP="008B019A">
            <w:pPr>
              <w:rPr>
                <w:rFonts w:ascii="PT Astra Serif" w:eastAsia="Calibri" w:hAnsi="PT Astra Serif" w:cs="Times New Roman"/>
                <w:sz w:val="24"/>
                <w:szCs w:val="24"/>
              </w:rPr>
            </w:pPr>
          </w:p>
        </w:tc>
      </w:tr>
      <w:tr w:rsidR="00B219B8" w:rsidRPr="00332196" w:rsidTr="00B219B8">
        <w:trPr>
          <w:trHeight w:val="90"/>
        </w:trPr>
        <w:tc>
          <w:tcPr>
            <w:tcW w:w="560" w:type="dxa"/>
            <w:vMerge/>
          </w:tcPr>
          <w:p w:rsidR="00B219B8" w:rsidRPr="00332196" w:rsidRDefault="00B219B8" w:rsidP="008B019A">
            <w:pPr>
              <w:jc w:val="center"/>
              <w:rPr>
                <w:rFonts w:ascii="PT Astra Serif" w:eastAsia="Calibri" w:hAnsi="PT Astra Serif" w:cs="Times New Roman"/>
                <w:sz w:val="24"/>
                <w:szCs w:val="24"/>
              </w:rPr>
            </w:pP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sz w:val="24"/>
                <w:szCs w:val="24"/>
              </w:rPr>
              <w:t>Неконкурентные закупки</w:t>
            </w:r>
          </w:p>
        </w:tc>
        <w:tc>
          <w:tcPr>
            <w:tcW w:w="1134"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50 546</w:t>
            </w:r>
          </w:p>
        </w:tc>
        <w:tc>
          <w:tcPr>
            <w:tcW w:w="1217"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42 646</w:t>
            </w:r>
          </w:p>
        </w:tc>
        <w:tc>
          <w:tcPr>
            <w:tcW w:w="4311" w:type="dxa"/>
            <w:vMerge/>
          </w:tcPr>
          <w:p w:rsidR="00B219B8" w:rsidRPr="00332196" w:rsidRDefault="00B219B8" w:rsidP="008B019A">
            <w:pPr>
              <w:rPr>
                <w:rFonts w:ascii="PT Astra Serif" w:eastAsia="Calibri" w:hAnsi="PT Astra Serif" w:cs="Times New Roman"/>
                <w:sz w:val="24"/>
                <w:szCs w:val="24"/>
              </w:rPr>
            </w:pPr>
          </w:p>
        </w:tc>
      </w:tr>
      <w:tr w:rsidR="00B219B8" w:rsidRPr="00332196" w:rsidTr="00B219B8">
        <w:trPr>
          <w:trHeight w:val="90"/>
        </w:trPr>
        <w:tc>
          <w:tcPr>
            <w:tcW w:w="560" w:type="dxa"/>
            <w:vMerge w:val="restart"/>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2.</w:t>
            </w: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b/>
                <w:bCs/>
                <w:sz w:val="24"/>
                <w:szCs w:val="24"/>
              </w:rPr>
              <w:t>Объем закупок (млн. руб.):</w:t>
            </w:r>
          </w:p>
        </w:tc>
        <w:tc>
          <w:tcPr>
            <w:tcW w:w="1134"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b/>
                <w:sz w:val="24"/>
                <w:szCs w:val="24"/>
              </w:rPr>
              <w:t>11 705</w:t>
            </w:r>
          </w:p>
        </w:tc>
        <w:tc>
          <w:tcPr>
            <w:tcW w:w="1217"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b/>
                <w:sz w:val="24"/>
                <w:szCs w:val="24"/>
              </w:rPr>
              <w:t>14 684</w:t>
            </w:r>
          </w:p>
        </w:tc>
        <w:tc>
          <w:tcPr>
            <w:tcW w:w="4311" w:type="dxa"/>
            <w:vMerge w:val="restart"/>
          </w:tcPr>
          <w:p w:rsidR="00B219B8" w:rsidRPr="00332196" w:rsidRDefault="00B219B8" w:rsidP="008B019A">
            <w:pPr>
              <w:jc w:val="both"/>
              <w:rPr>
                <w:rFonts w:ascii="PT Astra Serif" w:eastAsia="Calibri" w:hAnsi="PT Astra Serif" w:cs="Times New Roman"/>
                <w:sz w:val="24"/>
                <w:szCs w:val="24"/>
              </w:rPr>
            </w:pPr>
            <w:r w:rsidRPr="00332196">
              <w:rPr>
                <w:rFonts w:ascii="PT Astra Serif" w:eastAsia="Calibri" w:hAnsi="PT Astra Serif" w:cs="Times New Roman"/>
                <w:sz w:val="24"/>
                <w:szCs w:val="24"/>
              </w:rPr>
              <w:t>Рост совокупного объема закупок в 2025 году по отношению к показателю 2024 года составил 25,</w:t>
            </w:r>
            <w:r w:rsidRPr="00332196">
              <w:rPr>
                <w:rFonts w:ascii="PT Astra Serif" w:eastAsia="Calibri" w:hAnsi="PT Astra Serif" w:cs="Times New Roman"/>
                <w:sz w:val="24"/>
                <w:szCs w:val="24"/>
                <w:lang w:val="en-US"/>
              </w:rPr>
              <w:t>5</w:t>
            </w:r>
            <w:r w:rsidRPr="00332196">
              <w:rPr>
                <w:rFonts w:ascii="PT Astra Serif" w:eastAsia="Calibri" w:hAnsi="PT Astra Serif" w:cs="Times New Roman"/>
                <w:sz w:val="24"/>
                <w:szCs w:val="24"/>
              </w:rPr>
              <w:t xml:space="preserve">%. </w:t>
            </w:r>
          </w:p>
        </w:tc>
      </w:tr>
      <w:tr w:rsidR="00B219B8" w:rsidRPr="00332196" w:rsidTr="00B219B8">
        <w:trPr>
          <w:trHeight w:val="90"/>
        </w:trPr>
        <w:tc>
          <w:tcPr>
            <w:tcW w:w="560" w:type="dxa"/>
            <w:vMerge/>
          </w:tcPr>
          <w:p w:rsidR="00B219B8" w:rsidRPr="00332196" w:rsidRDefault="00B219B8" w:rsidP="008B019A">
            <w:pPr>
              <w:jc w:val="center"/>
              <w:rPr>
                <w:rFonts w:ascii="PT Astra Serif" w:eastAsia="Calibri" w:hAnsi="PT Astra Serif" w:cs="Times New Roman"/>
                <w:sz w:val="24"/>
                <w:szCs w:val="24"/>
              </w:rPr>
            </w:pP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sz w:val="24"/>
                <w:szCs w:val="24"/>
              </w:rPr>
              <w:t>Конкурентные закупки</w:t>
            </w:r>
          </w:p>
        </w:tc>
        <w:tc>
          <w:tcPr>
            <w:tcW w:w="1134"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7 016</w:t>
            </w:r>
          </w:p>
        </w:tc>
        <w:tc>
          <w:tcPr>
            <w:tcW w:w="1217"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7 982</w:t>
            </w:r>
          </w:p>
        </w:tc>
        <w:tc>
          <w:tcPr>
            <w:tcW w:w="4311" w:type="dxa"/>
            <w:vMerge/>
          </w:tcPr>
          <w:p w:rsidR="00B219B8" w:rsidRPr="00332196" w:rsidRDefault="00B219B8" w:rsidP="008B019A">
            <w:pPr>
              <w:rPr>
                <w:rFonts w:ascii="PT Astra Serif" w:eastAsia="Calibri" w:hAnsi="PT Astra Serif" w:cs="Times New Roman"/>
                <w:sz w:val="24"/>
                <w:szCs w:val="24"/>
              </w:rPr>
            </w:pPr>
          </w:p>
        </w:tc>
      </w:tr>
      <w:tr w:rsidR="00B219B8" w:rsidRPr="00332196" w:rsidTr="00B219B8">
        <w:trPr>
          <w:trHeight w:val="163"/>
        </w:trPr>
        <w:tc>
          <w:tcPr>
            <w:tcW w:w="560" w:type="dxa"/>
            <w:vMerge/>
          </w:tcPr>
          <w:p w:rsidR="00B219B8" w:rsidRPr="00332196" w:rsidRDefault="00B219B8" w:rsidP="008B019A">
            <w:pPr>
              <w:jc w:val="center"/>
              <w:rPr>
                <w:rFonts w:ascii="PT Astra Serif" w:eastAsia="Calibri" w:hAnsi="PT Astra Serif" w:cs="Times New Roman"/>
                <w:sz w:val="24"/>
                <w:szCs w:val="24"/>
              </w:rPr>
            </w:pP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sz w:val="24"/>
                <w:szCs w:val="24"/>
              </w:rPr>
              <w:t>Неконкурентные закупки</w:t>
            </w:r>
          </w:p>
        </w:tc>
        <w:tc>
          <w:tcPr>
            <w:tcW w:w="1134"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4 689</w:t>
            </w:r>
          </w:p>
        </w:tc>
        <w:tc>
          <w:tcPr>
            <w:tcW w:w="1217"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6 702</w:t>
            </w:r>
          </w:p>
        </w:tc>
        <w:tc>
          <w:tcPr>
            <w:tcW w:w="4311" w:type="dxa"/>
            <w:vMerge/>
          </w:tcPr>
          <w:p w:rsidR="00B219B8" w:rsidRPr="00332196" w:rsidRDefault="00B219B8" w:rsidP="008B019A">
            <w:pPr>
              <w:rPr>
                <w:rFonts w:ascii="PT Astra Serif" w:eastAsia="Calibri" w:hAnsi="PT Astra Serif" w:cs="Times New Roman"/>
                <w:sz w:val="24"/>
                <w:szCs w:val="24"/>
              </w:rPr>
            </w:pPr>
          </w:p>
        </w:tc>
      </w:tr>
      <w:tr w:rsidR="00B219B8" w:rsidRPr="00332196" w:rsidTr="00B219B8">
        <w:trPr>
          <w:trHeight w:val="90"/>
        </w:trPr>
        <w:tc>
          <w:tcPr>
            <w:tcW w:w="560" w:type="dxa"/>
            <w:vMerge w:val="restart"/>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3.</w:t>
            </w: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b/>
                <w:bCs/>
                <w:sz w:val="24"/>
                <w:szCs w:val="24"/>
              </w:rPr>
              <w:t>Количество заключенных договоров (шт.):</w:t>
            </w:r>
          </w:p>
        </w:tc>
        <w:tc>
          <w:tcPr>
            <w:tcW w:w="1134"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b/>
                <w:sz w:val="24"/>
                <w:szCs w:val="24"/>
              </w:rPr>
              <w:t>49 493</w:t>
            </w:r>
          </w:p>
        </w:tc>
        <w:tc>
          <w:tcPr>
            <w:tcW w:w="1217"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b/>
                <w:sz w:val="24"/>
                <w:szCs w:val="24"/>
              </w:rPr>
              <w:t>42 105</w:t>
            </w:r>
          </w:p>
        </w:tc>
        <w:tc>
          <w:tcPr>
            <w:tcW w:w="4311" w:type="dxa"/>
            <w:vMerge w:val="restart"/>
          </w:tcPr>
          <w:p w:rsidR="00B219B8" w:rsidRPr="00332196" w:rsidRDefault="00B219B8" w:rsidP="00F44506">
            <w:pPr>
              <w:jc w:val="both"/>
              <w:rPr>
                <w:rFonts w:ascii="PT Astra Serif" w:eastAsia="Calibri" w:hAnsi="PT Astra Serif" w:cs="Times New Roman"/>
                <w:sz w:val="24"/>
                <w:szCs w:val="24"/>
              </w:rPr>
            </w:pPr>
            <w:r w:rsidRPr="00332196">
              <w:rPr>
                <w:rFonts w:ascii="PT Astra Serif" w:eastAsia="Calibri" w:hAnsi="PT Astra Serif" w:cs="Times New Roman"/>
                <w:sz w:val="24"/>
                <w:szCs w:val="24"/>
              </w:rPr>
              <w:t xml:space="preserve">Общее количество заключенных договоров в 2025 году по отношению к показателю 2024 года снизилось на 14,9%. При этом доля результативных закупок составила 94,8%, а в 2024 году – 93,5%. </w:t>
            </w:r>
          </w:p>
        </w:tc>
      </w:tr>
      <w:tr w:rsidR="00B219B8" w:rsidRPr="00332196" w:rsidTr="00B219B8">
        <w:trPr>
          <w:trHeight w:val="90"/>
        </w:trPr>
        <w:tc>
          <w:tcPr>
            <w:tcW w:w="560" w:type="dxa"/>
            <w:vMerge/>
          </w:tcPr>
          <w:p w:rsidR="00B219B8" w:rsidRPr="00332196" w:rsidRDefault="00B219B8" w:rsidP="008B019A">
            <w:pPr>
              <w:jc w:val="center"/>
              <w:rPr>
                <w:rFonts w:ascii="PT Astra Serif" w:eastAsia="Calibri" w:hAnsi="PT Astra Serif" w:cs="Times New Roman"/>
                <w:sz w:val="24"/>
                <w:szCs w:val="24"/>
              </w:rPr>
            </w:pP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sz w:val="24"/>
                <w:szCs w:val="24"/>
              </w:rPr>
              <w:t>Конкурентные закупки</w:t>
            </w:r>
          </w:p>
        </w:tc>
        <w:tc>
          <w:tcPr>
            <w:tcW w:w="1134"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1 837</w:t>
            </w:r>
          </w:p>
        </w:tc>
        <w:tc>
          <w:tcPr>
            <w:tcW w:w="1217"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1 565</w:t>
            </w:r>
          </w:p>
        </w:tc>
        <w:tc>
          <w:tcPr>
            <w:tcW w:w="4311" w:type="dxa"/>
            <w:vMerge/>
          </w:tcPr>
          <w:p w:rsidR="00B219B8" w:rsidRPr="00332196" w:rsidRDefault="00B219B8" w:rsidP="008B019A">
            <w:pPr>
              <w:rPr>
                <w:rFonts w:ascii="PT Astra Serif" w:eastAsia="Calibri" w:hAnsi="PT Astra Serif" w:cs="Times New Roman"/>
                <w:sz w:val="24"/>
                <w:szCs w:val="24"/>
              </w:rPr>
            </w:pPr>
          </w:p>
        </w:tc>
      </w:tr>
      <w:tr w:rsidR="00B219B8" w:rsidRPr="00332196" w:rsidTr="00B219B8">
        <w:trPr>
          <w:trHeight w:val="337"/>
        </w:trPr>
        <w:tc>
          <w:tcPr>
            <w:tcW w:w="560" w:type="dxa"/>
            <w:vMerge/>
          </w:tcPr>
          <w:p w:rsidR="00B219B8" w:rsidRPr="00332196" w:rsidRDefault="00B219B8" w:rsidP="008B019A">
            <w:pPr>
              <w:jc w:val="center"/>
              <w:rPr>
                <w:rFonts w:ascii="PT Astra Serif" w:eastAsia="Calibri" w:hAnsi="PT Astra Serif" w:cs="Times New Roman"/>
                <w:sz w:val="24"/>
                <w:szCs w:val="24"/>
              </w:rPr>
            </w:pP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sz w:val="24"/>
                <w:szCs w:val="24"/>
              </w:rPr>
              <w:t>Неконкурентные закупки</w:t>
            </w:r>
          </w:p>
        </w:tc>
        <w:tc>
          <w:tcPr>
            <w:tcW w:w="1134"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47 656</w:t>
            </w:r>
          </w:p>
        </w:tc>
        <w:tc>
          <w:tcPr>
            <w:tcW w:w="1217"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40 540</w:t>
            </w:r>
          </w:p>
        </w:tc>
        <w:tc>
          <w:tcPr>
            <w:tcW w:w="4311" w:type="dxa"/>
            <w:vMerge/>
          </w:tcPr>
          <w:p w:rsidR="00B219B8" w:rsidRPr="00332196" w:rsidRDefault="00B219B8" w:rsidP="008B019A">
            <w:pPr>
              <w:rPr>
                <w:rFonts w:ascii="PT Astra Serif" w:eastAsia="Calibri" w:hAnsi="PT Astra Serif" w:cs="Times New Roman"/>
                <w:sz w:val="24"/>
                <w:szCs w:val="24"/>
              </w:rPr>
            </w:pPr>
          </w:p>
        </w:tc>
      </w:tr>
      <w:tr w:rsidR="00B219B8" w:rsidRPr="00332196" w:rsidTr="00B219B8">
        <w:trPr>
          <w:trHeight w:val="90"/>
        </w:trPr>
        <w:tc>
          <w:tcPr>
            <w:tcW w:w="560" w:type="dxa"/>
            <w:vMerge w:val="restart"/>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4.</w:t>
            </w: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b/>
                <w:sz w:val="24"/>
                <w:szCs w:val="24"/>
              </w:rPr>
              <w:t xml:space="preserve">Объем заключенных договоров </w:t>
            </w:r>
            <w:r w:rsidRPr="00332196">
              <w:rPr>
                <w:rFonts w:ascii="PT Astra Serif" w:eastAsia="Calibri" w:hAnsi="PT Astra Serif" w:cs="Times New Roman"/>
                <w:b/>
                <w:bCs/>
                <w:sz w:val="24"/>
                <w:szCs w:val="24"/>
              </w:rPr>
              <w:t>(</w:t>
            </w:r>
            <w:r w:rsidRPr="00332196">
              <w:rPr>
                <w:rFonts w:ascii="PT Astra Serif" w:eastAsia="Times New Roman" w:hAnsi="PT Astra Serif" w:cs="Times New Roman"/>
                <w:b/>
                <w:bCs/>
                <w:sz w:val="24"/>
                <w:szCs w:val="24"/>
                <w:lang w:eastAsia="ru-RU"/>
              </w:rPr>
              <w:t>млн. руб.</w:t>
            </w:r>
            <w:r w:rsidRPr="00332196">
              <w:rPr>
                <w:rFonts w:ascii="PT Astra Serif" w:eastAsia="Calibri" w:hAnsi="PT Astra Serif" w:cs="Times New Roman"/>
                <w:b/>
                <w:bCs/>
                <w:sz w:val="24"/>
                <w:szCs w:val="24"/>
              </w:rPr>
              <w:t>):</w:t>
            </w:r>
          </w:p>
        </w:tc>
        <w:tc>
          <w:tcPr>
            <w:tcW w:w="1134"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b/>
                <w:sz w:val="24"/>
                <w:szCs w:val="24"/>
              </w:rPr>
              <w:t>9 574</w:t>
            </w:r>
          </w:p>
        </w:tc>
        <w:tc>
          <w:tcPr>
            <w:tcW w:w="1217"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b/>
                <w:sz w:val="24"/>
                <w:szCs w:val="24"/>
              </w:rPr>
              <w:t>11 750</w:t>
            </w:r>
          </w:p>
        </w:tc>
        <w:tc>
          <w:tcPr>
            <w:tcW w:w="4311" w:type="dxa"/>
            <w:vMerge w:val="restart"/>
          </w:tcPr>
          <w:p w:rsidR="00B219B8" w:rsidRPr="00332196" w:rsidRDefault="00B219B8" w:rsidP="008B019A">
            <w:pPr>
              <w:jc w:val="both"/>
              <w:rPr>
                <w:rFonts w:ascii="PT Astra Serif" w:eastAsia="Calibri" w:hAnsi="PT Astra Serif" w:cs="Times New Roman"/>
                <w:sz w:val="24"/>
                <w:szCs w:val="24"/>
              </w:rPr>
            </w:pPr>
            <w:r w:rsidRPr="00332196">
              <w:rPr>
                <w:rFonts w:ascii="PT Astra Serif" w:eastAsia="Calibri" w:hAnsi="PT Astra Serif" w:cs="Times New Roman"/>
                <w:sz w:val="24"/>
                <w:szCs w:val="24"/>
              </w:rPr>
              <w:t>Рост общего объема заключенных договоров в 2025 году по отношению к показателю 2024 года составил 22,7%. За счет роста количества неконкурентных закупок у СМСП по ПП РФ 2323, в соответствии с которым такие закупки проводятся с лимитом начальной цены договора не более 20 млн руб., а также за счет увеличения стоимости «прямых» договоров.</w:t>
            </w:r>
          </w:p>
        </w:tc>
      </w:tr>
      <w:tr w:rsidR="00B219B8" w:rsidRPr="00332196" w:rsidTr="00B219B8">
        <w:trPr>
          <w:trHeight w:val="90"/>
        </w:trPr>
        <w:tc>
          <w:tcPr>
            <w:tcW w:w="560" w:type="dxa"/>
            <w:vMerge/>
          </w:tcPr>
          <w:p w:rsidR="00B219B8" w:rsidRPr="00332196" w:rsidRDefault="00B219B8" w:rsidP="008B019A">
            <w:pPr>
              <w:jc w:val="center"/>
              <w:rPr>
                <w:rFonts w:ascii="PT Astra Serif" w:eastAsia="Calibri" w:hAnsi="PT Astra Serif" w:cs="Times New Roman"/>
                <w:sz w:val="24"/>
                <w:szCs w:val="24"/>
              </w:rPr>
            </w:pP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sz w:val="24"/>
                <w:szCs w:val="24"/>
              </w:rPr>
              <w:t>Конкурентные закупки</w:t>
            </w:r>
          </w:p>
        </w:tc>
        <w:tc>
          <w:tcPr>
            <w:tcW w:w="1134"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5 519</w:t>
            </w:r>
          </w:p>
        </w:tc>
        <w:tc>
          <w:tcPr>
            <w:tcW w:w="1217"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5 624</w:t>
            </w:r>
          </w:p>
        </w:tc>
        <w:tc>
          <w:tcPr>
            <w:tcW w:w="4311" w:type="dxa"/>
            <w:vMerge/>
          </w:tcPr>
          <w:p w:rsidR="00B219B8" w:rsidRPr="00332196" w:rsidRDefault="00B219B8" w:rsidP="008B019A">
            <w:pPr>
              <w:rPr>
                <w:rFonts w:ascii="PT Astra Serif" w:eastAsia="Calibri" w:hAnsi="PT Astra Serif" w:cs="Times New Roman"/>
                <w:sz w:val="24"/>
                <w:szCs w:val="24"/>
              </w:rPr>
            </w:pPr>
          </w:p>
        </w:tc>
      </w:tr>
      <w:tr w:rsidR="00B219B8" w:rsidRPr="00332196" w:rsidTr="00B219B8">
        <w:trPr>
          <w:trHeight w:val="90"/>
        </w:trPr>
        <w:tc>
          <w:tcPr>
            <w:tcW w:w="560" w:type="dxa"/>
            <w:vMerge/>
          </w:tcPr>
          <w:p w:rsidR="00B219B8" w:rsidRPr="00332196" w:rsidRDefault="00B219B8" w:rsidP="008B019A">
            <w:pPr>
              <w:jc w:val="center"/>
              <w:rPr>
                <w:rFonts w:ascii="PT Astra Serif" w:eastAsia="Calibri" w:hAnsi="PT Astra Serif" w:cs="Times New Roman"/>
                <w:sz w:val="24"/>
                <w:szCs w:val="24"/>
              </w:rPr>
            </w:pP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sz w:val="24"/>
                <w:szCs w:val="24"/>
              </w:rPr>
              <w:t>Неконкурентные закупки</w:t>
            </w:r>
          </w:p>
        </w:tc>
        <w:tc>
          <w:tcPr>
            <w:tcW w:w="1134"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4 055</w:t>
            </w:r>
          </w:p>
        </w:tc>
        <w:tc>
          <w:tcPr>
            <w:tcW w:w="1217"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6 126</w:t>
            </w:r>
          </w:p>
        </w:tc>
        <w:tc>
          <w:tcPr>
            <w:tcW w:w="4311" w:type="dxa"/>
            <w:vMerge/>
          </w:tcPr>
          <w:p w:rsidR="00B219B8" w:rsidRPr="00332196" w:rsidRDefault="00B219B8" w:rsidP="008B019A">
            <w:pPr>
              <w:rPr>
                <w:rFonts w:ascii="PT Astra Serif" w:eastAsia="Calibri" w:hAnsi="PT Astra Serif" w:cs="Times New Roman"/>
                <w:sz w:val="24"/>
                <w:szCs w:val="24"/>
              </w:rPr>
            </w:pPr>
          </w:p>
        </w:tc>
      </w:tr>
      <w:tr w:rsidR="00B219B8" w:rsidRPr="00332196" w:rsidTr="00B219B8">
        <w:trPr>
          <w:trHeight w:val="90"/>
        </w:trPr>
        <w:tc>
          <w:tcPr>
            <w:tcW w:w="560" w:type="dxa"/>
            <w:vMerge w:val="restart"/>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5.</w:t>
            </w: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b/>
                <w:sz w:val="24"/>
                <w:szCs w:val="24"/>
              </w:rPr>
              <w:t>Экономия денежных средств (млн. руб.):</w:t>
            </w:r>
          </w:p>
        </w:tc>
        <w:tc>
          <w:tcPr>
            <w:tcW w:w="1134" w:type="dxa"/>
            <w:vAlign w:val="center"/>
          </w:tcPr>
          <w:p w:rsidR="00B219B8" w:rsidRPr="00332196" w:rsidRDefault="00B219B8" w:rsidP="008B019A">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741</w:t>
            </w:r>
            <w:r w:rsidRPr="00332196">
              <w:rPr>
                <w:rStyle w:val="af7"/>
                <w:rFonts w:ascii="PT Astra Serif" w:eastAsia="Calibri" w:hAnsi="PT Astra Serif" w:cs="Times New Roman"/>
                <w:sz w:val="24"/>
                <w:szCs w:val="24"/>
              </w:rPr>
              <w:footnoteReference w:id="10"/>
            </w:r>
          </w:p>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b/>
                <w:sz w:val="24"/>
                <w:szCs w:val="24"/>
              </w:rPr>
              <w:t>(8%)</w:t>
            </w:r>
          </w:p>
        </w:tc>
        <w:tc>
          <w:tcPr>
            <w:tcW w:w="1217" w:type="dxa"/>
            <w:vAlign w:val="center"/>
          </w:tcPr>
          <w:p w:rsidR="00B219B8" w:rsidRPr="00332196" w:rsidRDefault="00B219B8" w:rsidP="008B019A">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831</w:t>
            </w:r>
          </w:p>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b/>
                <w:sz w:val="24"/>
                <w:szCs w:val="24"/>
              </w:rPr>
              <w:t>(7%)</w:t>
            </w:r>
          </w:p>
        </w:tc>
        <w:tc>
          <w:tcPr>
            <w:tcW w:w="4311" w:type="dxa"/>
            <w:vMerge w:val="restart"/>
          </w:tcPr>
          <w:p w:rsidR="00B219B8" w:rsidRPr="00332196" w:rsidRDefault="00B219B8" w:rsidP="00CA0364">
            <w:pPr>
              <w:jc w:val="both"/>
              <w:rPr>
                <w:rFonts w:ascii="PT Astra Serif" w:eastAsia="Calibri" w:hAnsi="PT Astra Serif" w:cs="Times New Roman"/>
                <w:sz w:val="24"/>
                <w:szCs w:val="24"/>
              </w:rPr>
            </w:pPr>
            <w:r w:rsidRPr="00332196">
              <w:rPr>
                <w:rFonts w:ascii="PT Astra Serif" w:eastAsia="Calibri" w:hAnsi="PT Astra Serif" w:cs="Times New Roman"/>
                <w:sz w:val="24"/>
                <w:szCs w:val="24"/>
              </w:rPr>
              <w:t>Общая экономия денежных средств по результатам проведения закупок в 2025 году по отношению к 2024 году выросла на 90 млн. руб. Основной рост за счет экономии на конкурентных закупках. При этом относительный показатель снизился на 1% за счет увеличения объема неконкурентных закупок.</w:t>
            </w:r>
          </w:p>
        </w:tc>
      </w:tr>
      <w:tr w:rsidR="00B219B8" w:rsidRPr="00332196" w:rsidTr="00B219B8">
        <w:trPr>
          <w:trHeight w:val="90"/>
        </w:trPr>
        <w:tc>
          <w:tcPr>
            <w:tcW w:w="560" w:type="dxa"/>
            <w:vMerge/>
          </w:tcPr>
          <w:p w:rsidR="00B219B8" w:rsidRPr="00332196" w:rsidRDefault="00B219B8" w:rsidP="008B019A">
            <w:pPr>
              <w:rPr>
                <w:rFonts w:ascii="PT Astra Serif" w:eastAsia="Calibri" w:hAnsi="PT Astra Serif" w:cs="Times New Roman"/>
                <w:sz w:val="24"/>
                <w:szCs w:val="24"/>
              </w:rPr>
            </w:pP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sz w:val="24"/>
                <w:szCs w:val="24"/>
              </w:rPr>
              <w:t>Конкурентные закупки</w:t>
            </w:r>
          </w:p>
        </w:tc>
        <w:tc>
          <w:tcPr>
            <w:tcW w:w="1134"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527 (9,55%)</w:t>
            </w:r>
          </w:p>
        </w:tc>
        <w:tc>
          <w:tcPr>
            <w:tcW w:w="1217"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651</w:t>
            </w:r>
          </w:p>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(11,57%)</w:t>
            </w:r>
          </w:p>
        </w:tc>
        <w:tc>
          <w:tcPr>
            <w:tcW w:w="4311" w:type="dxa"/>
            <w:vMerge/>
          </w:tcPr>
          <w:p w:rsidR="00B219B8" w:rsidRPr="00332196" w:rsidRDefault="00B219B8" w:rsidP="008B019A">
            <w:pPr>
              <w:rPr>
                <w:rFonts w:ascii="PT Astra Serif" w:eastAsia="Calibri" w:hAnsi="PT Astra Serif" w:cs="Times New Roman"/>
                <w:sz w:val="24"/>
                <w:szCs w:val="24"/>
              </w:rPr>
            </w:pPr>
          </w:p>
        </w:tc>
      </w:tr>
      <w:tr w:rsidR="00B219B8" w:rsidRPr="00332196" w:rsidTr="00B219B8">
        <w:trPr>
          <w:trHeight w:val="90"/>
        </w:trPr>
        <w:tc>
          <w:tcPr>
            <w:tcW w:w="560" w:type="dxa"/>
            <w:vMerge/>
          </w:tcPr>
          <w:p w:rsidR="00B219B8" w:rsidRPr="00332196" w:rsidRDefault="00B219B8" w:rsidP="008B019A">
            <w:pPr>
              <w:rPr>
                <w:rFonts w:ascii="PT Astra Serif" w:eastAsia="Calibri" w:hAnsi="PT Astra Serif" w:cs="Times New Roman"/>
                <w:sz w:val="24"/>
                <w:szCs w:val="24"/>
              </w:rPr>
            </w:pPr>
          </w:p>
        </w:tc>
        <w:tc>
          <w:tcPr>
            <w:tcW w:w="2809" w:type="dxa"/>
          </w:tcPr>
          <w:p w:rsidR="00B219B8" w:rsidRPr="00332196" w:rsidRDefault="00B219B8" w:rsidP="008B019A">
            <w:pPr>
              <w:rPr>
                <w:rFonts w:ascii="PT Astra Serif" w:eastAsia="Calibri" w:hAnsi="PT Astra Serif" w:cs="Times New Roman"/>
                <w:sz w:val="24"/>
                <w:szCs w:val="24"/>
              </w:rPr>
            </w:pPr>
            <w:r w:rsidRPr="00332196">
              <w:rPr>
                <w:rFonts w:ascii="PT Astra Serif" w:eastAsia="Calibri" w:hAnsi="PT Astra Serif" w:cs="Times New Roman"/>
                <w:sz w:val="24"/>
                <w:szCs w:val="24"/>
              </w:rPr>
              <w:t>Неконкурентные закупки</w:t>
            </w:r>
          </w:p>
        </w:tc>
        <w:tc>
          <w:tcPr>
            <w:tcW w:w="1134"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214 (5,18%)</w:t>
            </w:r>
          </w:p>
        </w:tc>
        <w:tc>
          <w:tcPr>
            <w:tcW w:w="1217" w:type="dxa"/>
            <w:vAlign w:val="center"/>
          </w:tcPr>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180</w:t>
            </w:r>
          </w:p>
          <w:p w:rsidR="00B219B8" w:rsidRPr="00332196" w:rsidRDefault="00B219B8" w:rsidP="008B019A">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(2,94%)</w:t>
            </w:r>
          </w:p>
        </w:tc>
        <w:tc>
          <w:tcPr>
            <w:tcW w:w="4311" w:type="dxa"/>
            <w:vMerge/>
          </w:tcPr>
          <w:p w:rsidR="00B219B8" w:rsidRPr="00332196" w:rsidRDefault="00B219B8" w:rsidP="008B019A">
            <w:pPr>
              <w:rPr>
                <w:rFonts w:ascii="PT Astra Serif" w:eastAsia="Calibri" w:hAnsi="PT Astra Serif" w:cs="Times New Roman"/>
                <w:sz w:val="24"/>
                <w:szCs w:val="24"/>
              </w:rPr>
            </w:pPr>
          </w:p>
        </w:tc>
      </w:tr>
    </w:tbl>
    <w:p w:rsidR="00DA1EE4" w:rsidRPr="00332196" w:rsidRDefault="00DA1EE4" w:rsidP="0064694C">
      <w:pPr>
        <w:spacing w:after="0" w:line="240" w:lineRule="auto"/>
        <w:ind w:firstLine="709"/>
        <w:jc w:val="both"/>
        <w:rPr>
          <w:rFonts w:ascii="PT Astra Serif" w:hAnsi="PT Astra Serif"/>
          <w:sz w:val="28"/>
          <w:szCs w:val="28"/>
        </w:rPr>
      </w:pPr>
    </w:p>
    <w:p w:rsidR="00ED14D7" w:rsidRPr="00332196" w:rsidRDefault="00ED14D7" w:rsidP="00ED14D7">
      <w:pPr>
        <w:tabs>
          <w:tab w:val="left" w:pos="567"/>
        </w:tabs>
        <w:spacing w:after="0" w:line="240" w:lineRule="auto"/>
        <w:ind w:firstLine="567"/>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 xml:space="preserve">На 01.01.2025 в перечень заказчиков, для которых применение типового положения </w:t>
      </w:r>
      <w:r w:rsidR="0071504F" w:rsidRPr="00332196">
        <w:rPr>
          <w:rFonts w:ascii="PT Astra Serif" w:eastAsia="Calibri" w:hAnsi="PT Astra Serif" w:cs="Times New Roman"/>
          <w:sz w:val="28"/>
          <w:szCs w:val="28"/>
        </w:rPr>
        <w:t xml:space="preserve">о закупке товаров, работ, услуг </w:t>
      </w:r>
      <w:r w:rsidRPr="00332196">
        <w:rPr>
          <w:rFonts w:ascii="PT Astra Serif" w:eastAsia="Calibri" w:hAnsi="PT Astra Serif" w:cs="Times New Roman"/>
          <w:sz w:val="28"/>
          <w:szCs w:val="28"/>
        </w:rPr>
        <w:t>обязательно, входило 125 учреждений. Из них 5 бюджетных учреждений и 1 автономное учреждение не осуществляли закупки по Закону № 223-ФЗ с 01.02.2025. По данным корпоративной информационной системы (WEB-Торги-КС) из 125 заказчиков в 2025 году 71 заказчик осуществлял конкурентные закупки, 120 заказчиков осуществляли закупки в электронном магазине Томской области, 79 заказчиков осуществляли закупки в электронном магазине для СМСП и 116 заказчиков заключ</w:t>
      </w:r>
      <w:r w:rsidR="0071504F" w:rsidRPr="00332196">
        <w:rPr>
          <w:rFonts w:ascii="PT Astra Serif" w:eastAsia="Calibri" w:hAnsi="PT Astra Serif" w:cs="Times New Roman"/>
          <w:sz w:val="28"/>
          <w:szCs w:val="28"/>
        </w:rPr>
        <w:t>а</w:t>
      </w:r>
      <w:r w:rsidRPr="00332196">
        <w:rPr>
          <w:rFonts w:ascii="PT Astra Serif" w:eastAsia="Calibri" w:hAnsi="PT Astra Serif" w:cs="Times New Roman"/>
          <w:sz w:val="28"/>
          <w:szCs w:val="28"/>
        </w:rPr>
        <w:t xml:space="preserve">ли «прямые» договоры. </w:t>
      </w:r>
    </w:p>
    <w:p w:rsidR="00ED14D7" w:rsidRPr="00332196" w:rsidRDefault="00ED14D7" w:rsidP="00ED14D7">
      <w:pPr>
        <w:tabs>
          <w:tab w:val="left" w:pos="567"/>
        </w:tabs>
        <w:spacing w:after="0" w:line="240" w:lineRule="auto"/>
        <w:ind w:firstLine="567"/>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 xml:space="preserve">Снижение </w:t>
      </w:r>
      <w:r w:rsidR="00F16B43">
        <w:rPr>
          <w:rFonts w:ascii="PT Astra Serif" w:eastAsia="Calibri" w:hAnsi="PT Astra Serif" w:cs="Times New Roman"/>
          <w:sz w:val="28"/>
          <w:szCs w:val="28"/>
        </w:rPr>
        <w:t>количества</w:t>
      </w:r>
      <w:r w:rsidRPr="00332196">
        <w:rPr>
          <w:rFonts w:ascii="PT Astra Serif" w:eastAsia="Calibri" w:hAnsi="PT Astra Serif" w:cs="Times New Roman"/>
          <w:sz w:val="28"/>
          <w:szCs w:val="28"/>
        </w:rPr>
        <w:t xml:space="preserve"> заказчиков, для которых применение типового положения обязательно, обусловлено введением единых правил предоставления национального режима. Бюджетные учреждение при</w:t>
      </w:r>
      <w:r w:rsidR="0071504F" w:rsidRPr="00332196">
        <w:rPr>
          <w:rFonts w:ascii="PT Astra Serif" w:eastAsia="Calibri" w:hAnsi="PT Astra Serif" w:cs="Times New Roman"/>
          <w:sz w:val="28"/>
          <w:szCs w:val="28"/>
        </w:rPr>
        <w:t>няли</w:t>
      </w:r>
      <w:r w:rsidRPr="00332196">
        <w:rPr>
          <w:rFonts w:ascii="PT Astra Serif" w:eastAsia="Calibri" w:hAnsi="PT Astra Serif" w:cs="Times New Roman"/>
          <w:sz w:val="28"/>
          <w:szCs w:val="28"/>
        </w:rPr>
        <w:t xml:space="preserve"> решение осуществлять закупки только в рамках </w:t>
      </w:r>
      <w:r w:rsidR="0071504F" w:rsidRPr="00332196">
        <w:rPr>
          <w:rFonts w:ascii="PT Astra Serif" w:eastAsia="Calibri" w:hAnsi="PT Astra Serif" w:cs="Times New Roman"/>
          <w:sz w:val="28"/>
          <w:szCs w:val="28"/>
        </w:rPr>
        <w:t>З</w:t>
      </w:r>
      <w:r w:rsidRPr="00332196">
        <w:rPr>
          <w:rFonts w:ascii="PT Astra Serif" w:eastAsia="Calibri" w:hAnsi="PT Astra Serif" w:cs="Times New Roman"/>
          <w:sz w:val="28"/>
          <w:szCs w:val="28"/>
        </w:rPr>
        <w:t>акон</w:t>
      </w:r>
      <w:r w:rsidR="0071504F" w:rsidRPr="00332196">
        <w:rPr>
          <w:rFonts w:ascii="PT Astra Serif" w:eastAsia="Calibri" w:hAnsi="PT Astra Serif" w:cs="Times New Roman"/>
          <w:sz w:val="28"/>
          <w:szCs w:val="28"/>
        </w:rPr>
        <w:t>а</w:t>
      </w:r>
      <w:r w:rsidRPr="00332196">
        <w:rPr>
          <w:rFonts w:ascii="PT Astra Serif" w:eastAsia="Calibri" w:hAnsi="PT Astra Serif" w:cs="Times New Roman"/>
          <w:sz w:val="28"/>
          <w:szCs w:val="28"/>
        </w:rPr>
        <w:t xml:space="preserve"> № 44-ФЗ.</w:t>
      </w:r>
    </w:p>
    <w:p w:rsidR="00ED14D7" w:rsidRPr="00332196" w:rsidRDefault="00ED14D7" w:rsidP="00ED14D7">
      <w:pPr>
        <w:tabs>
          <w:tab w:val="left" w:pos="567"/>
        </w:tabs>
        <w:spacing w:after="0" w:line="240" w:lineRule="auto"/>
        <w:ind w:firstLine="567"/>
        <w:contextualSpacing/>
        <w:jc w:val="both"/>
        <w:rPr>
          <w:rFonts w:ascii="PT Astra Serif" w:eastAsia="Calibri" w:hAnsi="PT Astra Serif" w:cs="Times New Roman"/>
          <w:b/>
          <w:sz w:val="28"/>
          <w:szCs w:val="28"/>
        </w:rPr>
      </w:pPr>
      <w:r w:rsidRPr="00332196">
        <w:rPr>
          <w:rFonts w:ascii="PT Astra Serif" w:eastAsia="Calibri" w:hAnsi="PT Astra Serif" w:cs="Times New Roman"/>
          <w:b/>
          <w:sz w:val="28"/>
          <w:szCs w:val="28"/>
        </w:rPr>
        <w:t>2. Типовое положение о закупке товаров, работ, услуг</w:t>
      </w:r>
    </w:p>
    <w:p w:rsidR="00ED14D7" w:rsidRPr="00332196" w:rsidRDefault="00ED14D7" w:rsidP="00ED14D7">
      <w:pPr>
        <w:spacing w:after="0" w:line="240" w:lineRule="auto"/>
        <w:ind w:firstLine="567"/>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Утвержден 1 приказ, которым</w:t>
      </w:r>
      <w:r w:rsidR="00312A0E" w:rsidRPr="00332196">
        <w:rPr>
          <w:rFonts w:ascii="PT Astra Serif" w:eastAsia="Calibri" w:hAnsi="PT Astra Serif" w:cs="Times New Roman"/>
          <w:sz w:val="28"/>
          <w:szCs w:val="28"/>
        </w:rPr>
        <w:t xml:space="preserve"> </w:t>
      </w:r>
      <w:r w:rsidRPr="00332196">
        <w:rPr>
          <w:rFonts w:ascii="PT Astra Serif" w:eastAsia="Calibri" w:hAnsi="PT Astra Serif" w:cs="Times New Roman"/>
          <w:sz w:val="28"/>
          <w:szCs w:val="28"/>
        </w:rPr>
        <w:t>внесены изменения в типовое положение о закупке в целях совершенствования нормативного правового акта.</w:t>
      </w:r>
    </w:p>
    <w:p w:rsidR="00ED14D7" w:rsidRPr="00332196" w:rsidRDefault="00ED14D7" w:rsidP="00ED14D7">
      <w:pPr>
        <w:spacing w:after="0" w:line="240" w:lineRule="auto"/>
        <w:ind w:firstLine="567"/>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Также трижды вн</w:t>
      </w:r>
      <w:r w:rsidR="00312A0E" w:rsidRPr="00332196">
        <w:rPr>
          <w:rFonts w:ascii="PT Astra Serif" w:eastAsia="Calibri" w:hAnsi="PT Astra Serif" w:cs="Times New Roman"/>
          <w:sz w:val="28"/>
          <w:szCs w:val="28"/>
        </w:rPr>
        <w:t>есены</w:t>
      </w:r>
      <w:r w:rsidRPr="00332196">
        <w:rPr>
          <w:rFonts w:ascii="PT Astra Serif" w:eastAsia="Calibri" w:hAnsi="PT Astra Serif" w:cs="Times New Roman"/>
          <w:sz w:val="28"/>
          <w:szCs w:val="28"/>
        </w:rPr>
        <w:t xml:space="preserve"> изменения в Перечень заказчиков, применение типового положения о закупке для которых является обязательным.</w:t>
      </w:r>
    </w:p>
    <w:p w:rsidR="00ED14D7" w:rsidRPr="00332196" w:rsidRDefault="00ED14D7" w:rsidP="00ED14D7">
      <w:pPr>
        <w:tabs>
          <w:tab w:val="left" w:pos="567"/>
        </w:tabs>
        <w:spacing w:after="0" w:line="240" w:lineRule="auto"/>
        <w:ind w:firstLine="567"/>
        <w:contextualSpacing/>
        <w:jc w:val="both"/>
        <w:rPr>
          <w:rFonts w:ascii="PT Astra Serif" w:eastAsia="Calibri" w:hAnsi="PT Astra Serif" w:cs="Times New Roman"/>
          <w:b/>
          <w:sz w:val="28"/>
          <w:szCs w:val="28"/>
        </w:rPr>
      </w:pPr>
      <w:r w:rsidRPr="00332196">
        <w:rPr>
          <w:rFonts w:ascii="PT Astra Serif" w:eastAsia="Calibri" w:hAnsi="PT Astra Serif" w:cs="Times New Roman"/>
          <w:b/>
          <w:sz w:val="28"/>
          <w:szCs w:val="28"/>
        </w:rPr>
        <w:t>3. Семинары, вебинары и участие в иных мероприятиях</w:t>
      </w:r>
    </w:p>
    <w:p w:rsidR="00ED14D7" w:rsidRPr="00332196" w:rsidRDefault="00ED14D7" w:rsidP="00ED14D7">
      <w:pPr>
        <w:tabs>
          <w:tab w:val="left" w:pos="567"/>
        </w:tabs>
        <w:spacing w:after="0" w:line="240" w:lineRule="auto"/>
        <w:ind w:firstLine="567"/>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 xml:space="preserve">12.02.2025 </w:t>
      </w:r>
      <w:r w:rsidR="00C41549" w:rsidRPr="00332196">
        <w:rPr>
          <w:rFonts w:ascii="PT Astra Serif" w:eastAsia="Calibri" w:hAnsi="PT Astra Serif" w:cs="Times New Roman"/>
          <w:sz w:val="28"/>
          <w:szCs w:val="28"/>
        </w:rPr>
        <w:t>о</w:t>
      </w:r>
      <w:r w:rsidRPr="00332196">
        <w:rPr>
          <w:rFonts w:ascii="PT Astra Serif" w:eastAsia="Calibri" w:hAnsi="PT Astra Serif" w:cs="Times New Roman"/>
          <w:sz w:val="28"/>
          <w:szCs w:val="28"/>
        </w:rPr>
        <w:t>рганиз</w:t>
      </w:r>
      <w:r w:rsidR="00C41549" w:rsidRPr="00332196">
        <w:rPr>
          <w:rFonts w:ascii="PT Astra Serif" w:eastAsia="Calibri" w:hAnsi="PT Astra Serif" w:cs="Times New Roman"/>
          <w:sz w:val="28"/>
          <w:szCs w:val="28"/>
        </w:rPr>
        <w:t>ован</w:t>
      </w:r>
      <w:r w:rsidRPr="00332196">
        <w:rPr>
          <w:rFonts w:ascii="PT Astra Serif" w:eastAsia="Calibri" w:hAnsi="PT Astra Serif" w:cs="Times New Roman"/>
          <w:sz w:val="28"/>
          <w:szCs w:val="28"/>
        </w:rPr>
        <w:t xml:space="preserve"> семинар</w:t>
      </w:r>
      <w:r w:rsidRPr="00332196">
        <w:rPr>
          <w:rFonts w:ascii="PT Astra Serif" w:eastAsia="Times New Roman" w:hAnsi="PT Astra Serif" w:cs="Times New Roman"/>
          <w:b/>
          <w:sz w:val="23"/>
          <w:szCs w:val="23"/>
          <w:lang w:eastAsia="ru-RU"/>
        </w:rPr>
        <w:t xml:space="preserve"> </w:t>
      </w:r>
      <w:r w:rsidRPr="00332196">
        <w:rPr>
          <w:rFonts w:ascii="PT Astra Serif" w:eastAsia="Calibri" w:hAnsi="PT Astra Serif" w:cs="Times New Roman"/>
          <w:sz w:val="28"/>
          <w:szCs w:val="28"/>
        </w:rPr>
        <w:t>«Национальный режим в закупках по Федеральному закону № 223-ФЗ в 2025 году».</w:t>
      </w:r>
    </w:p>
    <w:p w:rsidR="00ED14D7" w:rsidRPr="00332196" w:rsidRDefault="00C41549" w:rsidP="00ED14D7">
      <w:pPr>
        <w:tabs>
          <w:tab w:val="left" w:pos="567"/>
        </w:tabs>
        <w:spacing w:after="0" w:line="240" w:lineRule="auto"/>
        <w:ind w:firstLine="567"/>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Основной спикер – д</w:t>
      </w:r>
      <w:r w:rsidR="00ED14D7" w:rsidRPr="00332196">
        <w:rPr>
          <w:rFonts w:ascii="PT Astra Serif" w:eastAsia="Calibri" w:hAnsi="PT Astra Serif" w:cs="Times New Roman"/>
          <w:sz w:val="28"/>
          <w:szCs w:val="28"/>
        </w:rPr>
        <w:t xml:space="preserve">иректор Департамента обучения РТС-тендер </w:t>
      </w:r>
      <w:r w:rsidRPr="00332196">
        <w:rPr>
          <w:rFonts w:ascii="PT Astra Serif" w:eastAsia="Calibri" w:hAnsi="PT Astra Serif" w:cs="Times New Roman"/>
          <w:sz w:val="28"/>
          <w:szCs w:val="28"/>
        </w:rPr>
        <w:br/>
      </w:r>
      <w:r w:rsidR="00ED14D7" w:rsidRPr="00332196">
        <w:rPr>
          <w:rFonts w:ascii="PT Astra Serif" w:eastAsia="Calibri" w:hAnsi="PT Astra Serif" w:cs="Times New Roman"/>
          <w:sz w:val="28"/>
          <w:szCs w:val="28"/>
        </w:rPr>
        <w:t>Альбицкий П.К.</w:t>
      </w:r>
      <w:r w:rsidRPr="00332196">
        <w:rPr>
          <w:rFonts w:ascii="PT Astra Serif" w:eastAsia="Calibri" w:hAnsi="PT Astra Serif" w:cs="Times New Roman"/>
          <w:sz w:val="28"/>
          <w:szCs w:val="28"/>
        </w:rPr>
        <w:t xml:space="preserve"> </w:t>
      </w:r>
      <w:r w:rsidR="00ED14D7" w:rsidRPr="00332196">
        <w:rPr>
          <w:rFonts w:ascii="PT Astra Serif" w:eastAsia="Calibri" w:hAnsi="PT Astra Serif" w:cs="Times New Roman"/>
          <w:sz w:val="28"/>
          <w:szCs w:val="28"/>
        </w:rPr>
        <w:t>Количество участников составило более 170 человек.</w:t>
      </w:r>
    </w:p>
    <w:p w:rsidR="00ED14D7" w:rsidRPr="00332196" w:rsidRDefault="00ED14D7" w:rsidP="00ED14D7">
      <w:pPr>
        <w:tabs>
          <w:tab w:val="left" w:pos="567"/>
        </w:tabs>
        <w:spacing w:after="0" w:line="240" w:lineRule="auto"/>
        <w:ind w:firstLine="567"/>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16.04.2025 организ</w:t>
      </w:r>
      <w:r w:rsidR="00C41549" w:rsidRPr="00332196">
        <w:rPr>
          <w:rFonts w:ascii="PT Astra Serif" w:eastAsia="Calibri" w:hAnsi="PT Astra Serif" w:cs="Times New Roman"/>
          <w:sz w:val="28"/>
          <w:szCs w:val="28"/>
        </w:rPr>
        <w:t>ован</w:t>
      </w:r>
      <w:r w:rsidRPr="00332196">
        <w:rPr>
          <w:rFonts w:ascii="PT Astra Serif" w:eastAsia="Calibri" w:hAnsi="PT Astra Serif" w:cs="Times New Roman"/>
          <w:sz w:val="28"/>
          <w:szCs w:val="28"/>
        </w:rPr>
        <w:t xml:space="preserve"> вебинар «Национальный режим в закупках по </w:t>
      </w:r>
      <w:r w:rsidR="0071504F" w:rsidRPr="00332196">
        <w:rPr>
          <w:rFonts w:ascii="PT Astra Serif" w:eastAsia="Calibri" w:hAnsi="PT Astra Serif" w:cs="Times New Roman"/>
          <w:sz w:val="28"/>
          <w:szCs w:val="28"/>
        </w:rPr>
        <w:br/>
      </w:r>
      <w:r w:rsidRPr="00332196">
        <w:rPr>
          <w:rFonts w:ascii="PT Astra Serif" w:eastAsia="Calibri" w:hAnsi="PT Astra Serif" w:cs="Times New Roman"/>
          <w:sz w:val="28"/>
          <w:szCs w:val="28"/>
        </w:rPr>
        <w:t xml:space="preserve">№ 318-ФЗ: запреты, ограничения, преимущества </w:t>
      </w:r>
      <w:r w:rsidR="00C41549" w:rsidRPr="00332196">
        <w:rPr>
          <w:rFonts w:ascii="PT Astra Serif" w:eastAsia="Calibri" w:hAnsi="PT Astra Serif" w:cs="Times New Roman"/>
          <w:sz w:val="28"/>
          <w:szCs w:val="28"/>
        </w:rPr>
        <w:t>–</w:t>
      </w:r>
      <w:r w:rsidRPr="00332196">
        <w:rPr>
          <w:rFonts w:ascii="PT Astra Serif" w:eastAsia="Calibri" w:hAnsi="PT Astra Serif" w:cs="Times New Roman"/>
          <w:sz w:val="28"/>
          <w:szCs w:val="28"/>
        </w:rPr>
        <w:t xml:space="preserve"> при закупке лекарственных препаратов и медицинских изделий». </w:t>
      </w:r>
    </w:p>
    <w:p w:rsidR="00ED14D7" w:rsidRPr="00332196" w:rsidRDefault="00C41549" w:rsidP="00ED14D7">
      <w:pPr>
        <w:tabs>
          <w:tab w:val="left" w:pos="567"/>
        </w:tabs>
        <w:spacing w:after="0" w:line="240" w:lineRule="auto"/>
        <w:ind w:firstLine="567"/>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Основной спикер – д</w:t>
      </w:r>
      <w:r w:rsidR="00ED14D7" w:rsidRPr="00332196">
        <w:rPr>
          <w:rFonts w:ascii="PT Astra Serif" w:eastAsia="Calibri" w:hAnsi="PT Astra Serif" w:cs="Times New Roman"/>
          <w:sz w:val="28"/>
          <w:szCs w:val="28"/>
        </w:rPr>
        <w:t xml:space="preserve">иректор Департамента обучения РТС-тендер </w:t>
      </w:r>
      <w:r w:rsidRPr="00332196">
        <w:rPr>
          <w:rFonts w:ascii="PT Astra Serif" w:eastAsia="Calibri" w:hAnsi="PT Astra Serif" w:cs="Times New Roman"/>
          <w:sz w:val="28"/>
          <w:szCs w:val="28"/>
        </w:rPr>
        <w:br/>
      </w:r>
      <w:r w:rsidR="00ED14D7" w:rsidRPr="00332196">
        <w:rPr>
          <w:rFonts w:ascii="PT Astra Serif" w:eastAsia="Calibri" w:hAnsi="PT Astra Serif" w:cs="Times New Roman"/>
          <w:sz w:val="28"/>
          <w:szCs w:val="28"/>
        </w:rPr>
        <w:t>Альбицкий П.К.</w:t>
      </w:r>
      <w:r w:rsidRPr="00332196">
        <w:rPr>
          <w:rFonts w:ascii="PT Astra Serif" w:eastAsia="Calibri" w:hAnsi="PT Astra Serif" w:cs="Times New Roman"/>
          <w:sz w:val="28"/>
          <w:szCs w:val="28"/>
        </w:rPr>
        <w:t xml:space="preserve"> </w:t>
      </w:r>
      <w:r w:rsidR="00ED14D7" w:rsidRPr="00332196">
        <w:rPr>
          <w:rFonts w:ascii="PT Astra Serif" w:eastAsia="Calibri" w:hAnsi="PT Astra Serif" w:cs="Times New Roman"/>
          <w:sz w:val="28"/>
          <w:szCs w:val="28"/>
        </w:rPr>
        <w:t>Количество участников составило более 30 человек.</w:t>
      </w:r>
    </w:p>
    <w:p w:rsidR="00ED14D7" w:rsidRPr="00332196" w:rsidRDefault="00ED14D7" w:rsidP="00ED14D7">
      <w:pPr>
        <w:spacing w:after="0" w:line="240" w:lineRule="auto"/>
        <w:ind w:firstLine="567"/>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30.06.2025 организ</w:t>
      </w:r>
      <w:r w:rsidR="00C41549" w:rsidRPr="00332196">
        <w:rPr>
          <w:rFonts w:ascii="PT Astra Serif" w:eastAsia="Calibri" w:hAnsi="PT Astra Serif" w:cs="Times New Roman"/>
          <w:sz w:val="28"/>
          <w:szCs w:val="28"/>
        </w:rPr>
        <w:t>ован</w:t>
      </w:r>
      <w:r w:rsidRPr="00332196">
        <w:rPr>
          <w:rFonts w:ascii="PT Astra Serif" w:eastAsia="Calibri" w:hAnsi="PT Astra Serif" w:cs="Times New Roman"/>
          <w:sz w:val="28"/>
          <w:szCs w:val="28"/>
        </w:rPr>
        <w:t xml:space="preserve"> вебинар «Изменения порядка применения национального режима»</w:t>
      </w:r>
      <w:r w:rsidR="00C41549" w:rsidRPr="00332196">
        <w:rPr>
          <w:rFonts w:ascii="PT Astra Serif" w:eastAsia="Calibri" w:hAnsi="PT Astra Serif" w:cs="Times New Roman"/>
          <w:sz w:val="28"/>
          <w:szCs w:val="28"/>
        </w:rPr>
        <w:t>.</w:t>
      </w:r>
    </w:p>
    <w:p w:rsidR="00ED14D7" w:rsidRPr="00332196" w:rsidRDefault="00C41549" w:rsidP="00ED14D7">
      <w:pPr>
        <w:spacing w:after="0" w:line="240" w:lineRule="auto"/>
        <w:ind w:firstLine="567"/>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Основной спикер – д</w:t>
      </w:r>
      <w:r w:rsidR="00ED14D7" w:rsidRPr="00332196">
        <w:rPr>
          <w:rFonts w:ascii="PT Astra Serif" w:eastAsia="Calibri" w:hAnsi="PT Astra Serif" w:cs="Times New Roman"/>
          <w:sz w:val="28"/>
          <w:szCs w:val="28"/>
        </w:rPr>
        <w:t xml:space="preserve">иректор Департамента обучения РТС-тендер </w:t>
      </w:r>
      <w:r w:rsidRPr="00332196">
        <w:rPr>
          <w:rFonts w:ascii="PT Astra Serif" w:eastAsia="Calibri" w:hAnsi="PT Astra Serif" w:cs="Times New Roman"/>
          <w:sz w:val="28"/>
          <w:szCs w:val="28"/>
        </w:rPr>
        <w:br/>
      </w:r>
      <w:r w:rsidR="00ED14D7" w:rsidRPr="00332196">
        <w:rPr>
          <w:rFonts w:ascii="PT Astra Serif" w:eastAsia="Calibri" w:hAnsi="PT Astra Serif" w:cs="Times New Roman"/>
          <w:sz w:val="28"/>
          <w:szCs w:val="28"/>
        </w:rPr>
        <w:t>Альбицкий П.К.</w:t>
      </w:r>
      <w:r w:rsidRPr="00332196">
        <w:rPr>
          <w:rFonts w:ascii="PT Astra Serif" w:eastAsia="Calibri" w:hAnsi="PT Astra Serif" w:cs="Times New Roman"/>
          <w:sz w:val="28"/>
          <w:szCs w:val="28"/>
        </w:rPr>
        <w:t xml:space="preserve"> </w:t>
      </w:r>
      <w:r w:rsidR="00ED14D7" w:rsidRPr="00332196">
        <w:rPr>
          <w:rFonts w:ascii="PT Astra Serif" w:eastAsia="Calibri" w:hAnsi="PT Astra Serif" w:cs="Times New Roman"/>
          <w:sz w:val="28"/>
          <w:szCs w:val="28"/>
        </w:rPr>
        <w:t>Количество участников составило более 40 человек.</w:t>
      </w:r>
    </w:p>
    <w:p w:rsidR="00ED14D7" w:rsidRPr="00332196" w:rsidRDefault="00ED14D7" w:rsidP="00ED14D7">
      <w:pPr>
        <w:spacing w:after="0" w:line="240" w:lineRule="auto"/>
        <w:ind w:firstLine="567"/>
        <w:jc w:val="both"/>
        <w:rPr>
          <w:rFonts w:ascii="PT Astra Serif" w:eastAsia="Calibri" w:hAnsi="PT Astra Serif" w:cs="Times New Roman"/>
          <w:sz w:val="28"/>
        </w:rPr>
      </w:pPr>
      <w:r w:rsidRPr="00332196">
        <w:rPr>
          <w:rFonts w:ascii="PT Astra Serif" w:eastAsia="Calibri" w:hAnsi="PT Astra Serif" w:cs="Times New Roman"/>
          <w:sz w:val="28"/>
        </w:rPr>
        <w:t>01.08.2025 организ</w:t>
      </w:r>
      <w:r w:rsidR="00C41549" w:rsidRPr="00332196">
        <w:rPr>
          <w:rFonts w:ascii="PT Astra Serif" w:eastAsia="Calibri" w:hAnsi="PT Astra Serif" w:cs="Times New Roman"/>
          <w:sz w:val="28"/>
        </w:rPr>
        <w:t>ована</w:t>
      </w:r>
      <w:r w:rsidRPr="00332196">
        <w:rPr>
          <w:rFonts w:ascii="PT Astra Serif" w:eastAsia="Calibri" w:hAnsi="PT Astra Serif" w:cs="Times New Roman"/>
          <w:sz w:val="28"/>
        </w:rPr>
        <w:t xml:space="preserve"> открыт</w:t>
      </w:r>
      <w:r w:rsidR="00C41549" w:rsidRPr="00332196">
        <w:rPr>
          <w:rFonts w:ascii="PT Astra Serif" w:eastAsia="Calibri" w:hAnsi="PT Astra Serif" w:cs="Times New Roman"/>
          <w:sz w:val="28"/>
        </w:rPr>
        <w:t>ая</w:t>
      </w:r>
      <w:r w:rsidRPr="00332196">
        <w:rPr>
          <w:rFonts w:ascii="PT Astra Serif" w:eastAsia="Calibri" w:hAnsi="PT Astra Serif" w:cs="Times New Roman"/>
          <w:sz w:val="28"/>
        </w:rPr>
        <w:t xml:space="preserve"> консультаци</w:t>
      </w:r>
      <w:r w:rsidR="00C41549" w:rsidRPr="00332196">
        <w:rPr>
          <w:rFonts w:ascii="PT Astra Serif" w:eastAsia="Calibri" w:hAnsi="PT Astra Serif" w:cs="Times New Roman"/>
          <w:sz w:val="28"/>
        </w:rPr>
        <w:t>я</w:t>
      </w:r>
      <w:r w:rsidRPr="00332196">
        <w:rPr>
          <w:rFonts w:ascii="PT Astra Serif" w:eastAsia="Calibri" w:hAnsi="PT Astra Serif" w:cs="Times New Roman"/>
          <w:sz w:val="28"/>
        </w:rPr>
        <w:t xml:space="preserve"> для заказчиков с директором Департамента обучения РТС-тендер Альбицким П.К. в ходе которой освещены особенности применения положений законодательства о закупках, даны ответы на конкретные вопросы заказчиков.</w:t>
      </w:r>
      <w:r w:rsidRPr="00332196">
        <w:rPr>
          <w:rFonts w:ascii="PT Astra Serif" w:eastAsia="Calibri" w:hAnsi="PT Astra Serif" w:cs="Times New Roman"/>
          <w:sz w:val="28"/>
          <w:szCs w:val="28"/>
        </w:rPr>
        <w:t xml:space="preserve"> </w:t>
      </w:r>
      <w:r w:rsidRPr="00332196">
        <w:rPr>
          <w:rFonts w:ascii="PT Astra Serif" w:eastAsia="Calibri" w:hAnsi="PT Astra Serif" w:cs="Times New Roman"/>
          <w:sz w:val="28"/>
        </w:rPr>
        <w:t>Количество участников составило 36 человек.</w:t>
      </w:r>
    </w:p>
    <w:p w:rsidR="00ED14D7" w:rsidRPr="00332196" w:rsidRDefault="00ED14D7" w:rsidP="00ED14D7">
      <w:pPr>
        <w:spacing w:after="0" w:line="240" w:lineRule="auto"/>
        <w:ind w:firstLine="567"/>
        <w:jc w:val="both"/>
        <w:rPr>
          <w:rFonts w:ascii="PT Astra Serif" w:eastAsia="Calibri" w:hAnsi="PT Astra Serif" w:cs="Times New Roman"/>
          <w:sz w:val="28"/>
        </w:rPr>
      </w:pPr>
      <w:r w:rsidRPr="00332196">
        <w:rPr>
          <w:rFonts w:ascii="PT Astra Serif" w:eastAsia="Calibri" w:hAnsi="PT Astra Serif" w:cs="Times New Roman"/>
          <w:sz w:val="28"/>
        </w:rPr>
        <w:t xml:space="preserve">17.12.2025 </w:t>
      </w:r>
      <w:r w:rsidR="00C41549" w:rsidRPr="00332196">
        <w:rPr>
          <w:rFonts w:ascii="PT Astra Serif" w:eastAsia="Calibri" w:hAnsi="PT Astra Serif" w:cs="Times New Roman"/>
          <w:sz w:val="28"/>
        </w:rPr>
        <w:t xml:space="preserve">организована открытая консультация </w:t>
      </w:r>
      <w:r w:rsidRPr="00332196">
        <w:rPr>
          <w:rFonts w:ascii="PT Astra Serif" w:eastAsia="Calibri" w:hAnsi="PT Astra Serif" w:cs="Times New Roman"/>
          <w:sz w:val="28"/>
        </w:rPr>
        <w:t>для заказчиков с</w:t>
      </w:r>
      <w:r w:rsidRPr="00332196">
        <w:t xml:space="preserve"> </w:t>
      </w:r>
      <w:r w:rsidRPr="00332196">
        <w:rPr>
          <w:rFonts w:ascii="PT Astra Serif" w:eastAsia="Calibri" w:hAnsi="PT Astra Serif" w:cs="Times New Roman"/>
          <w:sz w:val="28"/>
        </w:rPr>
        <w:t>к.э.н., член</w:t>
      </w:r>
      <w:r w:rsidR="00125DD6" w:rsidRPr="00332196">
        <w:rPr>
          <w:rFonts w:ascii="PT Astra Serif" w:eastAsia="Calibri" w:hAnsi="PT Astra Serif" w:cs="Times New Roman"/>
          <w:sz w:val="28"/>
        </w:rPr>
        <w:t>ом</w:t>
      </w:r>
      <w:r w:rsidRPr="00332196">
        <w:rPr>
          <w:rFonts w:ascii="PT Astra Serif" w:eastAsia="Calibri" w:hAnsi="PT Astra Serif" w:cs="Times New Roman"/>
          <w:sz w:val="28"/>
        </w:rPr>
        <w:t xml:space="preserve">-корр. РАЕН, экспертом РАНХиГС при Президенте РФ, ведущим экспертом </w:t>
      </w:r>
      <w:r w:rsidR="00125DD6" w:rsidRPr="00332196">
        <w:rPr>
          <w:rFonts w:ascii="PT Astra Serif" w:eastAsia="Calibri" w:hAnsi="PT Astra Serif" w:cs="Times New Roman"/>
          <w:sz w:val="28"/>
        </w:rPr>
        <w:t>Д</w:t>
      </w:r>
      <w:r w:rsidRPr="00332196">
        <w:rPr>
          <w:rFonts w:ascii="PT Astra Serif" w:eastAsia="Calibri" w:hAnsi="PT Astra Serif" w:cs="Times New Roman"/>
          <w:sz w:val="28"/>
        </w:rPr>
        <w:t>епартамента обучения РТС-тендер Пластининой Е.А. по актуальным вопросам, связанным с закупками у единственного поставщика (административная и судебная практика по вопросам применения квазиконкурентных и неконкурентных процедур), а также вопрос</w:t>
      </w:r>
      <w:r w:rsidR="00125DD6" w:rsidRPr="00332196">
        <w:rPr>
          <w:rFonts w:ascii="PT Astra Serif" w:eastAsia="Calibri" w:hAnsi="PT Astra Serif" w:cs="Times New Roman"/>
          <w:sz w:val="28"/>
        </w:rPr>
        <w:t>ам</w:t>
      </w:r>
      <w:r w:rsidRPr="00332196">
        <w:rPr>
          <w:rFonts w:ascii="PT Astra Serif" w:eastAsia="Calibri" w:hAnsi="PT Astra Serif" w:cs="Times New Roman"/>
          <w:sz w:val="28"/>
        </w:rPr>
        <w:t xml:space="preserve"> применения национального режима</w:t>
      </w:r>
      <w:r w:rsidR="00125DD6" w:rsidRPr="00332196">
        <w:rPr>
          <w:rFonts w:ascii="PT Astra Serif" w:eastAsia="Calibri" w:hAnsi="PT Astra Serif" w:cs="Times New Roman"/>
          <w:sz w:val="28"/>
        </w:rPr>
        <w:t>,</w:t>
      </w:r>
      <w:r w:rsidRPr="00332196">
        <w:rPr>
          <w:rFonts w:ascii="PT Astra Serif" w:eastAsia="Calibri" w:hAnsi="PT Astra Serif" w:cs="Times New Roman"/>
          <w:sz w:val="28"/>
        </w:rPr>
        <w:t xml:space="preserve"> в том числе при подготовк</w:t>
      </w:r>
      <w:r w:rsidR="00125DD6" w:rsidRPr="00332196">
        <w:rPr>
          <w:rFonts w:ascii="PT Astra Serif" w:eastAsia="Calibri" w:hAnsi="PT Astra Serif" w:cs="Times New Roman"/>
          <w:sz w:val="28"/>
        </w:rPr>
        <w:t>е</w:t>
      </w:r>
      <w:r w:rsidRPr="00332196">
        <w:rPr>
          <w:rFonts w:ascii="PT Astra Serif" w:eastAsia="Calibri" w:hAnsi="PT Astra Serif" w:cs="Times New Roman"/>
          <w:sz w:val="28"/>
        </w:rPr>
        <w:t xml:space="preserve"> годовых отчетов.</w:t>
      </w:r>
      <w:r w:rsidR="00C41549" w:rsidRPr="00332196">
        <w:rPr>
          <w:rFonts w:ascii="PT Astra Serif" w:eastAsia="Calibri" w:hAnsi="PT Astra Serif" w:cs="Times New Roman"/>
          <w:sz w:val="28"/>
        </w:rPr>
        <w:t xml:space="preserve"> </w:t>
      </w:r>
      <w:r w:rsidRPr="00332196">
        <w:rPr>
          <w:rFonts w:ascii="PT Astra Serif" w:eastAsia="Calibri" w:hAnsi="PT Astra Serif" w:cs="Times New Roman"/>
          <w:sz w:val="28"/>
        </w:rPr>
        <w:t>Количество участников составило 40 человек.</w:t>
      </w:r>
    </w:p>
    <w:p w:rsidR="00CC540C" w:rsidRPr="00332196" w:rsidRDefault="00CC540C" w:rsidP="0064694C">
      <w:pPr>
        <w:pStyle w:val="1"/>
        <w:keepNext w:val="0"/>
        <w:keepLines w:val="0"/>
        <w:ind w:firstLine="709"/>
        <w:jc w:val="both"/>
        <w:rPr>
          <w:rFonts w:ascii="PT Astra Serif" w:hAnsi="PT Astra Serif" w:cs="Times New Roman"/>
          <w:color w:val="auto"/>
        </w:rPr>
      </w:pPr>
      <w:bookmarkStart w:id="8" w:name="_Toc224639782"/>
      <w:r w:rsidRPr="00332196">
        <w:rPr>
          <w:rFonts w:ascii="PT Astra Serif" w:hAnsi="PT Astra Serif" w:cs="Times New Roman"/>
          <w:color w:val="auto"/>
          <w:lang w:val="en-US"/>
        </w:rPr>
        <w:t>VII</w:t>
      </w:r>
      <w:r w:rsidRPr="00332196">
        <w:rPr>
          <w:rFonts w:ascii="PT Astra Serif" w:hAnsi="PT Astra Serif" w:cs="Times New Roman"/>
          <w:color w:val="auto"/>
        </w:rPr>
        <w:t xml:space="preserve">. </w:t>
      </w:r>
      <w:r w:rsidR="00436183" w:rsidRPr="00332196">
        <w:rPr>
          <w:rFonts w:ascii="PT Astra Serif" w:hAnsi="PT Astra Serif" w:cs="Times New Roman"/>
          <w:color w:val="auto"/>
        </w:rPr>
        <w:t>Электронный магазин</w:t>
      </w:r>
      <w:r w:rsidRPr="00332196">
        <w:rPr>
          <w:rFonts w:ascii="PT Astra Serif" w:hAnsi="PT Astra Serif" w:cs="Times New Roman"/>
          <w:color w:val="auto"/>
        </w:rPr>
        <w:t xml:space="preserve"> Томской области</w:t>
      </w:r>
      <w:bookmarkEnd w:id="8"/>
    </w:p>
    <w:p w:rsidR="006C4D0A" w:rsidRPr="00332196" w:rsidRDefault="006C4D0A" w:rsidP="0064694C">
      <w:pPr>
        <w:tabs>
          <w:tab w:val="left" w:pos="567"/>
        </w:tabs>
        <w:spacing w:after="0" w:line="240" w:lineRule="auto"/>
        <w:ind w:firstLine="709"/>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 xml:space="preserve">Согласно распоряжению Департамента от </w:t>
      </w:r>
      <w:r w:rsidR="00E86D77" w:rsidRPr="00332196">
        <w:rPr>
          <w:rFonts w:ascii="PT Astra Serif" w:eastAsia="Calibri" w:hAnsi="PT Astra Serif" w:cs="Times New Roman"/>
          <w:sz w:val="28"/>
          <w:szCs w:val="28"/>
        </w:rPr>
        <w:t>05.06.2024</w:t>
      </w:r>
      <w:r w:rsidRPr="00332196">
        <w:rPr>
          <w:rFonts w:ascii="PT Astra Serif" w:eastAsia="Calibri" w:hAnsi="PT Astra Serif" w:cs="Times New Roman"/>
          <w:sz w:val="28"/>
          <w:szCs w:val="28"/>
        </w:rPr>
        <w:t xml:space="preserve"> № </w:t>
      </w:r>
      <w:r w:rsidR="00E86D77" w:rsidRPr="00332196">
        <w:rPr>
          <w:rFonts w:ascii="PT Astra Serif" w:eastAsia="Calibri" w:hAnsi="PT Astra Serif" w:cs="Times New Roman"/>
          <w:sz w:val="28"/>
          <w:szCs w:val="28"/>
        </w:rPr>
        <w:t>131-р</w:t>
      </w:r>
      <w:r w:rsidRPr="00332196">
        <w:rPr>
          <w:rFonts w:ascii="PT Astra Serif" w:eastAsia="Calibri" w:hAnsi="PT Astra Serif" w:cs="Times New Roman"/>
          <w:sz w:val="28"/>
          <w:szCs w:val="28"/>
        </w:rPr>
        <w:t xml:space="preserve"> «</w:t>
      </w:r>
      <w:r w:rsidR="00E86D77" w:rsidRPr="00332196">
        <w:rPr>
          <w:rFonts w:ascii="PT Astra Serif" w:eastAsia="Calibri" w:hAnsi="PT Astra Serif" w:cs="Times New Roman"/>
          <w:sz w:val="28"/>
          <w:szCs w:val="28"/>
        </w:rPr>
        <w:t>Об утверждении Порядка осуществления закупок товаров, работ, услуг у единственного поставщика (подрядчика, исполнителя) с использованием электронной площадки</w:t>
      </w:r>
      <w:r w:rsidRPr="00332196">
        <w:rPr>
          <w:rFonts w:ascii="PT Astra Serif" w:eastAsia="Calibri" w:hAnsi="PT Astra Serif" w:cs="Times New Roman"/>
          <w:sz w:val="28"/>
          <w:szCs w:val="28"/>
        </w:rPr>
        <w:t>» заказчики осуществляют закупки «малого объема» в соответствии с Законом № 44-ФЗ с использованием Электронного магазина за исключением случаев, определенных вышеуказанным распоряжением.</w:t>
      </w:r>
    </w:p>
    <w:p w:rsidR="006C4D0A" w:rsidRPr="00332196" w:rsidRDefault="006C4D0A" w:rsidP="0064694C">
      <w:pPr>
        <w:tabs>
          <w:tab w:val="left" w:pos="567"/>
        </w:tabs>
        <w:spacing w:after="0" w:line="240" w:lineRule="auto"/>
        <w:ind w:firstLine="709"/>
        <w:contextualSpacing/>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Распоряжением Губернатора Томской области от 30.12.2021 № 304-р утвержден План мероприятий («дорожная карта») по содействию развитию конкуренции в Томской области на 2022 - 2025 годы, который установил в качестве системного мероприятия, направленного на развитие конкуренции в Томской области, осуществление закупок в соответствии с Законом № 44-ФЗ с использованием электронного магазина, а также результат исполнения мероприятия в виде доли закупок, осуществляемых с использованием электронного магазина в соответствующем периоде, а именно, в 202</w:t>
      </w:r>
      <w:r w:rsidR="008358CF" w:rsidRPr="00332196">
        <w:rPr>
          <w:rFonts w:ascii="PT Astra Serif" w:eastAsia="Calibri" w:hAnsi="PT Astra Serif" w:cs="Times New Roman"/>
          <w:sz w:val="28"/>
          <w:szCs w:val="28"/>
        </w:rPr>
        <w:t>5</w:t>
      </w:r>
      <w:r w:rsidRPr="00332196">
        <w:rPr>
          <w:rFonts w:ascii="PT Astra Serif" w:eastAsia="Calibri" w:hAnsi="PT Astra Serif" w:cs="Times New Roman"/>
          <w:sz w:val="28"/>
          <w:szCs w:val="28"/>
        </w:rPr>
        <w:t xml:space="preserve"> году – не менее </w:t>
      </w:r>
      <w:r w:rsidR="008358CF" w:rsidRPr="00332196">
        <w:rPr>
          <w:rFonts w:ascii="PT Astra Serif" w:eastAsia="Calibri" w:hAnsi="PT Astra Serif" w:cs="Times New Roman"/>
          <w:sz w:val="28"/>
          <w:szCs w:val="28"/>
        </w:rPr>
        <w:t>60</w:t>
      </w:r>
      <w:r w:rsidRPr="00332196">
        <w:rPr>
          <w:rFonts w:ascii="PT Astra Serif" w:eastAsia="Calibri" w:hAnsi="PT Astra Serif" w:cs="Times New Roman"/>
          <w:sz w:val="28"/>
          <w:szCs w:val="28"/>
        </w:rPr>
        <w:t>%. По итогам 202</w:t>
      </w:r>
      <w:r w:rsidR="008358CF" w:rsidRPr="00332196">
        <w:rPr>
          <w:rFonts w:ascii="PT Astra Serif" w:eastAsia="Calibri" w:hAnsi="PT Astra Serif" w:cs="Times New Roman"/>
          <w:sz w:val="28"/>
          <w:szCs w:val="28"/>
        </w:rPr>
        <w:t xml:space="preserve">5 </w:t>
      </w:r>
      <w:r w:rsidRPr="00332196">
        <w:rPr>
          <w:rFonts w:ascii="PT Astra Serif" w:eastAsia="Calibri" w:hAnsi="PT Astra Serif" w:cs="Times New Roman"/>
          <w:sz w:val="28"/>
          <w:szCs w:val="28"/>
        </w:rPr>
        <w:t xml:space="preserve">года указанный показатель составил </w:t>
      </w:r>
      <w:r w:rsidR="003909E9" w:rsidRPr="00332196">
        <w:rPr>
          <w:rFonts w:ascii="PT Astra Serif" w:eastAsia="Calibri" w:hAnsi="PT Astra Serif" w:cs="Times New Roman"/>
          <w:sz w:val="28"/>
          <w:szCs w:val="28"/>
        </w:rPr>
        <w:t>61,7</w:t>
      </w:r>
      <w:r w:rsidRPr="00332196">
        <w:rPr>
          <w:rFonts w:ascii="PT Astra Serif" w:eastAsia="Calibri" w:hAnsi="PT Astra Serif" w:cs="Times New Roman"/>
          <w:sz w:val="28"/>
          <w:szCs w:val="28"/>
        </w:rPr>
        <w:t>%.</w:t>
      </w:r>
    </w:p>
    <w:p w:rsidR="00B219B8" w:rsidRDefault="00DD5F51" w:rsidP="00B219B8">
      <w:pPr>
        <w:autoSpaceDE w:val="0"/>
        <w:autoSpaceDN w:val="0"/>
        <w:adjustRightInd w:val="0"/>
        <w:spacing w:after="0" w:line="240" w:lineRule="auto"/>
        <w:ind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Использование Электронного магазина для проведения закупок у единственного поставщика (исполнителя, подрядчика) в электронной форме в соответствии с Законом № 223-ФЗ предусмотрено Типовым положением о закупке товаров, работ, услуг.</w:t>
      </w:r>
    </w:p>
    <w:p w:rsidR="00B219B8" w:rsidRDefault="00B219B8" w:rsidP="00B219B8">
      <w:pPr>
        <w:autoSpaceDE w:val="0"/>
        <w:autoSpaceDN w:val="0"/>
        <w:adjustRightInd w:val="0"/>
        <w:spacing w:after="0" w:line="240" w:lineRule="auto"/>
        <w:ind w:firstLine="709"/>
        <w:jc w:val="both"/>
        <w:rPr>
          <w:rFonts w:ascii="PT Astra Serif" w:eastAsia="Calibri" w:hAnsi="PT Astra Serif" w:cs="Times New Roman"/>
          <w:sz w:val="28"/>
          <w:szCs w:val="28"/>
        </w:rPr>
      </w:pPr>
    </w:p>
    <w:p w:rsidR="006C4D0A" w:rsidRPr="00332196" w:rsidRDefault="006C4D0A" w:rsidP="00B219B8">
      <w:pPr>
        <w:autoSpaceDE w:val="0"/>
        <w:autoSpaceDN w:val="0"/>
        <w:adjustRightInd w:val="0"/>
        <w:spacing w:after="0" w:line="240" w:lineRule="auto"/>
        <w:ind w:firstLine="709"/>
        <w:jc w:val="both"/>
        <w:rPr>
          <w:rFonts w:ascii="PT Astra Serif" w:hAnsi="PT Astra Serif" w:cs="Times New Roman"/>
          <w:b/>
          <w:sz w:val="28"/>
          <w:szCs w:val="28"/>
        </w:rPr>
      </w:pPr>
      <w:r w:rsidRPr="00332196">
        <w:rPr>
          <w:rFonts w:ascii="PT Astra Serif" w:hAnsi="PT Astra Serif" w:cs="Times New Roman"/>
          <w:b/>
          <w:sz w:val="28"/>
          <w:szCs w:val="28"/>
        </w:rPr>
        <w:t>Результаты работы Электронного магазина</w:t>
      </w:r>
    </w:p>
    <w:tbl>
      <w:tblPr>
        <w:tblStyle w:val="6"/>
        <w:tblW w:w="9715" w:type="dxa"/>
        <w:tblInd w:w="108" w:type="dxa"/>
        <w:tblLayout w:type="fixed"/>
        <w:tblLook w:val="04A0" w:firstRow="1" w:lastRow="0" w:firstColumn="1" w:lastColumn="0" w:noHBand="0" w:noVBand="1"/>
      </w:tblPr>
      <w:tblGrid>
        <w:gridCol w:w="4423"/>
        <w:gridCol w:w="1323"/>
        <w:gridCol w:w="1323"/>
        <w:gridCol w:w="1323"/>
        <w:gridCol w:w="1323"/>
      </w:tblGrid>
      <w:tr w:rsidR="00B219B8" w:rsidRPr="00332196" w:rsidTr="00B219B8">
        <w:tc>
          <w:tcPr>
            <w:tcW w:w="4423" w:type="dxa"/>
            <w:vMerge w:val="restart"/>
            <w:tcBorders>
              <w:top w:val="single" w:sz="4" w:space="0" w:color="auto"/>
              <w:left w:val="single" w:sz="4" w:space="0" w:color="auto"/>
              <w:right w:val="single" w:sz="4" w:space="0" w:color="auto"/>
            </w:tcBorders>
            <w:shd w:val="clear" w:color="auto" w:fill="C5E0B3"/>
            <w:vAlign w:val="center"/>
          </w:tcPr>
          <w:p w:rsidR="00B219B8" w:rsidRPr="00332196" w:rsidRDefault="00B219B8" w:rsidP="0064694C">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Показатели</w:t>
            </w:r>
          </w:p>
        </w:tc>
        <w:tc>
          <w:tcPr>
            <w:tcW w:w="2646" w:type="dxa"/>
            <w:gridSpan w:val="2"/>
            <w:tcBorders>
              <w:top w:val="single" w:sz="4" w:space="0" w:color="auto"/>
              <w:left w:val="single" w:sz="4" w:space="0" w:color="auto"/>
              <w:bottom w:val="single" w:sz="4" w:space="0" w:color="auto"/>
              <w:right w:val="single" w:sz="4" w:space="0" w:color="auto"/>
            </w:tcBorders>
            <w:shd w:val="clear" w:color="auto" w:fill="C5E0B3"/>
          </w:tcPr>
          <w:p w:rsidR="00B219B8" w:rsidRPr="00332196" w:rsidRDefault="00B219B8" w:rsidP="0064694C">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2024 год</w:t>
            </w:r>
          </w:p>
        </w:tc>
        <w:tc>
          <w:tcPr>
            <w:tcW w:w="2646" w:type="dxa"/>
            <w:gridSpan w:val="2"/>
            <w:tcBorders>
              <w:top w:val="single" w:sz="4" w:space="0" w:color="auto"/>
              <w:left w:val="single" w:sz="4" w:space="0" w:color="auto"/>
              <w:bottom w:val="single" w:sz="4" w:space="0" w:color="auto"/>
              <w:right w:val="single" w:sz="4" w:space="0" w:color="auto"/>
            </w:tcBorders>
            <w:shd w:val="clear" w:color="auto" w:fill="C5E0B3"/>
          </w:tcPr>
          <w:p w:rsidR="00B219B8" w:rsidRPr="00332196" w:rsidRDefault="00B219B8" w:rsidP="008358CF">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2025 год</w:t>
            </w:r>
          </w:p>
        </w:tc>
      </w:tr>
      <w:tr w:rsidR="00B219B8" w:rsidRPr="00332196" w:rsidTr="00B219B8">
        <w:tc>
          <w:tcPr>
            <w:tcW w:w="4423" w:type="dxa"/>
            <w:vMerge/>
            <w:tcBorders>
              <w:left w:val="single" w:sz="4" w:space="0" w:color="auto"/>
              <w:bottom w:val="single" w:sz="4" w:space="0" w:color="auto"/>
              <w:right w:val="single" w:sz="4" w:space="0" w:color="auto"/>
            </w:tcBorders>
            <w:shd w:val="clear" w:color="auto" w:fill="C5E0B3"/>
            <w:vAlign w:val="center"/>
          </w:tcPr>
          <w:p w:rsidR="00B219B8" w:rsidRPr="00332196" w:rsidRDefault="00B219B8" w:rsidP="008358CF">
            <w:pPr>
              <w:jc w:val="center"/>
              <w:rPr>
                <w:rFonts w:ascii="PT Astra Serif" w:eastAsia="Calibri" w:hAnsi="PT Astra Serif" w:cs="Times New Roman"/>
                <w:b/>
                <w:sz w:val="24"/>
                <w:szCs w:val="24"/>
              </w:rPr>
            </w:pPr>
          </w:p>
        </w:tc>
        <w:tc>
          <w:tcPr>
            <w:tcW w:w="1323" w:type="dxa"/>
            <w:tcBorders>
              <w:top w:val="single" w:sz="4" w:space="0" w:color="auto"/>
              <w:left w:val="single" w:sz="4" w:space="0" w:color="auto"/>
              <w:bottom w:val="single" w:sz="4" w:space="0" w:color="auto"/>
              <w:right w:val="single" w:sz="4" w:space="0" w:color="auto"/>
            </w:tcBorders>
            <w:shd w:val="clear" w:color="auto" w:fill="C5E0B3"/>
            <w:vAlign w:val="center"/>
          </w:tcPr>
          <w:p w:rsidR="00B219B8" w:rsidRPr="00332196" w:rsidRDefault="00B219B8" w:rsidP="008358CF">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 xml:space="preserve">Закон </w:t>
            </w:r>
          </w:p>
          <w:p w:rsidR="00B219B8" w:rsidRPr="00332196" w:rsidRDefault="00B219B8" w:rsidP="008358CF">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 44-ФЗ</w:t>
            </w:r>
          </w:p>
        </w:tc>
        <w:tc>
          <w:tcPr>
            <w:tcW w:w="1323" w:type="dxa"/>
            <w:tcBorders>
              <w:top w:val="single" w:sz="4" w:space="0" w:color="auto"/>
              <w:left w:val="single" w:sz="4" w:space="0" w:color="auto"/>
              <w:bottom w:val="single" w:sz="4" w:space="0" w:color="auto"/>
              <w:right w:val="single" w:sz="4" w:space="0" w:color="auto"/>
            </w:tcBorders>
            <w:shd w:val="clear" w:color="auto" w:fill="C5E0B3"/>
            <w:vAlign w:val="center"/>
          </w:tcPr>
          <w:p w:rsidR="00B219B8" w:rsidRPr="00332196" w:rsidRDefault="00B219B8" w:rsidP="008358CF">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 xml:space="preserve">Закон </w:t>
            </w:r>
          </w:p>
          <w:p w:rsidR="00B219B8" w:rsidRPr="00332196" w:rsidRDefault="00B219B8" w:rsidP="008358CF">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 223-ФЗ</w:t>
            </w:r>
          </w:p>
        </w:tc>
        <w:tc>
          <w:tcPr>
            <w:tcW w:w="1323" w:type="dxa"/>
            <w:tcBorders>
              <w:top w:val="single" w:sz="4" w:space="0" w:color="auto"/>
              <w:left w:val="single" w:sz="4" w:space="0" w:color="auto"/>
              <w:bottom w:val="single" w:sz="4" w:space="0" w:color="auto"/>
              <w:right w:val="single" w:sz="4" w:space="0" w:color="auto"/>
            </w:tcBorders>
            <w:shd w:val="clear" w:color="auto" w:fill="C5E0B3"/>
            <w:vAlign w:val="center"/>
          </w:tcPr>
          <w:p w:rsidR="00B219B8" w:rsidRPr="00332196" w:rsidRDefault="00B219B8" w:rsidP="008358CF">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 xml:space="preserve">Закон </w:t>
            </w:r>
          </w:p>
          <w:p w:rsidR="00B219B8" w:rsidRPr="00332196" w:rsidRDefault="00B219B8" w:rsidP="008358CF">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 44-ФЗ</w:t>
            </w:r>
          </w:p>
        </w:tc>
        <w:tc>
          <w:tcPr>
            <w:tcW w:w="1323" w:type="dxa"/>
            <w:tcBorders>
              <w:top w:val="single" w:sz="4" w:space="0" w:color="auto"/>
              <w:left w:val="single" w:sz="4" w:space="0" w:color="auto"/>
              <w:bottom w:val="single" w:sz="4" w:space="0" w:color="auto"/>
              <w:right w:val="single" w:sz="4" w:space="0" w:color="auto"/>
            </w:tcBorders>
            <w:shd w:val="clear" w:color="auto" w:fill="C5E0B3"/>
            <w:vAlign w:val="center"/>
          </w:tcPr>
          <w:p w:rsidR="00B219B8" w:rsidRPr="00332196" w:rsidRDefault="00B219B8" w:rsidP="008358CF">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 xml:space="preserve">Закон </w:t>
            </w:r>
          </w:p>
          <w:p w:rsidR="00B219B8" w:rsidRPr="00332196" w:rsidRDefault="00B219B8" w:rsidP="008358CF">
            <w:pPr>
              <w:jc w:val="center"/>
              <w:rPr>
                <w:rFonts w:ascii="PT Astra Serif" w:eastAsia="Calibri" w:hAnsi="PT Astra Serif" w:cs="Times New Roman"/>
                <w:b/>
                <w:sz w:val="24"/>
                <w:szCs w:val="24"/>
              </w:rPr>
            </w:pPr>
            <w:r w:rsidRPr="00332196">
              <w:rPr>
                <w:rFonts w:ascii="PT Astra Serif" w:eastAsia="Calibri" w:hAnsi="PT Astra Serif" w:cs="Times New Roman"/>
                <w:b/>
                <w:sz w:val="24"/>
                <w:szCs w:val="24"/>
              </w:rPr>
              <w:t>№ 223-ФЗ</w:t>
            </w:r>
          </w:p>
        </w:tc>
      </w:tr>
      <w:tr w:rsidR="00B219B8" w:rsidRPr="00332196" w:rsidTr="00B219B8">
        <w:tc>
          <w:tcPr>
            <w:tcW w:w="4423" w:type="dxa"/>
            <w:vMerge w:val="restart"/>
            <w:tcBorders>
              <w:top w:val="single" w:sz="4" w:space="0" w:color="auto"/>
              <w:left w:val="single" w:sz="4" w:space="0" w:color="auto"/>
              <w:right w:val="single" w:sz="4" w:space="0" w:color="auto"/>
            </w:tcBorders>
            <w:vAlign w:val="center"/>
          </w:tcPr>
          <w:p w:rsidR="00B219B8" w:rsidRPr="00332196" w:rsidRDefault="00B219B8" w:rsidP="00B219B8">
            <w:pPr>
              <w:rPr>
                <w:rFonts w:ascii="PT Astra Serif" w:eastAsia="Calibri" w:hAnsi="PT Astra Serif" w:cs="Times New Roman"/>
                <w:sz w:val="24"/>
                <w:szCs w:val="24"/>
              </w:rPr>
            </w:pPr>
            <w:r w:rsidRPr="00332196">
              <w:rPr>
                <w:rFonts w:ascii="PT Astra Serif" w:eastAsia="Calibri" w:hAnsi="PT Astra Serif" w:cs="Times New Roman"/>
                <w:sz w:val="24"/>
                <w:szCs w:val="24"/>
              </w:rPr>
              <w:t>Количество проведенных (размещенных) закупок, шт.</w:t>
            </w:r>
          </w:p>
        </w:tc>
        <w:tc>
          <w:tcPr>
            <w:tcW w:w="2646" w:type="dxa"/>
            <w:gridSpan w:val="2"/>
            <w:tcBorders>
              <w:top w:val="single" w:sz="4" w:space="0" w:color="auto"/>
              <w:left w:val="single" w:sz="4" w:space="0" w:color="auto"/>
              <w:right w:val="single" w:sz="4" w:space="0" w:color="auto"/>
            </w:tcBorders>
          </w:tcPr>
          <w:p w:rsidR="00B219B8" w:rsidRPr="00332196" w:rsidRDefault="00B219B8" w:rsidP="008358CF">
            <w:pPr>
              <w:jc w:val="center"/>
              <w:rPr>
                <w:rFonts w:ascii="PT Astra Serif" w:hAnsi="PT Astra Serif"/>
                <w:b/>
                <w:bCs/>
                <w:sz w:val="24"/>
                <w:szCs w:val="24"/>
              </w:rPr>
            </w:pPr>
            <w:r w:rsidRPr="00332196">
              <w:rPr>
                <w:rFonts w:ascii="PT Astra Serif" w:eastAsia="Calibri" w:hAnsi="PT Astra Serif" w:cs="Times New Roman"/>
                <w:b/>
                <w:bCs/>
                <w:sz w:val="24"/>
                <w:szCs w:val="24"/>
              </w:rPr>
              <w:t>21 324</w:t>
            </w:r>
          </w:p>
        </w:tc>
        <w:tc>
          <w:tcPr>
            <w:tcW w:w="2646" w:type="dxa"/>
            <w:gridSpan w:val="2"/>
            <w:tcBorders>
              <w:top w:val="single" w:sz="4" w:space="0" w:color="auto"/>
              <w:left w:val="single" w:sz="4" w:space="0" w:color="auto"/>
              <w:right w:val="single" w:sz="4" w:space="0" w:color="auto"/>
            </w:tcBorders>
          </w:tcPr>
          <w:p w:rsidR="00B219B8" w:rsidRPr="00332196" w:rsidRDefault="00B219B8" w:rsidP="008358CF">
            <w:pPr>
              <w:jc w:val="center"/>
              <w:rPr>
                <w:rFonts w:ascii="PT Astra Serif" w:eastAsia="Calibri" w:hAnsi="PT Astra Serif" w:cs="Times New Roman"/>
                <w:b/>
                <w:bCs/>
                <w:sz w:val="24"/>
                <w:szCs w:val="24"/>
              </w:rPr>
            </w:pPr>
            <w:r w:rsidRPr="00332196">
              <w:rPr>
                <w:rFonts w:ascii="PT Astra Serif" w:hAnsi="PT Astra Serif"/>
                <w:b/>
                <w:bCs/>
                <w:sz w:val="24"/>
                <w:szCs w:val="24"/>
              </w:rPr>
              <w:t>16 656</w:t>
            </w:r>
          </w:p>
        </w:tc>
      </w:tr>
      <w:tr w:rsidR="00B219B8" w:rsidRPr="00332196" w:rsidTr="00B219B8">
        <w:tc>
          <w:tcPr>
            <w:tcW w:w="4423" w:type="dxa"/>
            <w:vMerge/>
            <w:tcBorders>
              <w:left w:val="single" w:sz="4" w:space="0" w:color="auto"/>
              <w:bottom w:val="single" w:sz="4" w:space="0" w:color="auto"/>
              <w:right w:val="single" w:sz="4" w:space="0" w:color="auto"/>
            </w:tcBorders>
            <w:vAlign w:val="center"/>
          </w:tcPr>
          <w:p w:rsidR="00B219B8" w:rsidRPr="00332196" w:rsidRDefault="00B219B8" w:rsidP="00B219B8">
            <w:pPr>
              <w:rPr>
                <w:rFonts w:ascii="PT Astra Serif" w:eastAsia="Calibri" w:hAnsi="PT Astra Serif" w:cs="Times New Roman"/>
                <w:sz w:val="24"/>
                <w:szCs w:val="24"/>
              </w:rPr>
            </w:pP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160A34">
            <w:pPr>
              <w:jc w:val="center"/>
              <w:rPr>
                <w:rFonts w:ascii="PT Astra Serif" w:hAnsi="PT Astra Serif"/>
                <w:sz w:val="24"/>
                <w:szCs w:val="24"/>
              </w:rPr>
            </w:pPr>
            <w:r w:rsidRPr="00332196">
              <w:rPr>
                <w:rFonts w:ascii="PT Astra Serif" w:hAnsi="PT Astra Serif"/>
                <w:sz w:val="24"/>
                <w:szCs w:val="24"/>
              </w:rPr>
              <w:t>8 287</w:t>
            </w: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jc w:val="center"/>
              <w:rPr>
                <w:rFonts w:ascii="PT Astra Serif" w:hAnsi="PT Astra Serif"/>
                <w:sz w:val="24"/>
                <w:szCs w:val="24"/>
              </w:rPr>
            </w:pPr>
            <w:r w:rsidRPr="00332196">
              <w:rPr>
                <w:rFonts w:ascii="PT Astra Serif" w:hAnsi="PT Astra Serif"/>
                <w:sz w:val="24"/>
                <w:szCs w:val="24"/>
              </w:rPr>
              <w:t>13 037</w:t>
            </w: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jc w:val="center"/>
              <w:rPr>
                <w:rFonts w:ascii="PT Astra Serif" w:hAnsi="PT Astra Serif"/>
                <w:sz w:val="24"/>
                <w:szCs w:val="24"/>
              </w:rPr>
            </w:pPr>
            <w:r w:rsidRPr="00332196">
              <w:rPr>
                <w:rFonts w:ascii="PT Astra Serif" w:hAnsi="PT Astra Serif"/>
                <w:bCs/>
                <w:sz w:val="24"/>
                <w:szCs w:val="24"/>
                <w:lang w:val="en-US"/>
              </w:rPr>
              <w:t>7 047</w:t>
            </w: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jc w:val="center"/>
              <w:rPr>
                <w:rFonts w:ascii="PT Astra Serif" w:hAnsi="PT Astra Serif"/>
                <w:sz w:val="24"/>
                <w:szCs w:val="24"/>
              </w:rPr>
            </w:pPr>
            <w:r w:rsidRPr="00332196">
              <w:rPr>
                <w:rFonts w:ascii="PT Astra Serif" w:hAnsi="PT Astra Serif"/>
                <w:bCs/>
                <w:sz w:val="24"/>
                <w:szCs w:val="24"/>
              </w:rPr>
              <w:t>9 609</w:t>
            </w:r>
          </w:p>
        </w:tc>
      </w:tr>
      <w:tr w:rsidR="00B219B8" w:rsidRPr="00332196" w:rsidTr="00B219B8">
        <w:tc>
          <w:tcPr>
            <w:tcW w:w="4423" w:type="dxa"/>
            <w:vMerge w:val="restart"/>
            <w:tcBorders>
              <w:top w:val="single" w:sz="12" w:space="0" w:color="auto"/>
              <w:left w:val="single" w:sz="4" w:space="0" w:color="auto"/>
              <w:right w:val="single" w:sz="4" w:space="0" w:color="auto"/>
            </w:tcBorders>
            <w:vAlign w:val="center"/>
          </w:tcPr>
          <w:p w:rsidR="00B219B8" w:rsidRPr="00332196" w:rsidRDefault="00B219B8" w:rsidP="00B219B8">
            <w:pPr>
              <w:rPr>
                <w:rFonts w:ascii="PT Astra Serif" w:eastAsia="Calibri" w:hAnsi="PT Astra Serif" w:cs="Times New Roman"/>
                <w:sz w:val="24"/>
                <w:szCs w:val="24"/>
              </w:rPr>
            </w:pPr>
            <w:r w:rsidRPr="00332196">
              <w:rPr>
                <w:rFonts w:ascii="PT Astra Serif" w:eastAsia="Calibri" w:hAnsi="PT Astra Serif" w:cs="Times New Roman"/>
                <w:sz w:val="24"/>
                <w:szCs w:val="24"/>
              </w:rPr>
              <w:t xml:space="preserve">Общий объем размещенных средств, </w:t>
            </w:r>
            <w:r w:rsidRPr="00332196">
              <w:rPr>
                <w:rFonts w:ascii="PT Astra Serif" w:eastAsia="Calibri" w:hAnsi="PT Astra Serif" w:cs="Times New Roman"/>
                <w:i/>
                <w:sz w:val="24"/>
                <w:szCs w:val="24"/>
              </w:rPr>
              <w:t>млн. руб.</w:t>
            </w:r>
          </w:p>
        </w:tc>
        <w:tc>
          <w:tcPr>
            <w:tcW w:w="2646" w:type="dxa"/>
            <w:gridSpan w:val="2"/>
            <w:tcBorders>
              <w:top w:val="single" w:sz="12" w:space="0" w:color="auto"/>
              <w:left w:val="single" w:sz="4" w:space="0" w:color="auto"/>
              <w:bottom w:val="nil"/>
              <w:right w:val="single" w:sz="4" w:space="0" w:color="auto"/>
            </w:tcBorders>
          </w:tcPr>
          <w:p w:rsidR="00B219B8" w:rsidRPr="00332196" w:rsidRDefault="00B219B8" w:rsidP="00CB265D">
            <w:pPr>
              <w:jc w:val="center"/>
              <w:rPr>
                <w:rFonts w:ascii="PT Astra Serif" w:eastAsia="Calibri" w:hAnsi="PT Astra Serif" w:cs="Times New Roman"/>
                <w:b/>
                <w:bCs/>
                <w:sz w:val="24"/>
                <w:szCs w:val="24"/>
              </w:rPr>
            </w:pPr>
            <w:r w:rsidRPr="00332196">
              <w:rPr>
                <w:rFonts w:ascii="PT Astra Serif" w:eastAsia="Calibri" w:hAnsi="PT Astra Serif" w:cs="Times New Roman"/>
                <w:b/>
                <w:bCs/>
                <w:sz w:val="24"/>
                <w:szCs w:val="24"/>
              </w:rPr>
              <w:t>3 042,96</w:t>
            </w:r>
          </w:p>
        </w:tc>
        <w:tc>
          <w:tcPr>
            <w:tcW w:w="2646" w:type="dxa"/>
            <w:gridSpan w:val="2"/>
            <w:tcBorders>
              <w:top w:val="single" w:sz="12" w:space="0" w:color="auto"/>
              <w:left w:val="single" w:sz="4" w:space="0" w:color="auto"/>
              <w:bottom w:val="nil"/>
              <w:right w:val="single" w:sz="4" w:space="0" w:color="auto"/>
            </w:tcBorders>
          </w:tcPr>
          <w:p w:rsidR="00B219B8" w:rsidRPr="00332196" w:rsidRDefault="00B219B8" w:rsidP="00CB265D">
            <w:pPr>
              <w:jc w:val="center"/>
              <w:rPr>
                <w:rFonts w:ascii="PT Astra Serif" w:eastAsia="Calibri" w:hAnsi="PT Astra Serif" w:cs="Times New Roman"/>
                <w:b/>
                <w:bCs/>
                <w:sz w:val="24"/>
                <w:szCs w:val="24"/>
              </w:rPr>
            </w:pPr>
            <w:r w:rsidRPr="00332196">
              <w:rPr>
                <w:rFonts w:ascii="PT Astra Serif" w:eastAsia="Calibri" w:hAnsi="PT Astra Serif" w:cs="Times New Roman"/>
                <w:b/>
                <w:bCs/>
                <w:sz w:val="24"/>
                <w:szCs w:val="24"/>
              </w:rPr>
              <w:t>2 920,2</w:t>
            </w:r>
          </w:p>
        </w:tc>
      </w:tr>
      <w:tr w:rsidR="00B219B8" w:rsidRPr="00332196" w:rsidTr="00B219B8">
        <w:tc>
          <w:tcPr>
            <w:tcW w:w="4423" w:type="dxa"/>
            <w:vMerge/>
            <w:tcBorders>
              <w:left w:val="single" w:sz="4" w:space="0" w:color="auto"/>
              <w:bottom w:val="single" w:sz="4" w:space="0" w:color="auto"/>
              <w:right w:val="single" w:sz="4" w:space="0" w:color="auto"/>
            </w:tcBorders>
            <w:vAlign w:val="center"/>
          </w:tcPr>
          <w:p w:rsidR="00B219B8" w:rsidRPr="00332196" w:rsidRDefault="00B219B8" w:rsidP="00B219B8">
            <w:pPr>
              <w:rPr>
                <w:rFonts w:ascii="PT Astra Serif" w:eastAsia="Calibri" w:hAnsi="PT Astra Serif" w:cs="Times New Roman"/>
                <w:sz w:val="24"/>
                <w:szCs w:val="24"/>
              </w:rPr>
            </w:pP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989,2</w:t>
            </w: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jc w:val="center"/>
              <w:rPr>
                <w:rFonts w:ascii="PT Astra Serif" w:eastAsia="Calibri" w:hAnsi="PT Astra Serif" w:cs="Times New Roman"/>
                <w:sz w:val="24"/>
                <w:szCs w:val="24"/>
              </w:rPr>
            </w:pPr>
            <w:r w:rsidRPr="00332196">
              <w:rPr>
                <w:rFonts w:ascii="PT Astra Serif" w:eastAsia="Calibri" w:hAnsi="PT Astra Serif" w:cs="Times New Roman"/>
                <w:sz w:val="24"/>
                <w:szCs w:val="24"/>
              </w:rPr>
              <w:t>2 053,76</w:t>
            </w: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jc w:val="center"/>
              <w:rPr>
                <w:rFonts w:ascii="PT Astra Serif" w:eastAsia="Calibri" w:hAnsi="PT Astra Serif" w:cs="Times New Roman"/>
                <w:sz w:val="24"/>
                <w:szCs w:val="24"/>
              </w:rPr>
            </w:pPr>
            <w:r w:rsidRPr="00332196">
              <w:rPr>
                <w:rFonts w:ascii="PT Astra Serif" w:hAnsi="PT Astra Serif"/>
                <w:sz w:val="24"/>
                <w:szCs w:val="24"/>
                <w:lang w:val="en-US"/>
              </w:rPr>
              <w:t>1 063</w:t>
            </w:r>
            <w:r w:rsidRPr="00332196">
              <w:rPr>
                <w:rFonts w:ascii="PT Astra Serif" w:hAnsi="PT Astra Serif"/>
                <w:sz w:val="24"/>
                <w:szCs w:val="24"/>
              </w:rPr>
              <w:t>,</w:t>
            </w:r>
            <w:r w:rsidRPr="00332196">
              <w:rPr>
                <w:rFonts w:ascii="PT Astra Serif" w:hAnsi="PT Astra Serif"/>
                <w:sz w:val="24"/>
                <w:szCs w:val="24"/>
                <w:lang w:val="en-US"/>
              </w:rPr>
              <w:t>7</w:t>
            </w: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jc w:val="center"/>
              <w:rPr>
                <w:rFonts w:ascii="PT Astra Serif" w:eastAsia="Calibri" w:hAnsi="PT Astra Serif" w:cs="Times New Roman"/>
                <w:sz w:val="24"/>
                <w:szCs w:val="24"/>
              </w:rPr>
            </w:pPr>
            <w:r w:rsidRPr="00332196">
              <w:rPr>
                <w:rFonts w:ascii="PT Astra Serif" w:hAnsi="PT Astra Serif"/>
                <w:bCs/>
                <w:sz w:val="24"/>
                <w:szCs w:val="24"/>
              </w:rPr>
              <w:t>1 856,5</w:t>
            </w:r>
          </w:p>
        </w:tc>
      </w:tr>
      <w:tr w:rsidR="00B219B8" w:rsidRPr="00332196" w:rsidTr="00B219B8">
        <w:tc>
          <w:tcPr>
            <w:tcW w:w="4423" w:type="dxa"/>
            <w:vMerge w:val="restart"/>
            <w:tcBorders>
              <w:top w:val="single" w:sz="12" w:space="0" w:color="auto"/>
              <w:left w:val="single" w:sz="4" w:space="0" w:color="auto"/>
              <w:right w:val="single" w:sz="4" w:space="0" w:color="auto"/>
            </w:tcBorders>
            <w:vAlign w:val="center"/>
          </w:tcPr>
          <w:p w:rsidR="00B219B8" w:rsidRPr="00332196" w:rsidRDefault="00B219B8" w:rsidP="00B219B8">
            <w:pPr>
              <w:rPr>
                <w:rFonts w:ascii="PT Astra Serif" w:eastAsia="Calibri" w:hAnsi="PT Astra Serif" w:cs="Times New Roman"/>
                <w:sz w:val="24"/>
                <w:szCs w:val="24"/>
              </w:rPr>
            </w:pPr>
            <w:r w:rsidRPr="00332196">
              <w:rPr>
                <w:rFonts w:ascii="PT Astra Serif" w:eastAsia="Calibri" w:hAnsi="PT Astra Serif" w:cs="Times New Roman"/>
                <w:sz w:val="24"/>
                <w:szCs w:val="24"/>
              </w:rPr>
              <w:t xml:space="preserve">Среднее количество участников закупок, </w:t>
            </w:r>
            <w:r w:rsidRPr="00332196">
              <w:rPr>
                <w:rFonts w:ascii="PT Astra Serif" w:eastAsia="Calibri" w:hAnsi="PT Astra Serif" w:cs="Times New Roman"/>
                <w:i/>
                <w:sz w:val="24"/>
                <w:szCs w:val="24"/>
              </w:rPr>
              <w:t>шт</w:t>
            </w:r>
            <w:r w:rsidRPr="00332196">
              <w:rPr>
                <w:rFonts w:ascii="PT Astra Serif" w:eastAsia="Calibri" w:hAnsi="PT Astra Serif" w:cs="Times New Roman"/>
                <w:sz w:val="24"/>
                <w:szCs w:val="24"/>
              </w:rPr>
              <w:t>.</w:t>
            </w:r>
          </w:p>
        </w:tc>
        <w:tc>
          <w:tcPr>
            <w:tcW w:w="2646" w:type="dxa"/>
            <w:gridSpan w:val="2"/>
            <w:tcBorders>
              <w:top w:val="single" w:sz="12" w:space="0" w:color="auto"/>
              <w:left w:val="single" w:sz="4" w:space="0" w:color="auto"/>
              <w:bottom w:val="single" w:sz="4" w:space="0" w:color="auto"/>
              <w:right w:val="single" w:sz="4" w:space="0" w:color="auto"/>
            </w:tcBorders>
          </w:tcPr>
          <w:p w:rsidR="00B219B8" w:rsidRPr="00332196" w:rsidRDefault="00B219B8" w:rsidP="00CB265D">
            <w:pPr>
              <w:jc w:val="center"/>
              <w:rPr>
                <w:rFonts w:ascii="PT Astra Serif" w:hAnsi="PT Astra Serif"/>
                <w:b/>
                <w:bCs/>
                <w:sz w:val="24"/>
                <w:szCs w:val="24"/>
              </w:rPr>
            </w:pPr>
            <w:r w:rsidRPr="00332196">
              <w:rPr>
                <w:rFonts w:ascii="PT Astra Serif" w:hAnsi="PT Astra Serif"/>
                <w:b/>
                <w:bCs/>
                <w:sz w:val="24"/>
                <w:szCs w:val="24"/>
              </w:rPr>
              <w:t>2,1</w:t>
            </w:r>
          </w:p>
        </w:tc>
        <w:tc>
          <w:tcPr>
            <w:tcW w:w="2646" w:type="dxa"/>
            <w:gridSpan w:val="2"/>
            <w:tcBorders>
              <w:top w:val="single" w:sz="12" w:space="0" w:color="auto"/>
              <w:left w:val="single" w:sz="4" w:space="0" w:color="auto"/>
              <w:bottom w:val="single" w:sz="4" w:space="0" w:color="auto"/>
              <w:right w:val="single" w:sz="4" w:space="0" w:color="auto"/>
            </w:tcBorders>
          </w:tcPr>
          <w:p w:rsidR="00B219B8" w:rsidRPr="00332196" w:rsidRDefault="00B219B8" w:rsidP="00CB265D">
            <w:pPr>
              <w:jc w:val="center"/>
              <w:rPr>
                <w:rFonts w:ascii="PT Astra Serif" w:hAnsi="PT Astra Serif"/>
                <w:b/>
                <w:bCs/>
                <w:sz w:val="24"/>
                <w:szCs w:val="24"/>
              </w:rPr>
            </w:pPr>
            <w:r w:rsidRPr="00332196">
              <w:rPr>
                <w:rFonts w:ascii="PT Astra Serif" w:eastAsia="Calibri" w:hAnsi="PT Astra Serif" w:cs="Times New Roman"/>
                <w:b/>
                <w:bCs/>
                <w:sz w:val="24"/>
                <w:szCs w:val="24"/>
              </w:rPr>
              <w:t>2,1</w:t>
            </w:r>
          </w:p>
        </w:tc>
      </w:tr>
      <w:tr w:rsidR="00B219B8" w:rsidRPr="00332196" w:rsidTr="00B219B8">
        <w:tc>
          <w:tcPr>
            <w:tcW w:w="4423" w:type="dxa"/>
            <w:vMerge/>
            <w:tcBorders>
              <w:left w:val="single" w:sz="4" w:space="0" w:color="auto"/>
              <w:bottom w:val="single" w:sz="12" w:space="0" w:color="auto"/>
              <w:right w:val="single" w:sz="4" w:space="0" w:color="auto"/>
            </w:tcBorders>
            <w:vAlign w:val="center"/>
          </w:tcPr>
          <w:p w:rsidR="00B219B8" w:rsidRPr="00332196" w:rsidRDefault="00B219B8" w:rsidP="00B219B8">
            <w:pPr>
              <w:rPr>
                <w:rFonts w:ascii="PT Astra Serif" w:eastAsia="Calibri" w:hAnsi="PT Astra Serif" w:cs="Times New Roman"/>
                <w:sz w:val="24"/>
                <w:szCs w:val="24"/>
              </w:rPr>
            </w:pP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jc w:val="center"/>
              <w:rPr>
                <w:rFonts w:ascii="PT Astra Serif" w:hAnsi="PT Astra Serif"/>
                <w:sz w:val="24"/>
                <w:szCs w:val="24"/>
              </w:rPr>
            </w:pPr>
            <w:r w:rsidRPr="00332196">
              <w:rPr>
                <w:rFonts w:ascii="PT Astra Serif" w:hAnsi="PT Astra Serif"/>
                <w:sz w:val="24"/>
                <w:szCs w:val="24"/>
              </w:rPr>
              <w:t>2,2</w:t>
            </w: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jc w:val="center"/>
              <w:rPr>
                <w:rFonts w:ascii="PT Astra Serif" w:hAnsi="PT Astra Serif"/>
                <w:sz w:val="24"/>
                <w:szCs w:val="24"/>
              </w:rPr>
            </w:pPr>
            <w:r w:rsidRPr="00332196">
              <w:rPr>
                <w:rFonts w:ascii="PT Astra Serif" w:hAnsi="PT Astra Serif"/>
                <w:sz w:val="24"/>
                <w:szCs w:val="24"/>
              </w:rPr>
              <w:t>2,0</w:t>
            </w: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jc w:val="center"/>
              <w:rPr>
                <w:rFonts w:ascii="PT Astra Serif" w:hAnsi="PT Astra Serif"/>
                <w:sz w:val="24"/>
                <w:szCs w:val="24"/>
              </w:rPr>
            </w:pPr>
            <w:r w:rsidRPr="00332196">
              <w:rPr>
                <w:rFonts w:ascii="PT Astra Serif" w:hAnsi="PT Astra Serif"/>
                <w:bCs/>
                <w:sz w:val="24"/>
                <w:szCs w:val="24"/>
              </w:rPr>
              <w:t>2,2</w:t>
            </w: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jc w:val="center"/>
              <w:rPr>
                <w:rFonts w:ascii="PT Astra Serif" w:hAnsi="PT Astra Serif"/>
                <w:sz w:val="24"/>
                <w:szCs w:val="24"/>
              </w:rPr>
            </w:pPr>
            <w:r w:rsidRPr="00332196">
              <w:rPr>
                <w:rFonts w:ascii="PT Astra Serif" w:hAnsi="PT Astra Serif"/>
                <w:sz w:val="24"/>
                <w:szCs w:val="24"/>
              </w:rPr>
              <w:t>2,0</w:t>
            </w:r>
          </w:p>
        </w:tc>
      </w:tr>
      <w:tr w:rsidR="00B219B8" w:rsidRPr="00332196" w:rsidTr="00B219B8">
        <w:tc>
          <w:tcPr>
            <w:tcW w:w="4423" w:type="dxa"/>
            <w:vMerge w:val="restart"/>
            <w:tcBorders>
              <w:top w:val="single" w:sz="12" w:space="0" w:color="auto"/>
              <w:left w:val="single" w:sz="4" w:space="0" w:color="auto"/>
              <w:right w:val="single" w:sz="4" w:space="0" w:color="auto"/>
            </w:tcBorders>
            <w:vAlign w:val="center"/>
          </w:tcPr>
          <w:p w:rsidR="00B219B8" w:rsidRPr="00332196" w:rsidRDefault="00B219B8" w:rsidP="00B219B8">
            <w:pPr>
              <w:rPr>
                <w:rFonts w:ascii="PT Astra Serif" w:eastAsia="Calibri" w:hAnsi="PT Astra Serif" w:cs="Times New Roman"/>
                <w:sz w:val="24"/>
                <w:szCs w:val="24"/>
              </w:rPr>
            </w:pPr>
            <w:r w:rsidRPr="00332196">
              <w:rPr>
                <w:rFonts w:ascii="PT Astra Serif" w:eastAsia="Calibri" w:hAnsi="PT Astra Serif" w:cs="Times New Roman"/>
                <w:sz w:val="24"/>
                <w:szCs w:val="24"/>
              </w:rPr>
              <w:t xml:space="preserve">Экономия, </w:t>
            </w:r>
            <w:r w:rsidRPr="00332196">
              <w:rPr>
                <w:rFonts w:ascii="PT Astra Serif" w:eastAsia="Calibri" w:hAnsi="PT Astra Serif" w:cs="Times New Roman"/>
                <w:i/>
                <w:sz w:val="24"/>
                <w:szCs w:val="24"/>
              </w:rPr>
              <w:t>млн. руб. (%)</w:t>
            </w:r>
          </w:p>
        </w:tc>
        <w:tc>
          <w:tcPr>
            <w:tcW w:w="2646" w:type="dxa"/>
            <w:gridSpan w:val="2"/>
            <w:tcBorders>
              <w:top w:val="single" w:sz="12" w:space="0" w:color="auto"/>
              <w:left w:val="single" w:sz="4" w:space="0" w:color="auto"/>
              <w:bottom w:val="single" w:sz="4" w:space="0" w:color="auto"/>
              <w:right w:val="single" w:sz="4" w:space="0" w:color="auto"/>
            </w:tcBorders>
          </w:tcPr>
          <w:p w:rsidR="00B219B8" w:rsidRPr="00332196" w:rsidRDefault="00B219B8" w:rsidP="00CB265D">
            <w:pPr>
              <w:jc w:val="center"/>
              <w:rPr>
                <w:rFonts w:ascii="PT Astra Serif" w:eastAsia="Calibri" w:hAnsi="PT Astra Serif" w:cs="Calibri"/>
                <w:b/>
                <w:bCs/>
                <w:sz w:val="24"/>
                <w:szCs w:val="24"/>
              </w:rPr>
            </w:pPr>
            <w:r w:rsidRPr="00332196">
              <w:rPr>
                <w:rFonts w:ascii="PT Astra Serif" w:eastAsia="Calibri" w:hAnsi="PT Astra Serif" w:cs="Calibri"/>
                <w:b/>
                <w:bCs/>
                <w:sz w:val="24"/>
                <w:szCs w:val="24"/>
              </w:rPr>
              <w:t>321,88</w:t>
            </w:r>
          </w:p>
          <w:p w:rsidR="00B219B8" w:rsidRPr="00332196" w:rsidRDefault="00B219B8" w:rsidP="00CB265D">
            <w:pPr>
              <w:jc w:val="center"/>
              <w:rPr>
                <w:rFonts w:ascii="PT Astra Serif" w:eastAsia="Calibri" w:hAnsi="PT Astra Serif" w:cs="Calibri"/>
                <w:b/>
                <w:bCs/>
                <w:sz w:val="24"/>
                <w:szCs w:val="24"/>
              </w:rPr>
            </w:pPr>
            <w:r w:rsidRPr="00332196">
              <w:rPr>
                <w:rFonts w:ascii="PT Astra Serif" w:eastAsia="Calibri" w:hAnsi="PT Astra Serif" w:cs="Calibri"/>
                <w:b/>
                <w:bCs/>
                <w:sz w:val="24"/>
                <w:szCs w:val="24"/>
              </w:rPr>
              <w:t>(13,3%)</w:t>
            </w:r>
          </w:p>
        </w:tc>
        <w:tc>
          <w:tcPr>
            <w:tcW w:w="2646" w:type="dxa"/>
            <w:gridSpan w:val="2"/>
            <w:tcBorders>
              <w:top w:val="single" w:sz="12" w:space="0" w:color="auto"/>
              <w:left w:val="single" w:sz="4" w:space="0" w:color="auto"/>
              <w:bottom w:val="single" w:sz="4" w:space="0" w:color="auto"/>
              <w:right w:val="single" w:sz="4" w:space="0" w:color="auto"/>
            </w:tcBorders>
          </w:tcPr>
          <w:p w:rsidR="00B219B8" w:rsidRPr="00332196" w:rsidRDefault="00B219B8" w:rsidP="00CB265D">
            <w:pPr>
              <w:keepNext/>
              <w:keepLines/>
              <w:jc w:val="center"/>
              <w:rPr>
                <w:rFonts w:ascii="PT Astra Serif" w:eastAsia="Calibri" w:hAnsi="PT Astra Serif" w:cs="Calibri"/>
                <w:b/>
                <w:bCs/>
                <w:sz w:val="24"/>
                <w:szCs w:val="24"/>
              </w:rPr>
            </w:pPr>
            <w:r w:rsidRPr="00332196">
              <w:rPr>
                <w:rFonts w:ascii="PT Astra Serif" w:eastAsia="Calibri" w:hAnsi="PT Astra Serif" w:cs="Calibri"/>
                <w:b/>
                <w:bCs/>
                <w:sz w:val="24"/>
                <w:szCs w:val="24"/>
              </w:rPr>
              <w:t>321,3</w:t>
            </w:r>
          </w:p>
          <w:p w:rsidR="00B219B8" w:rsidRPr="00332196" w:rsidRDefault="00B219B8" w:rsidP="00CB265D">
            <w:pPr>
              <w:jc w:val="center"/>
              <w:rPr>
                <w:rFonts w:ascii="PT Astra Serif" w:eastAsia="Calibri" w:hAnsi="PT Astra Serif" w:cs="Calibri"/>
                <w:b/>
                <w:bCs/>
                <w:sz w:val="24"/>
                <w:szCs w:val="24"/>
              </w:rPr>
            </w:pPr>
            <w:r w:rsidRPr="00332196">
              <w:rPr>
                <w:rFonts w:ascii="PT Astra Serif" w:eastAsia="Calibri" w:hAnsi="PT Astra Serif" w:cs="Calibri"/>
                <w:b/>
                <w:bCs/>
                <w:sz w:val="24"/>
                <w:szCs w:val="24"/>
              </w:rPr>
              <w:t>(14,5%)</w:t>
            </w:r>
          </w:p>
        </w:tc>
      </w:tr>
      <w:tr w:rsidR="00B219B8" w:rsidRPr="00332196" w:rsidTr="00B219B8">
        <w:tc>
          <w:tcPr>
            <w:tcW w:w="4423" w:type="dxa"/>
            <w:vMerge/>
            <w:tcBorders>
              <w:left w:val="single" w:sz="4" w:space="0" w:color="auto"/>
              <w:bottom w:val="single" w:sz="12" w:space="0" w:color="auto"/>
              <w:right w:val="single" w:sz="4" w:space="0" w:color="auto"/>
            </w:tcBorders>
            <w:vAlign w:val="center"/>
          </w:tcPr>
          <w:p w:rsidR="00B219B8" w:rsidRPr="00332196" w:rsidRDefault="00B219B8" w:rsidP="00CB265D">
            <w:pPr>
              <w:jc w:val="both"/>
              <w:rPr>
                <w:rFonts w:ascii="PT Astra Serif" w:eastAsia="Calibri" w:hAnsi="PT Astra Serif" w:cs="Times New Roman"/>
                <w:sz w:val="24"/>
                <w:szCs w:val="24"/>
              </w:rPr>
            </w:pP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jc w:val="center"/>
              <w:rPr>
                <w:rFonts w:ascii="PT Astra Serif" w:hAnsi="PT Astra Serif"/>
                <w:sz w:val="24"/>
                <w:szCs w:val="24"/>
              </w:rPr>
            </w:pPr>
            <w:r w:rsidRPr="00332196">
              <w:rPr>
                <w:rFonts w:ascii="PT Astra Serif" w:hAnsi="PT Astra Serif"/>
                <w:sz w:val="24"/>
                <w:szCs w:val="24"/>
              </w:rPr>
              <w:t>120,6</w:t>
            </w:r>
          </w:p>
          <w:p w:rsidR="00B219B8" w:rsidRPr="00332196" w:rsidRDefault="00B219B8" w:rsidP="00CB265D">
            <w:pPr>
              <w:jc w:val="center"/>
              <w:rPr>
                <w:rFonts w:ascii="PT Astra Serif" w:hAnsi="PT Astra Serif"/>
                <w:sz w:val="24"/>
                <w:szCs w:val="24"/>
              </w:rPr>
            </w:pPr>
            <w:r w:rsidRPr="00332196">
              <w:rPr>
                <w:rFonts w:ascii="PT Astra Serif" w:hAnsi="PT Astra Serif"/>
                <w:sz w:val="24"/>
                <w:szCs w:val="24"/>
              </w:rPr>
              <w:t>(15,3%)</w:t>
            </w: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jc w:val="center"/>
              <w:rPr>
                <w:rFonts w:ascii="PT Astra Serif" w:hAnsi="PT Astra Serif"/>
                <w:sz w:val="24"/>
                <w:szCs w:val="24"/>
              </w:rPr>
            </w:pPr>
            <w:r w:rsidRPr="00332196">
              <w:rPr>
                <w:rFonts w:ascii="PT Astra Serif" w:hAnsi="PT Astra Serif"/>
                <w:sz w:val="24"/>
                <w:szCs w:val="24"/>
              </w:rPr>
              <w:t>201,28</w:t>
            </w:r>
          </w:p>
          <w:p w:rsidR="00B219B8" w:rsidRPr="00332196" w:rsidRDefault="00B219B8" w:rsidP="00CB265D">
            <w:pPr>
              <w:jc w:val="center"/>
              <w:rPr>
                <w:rFonts w:ascii="PT Astra Serif" w:hAnsi="PT Astra Serif"/>
                <w:sz w:val="24"/>
                <w:szCs w:val="24"/>
              </w:rPr>
            </w:pPr>
            <w:r w:rsidRPr="00332196">
              <w:rPr>
                <w:rFonts w:ascii="PT Astra Serif" w:hAnsi="PT Astra Serif"/>
                <w:sz w:val="24"/>
                <w:szCs w:val="24"/>
              </w:rPr>
              <w:t>(12,4%)</w:t>
            </w: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keepNext/>
              <w:keepLines/>
              <w:jc w:val="center"/>
              <w:rPr>
                <w:rFonts w:ascii="PT Astra Serif" w:hAnsi="PT Astra Serif"/>
                <w:sz w:val="24"/>
                <w:szCs w:val="24"/>
              </w:rPr>
            </w:pPr>
            <w:r w:rsidRPr="00332196">
              <w:rPr>
                <w:rFonts w:ascii="PT Astra Serif" w:hAnsi="PT Astra Serif"/>
                <w:sz w:val="24"/>
                <w:szCs w:val="24"/>
              </w:rPr>
              <w:t>141,1</w:t>
            </w:r>
          </w:p>
          <w:p w:rsidR="00B219B8" w:rsidRPr="00332196" w:rsidRDefault="00B219B8" w:rsidP="00CB265D">
            <w:pPr>
              <w:jc w:val="center"/>
              <w:rPr>
                <w:rFonts w:ascii="PT Astra Serif" w:hAnsi="PT Astra Serif"/>
                <w:sz w:val="24"/>
                <w:szCs w:val="24"/>
              </w:rPr>
            </w:pPr>
            <w:r w:rsidRPr="00332196">
              <w:rPr>
                <w:rFonts w:ascii="PT Astra Serif" w:hAnsi="PT Astra Serif"/>
                <w:sz w:val="24"/>
                <w:szCs w:val="24"/>
              </w:rPr>
              <w:t>(16,6%)</w:t>
            </w:r>
          </w:p>
        </w:tc>
        <w:tc>
          <w:tcPr>
            <w:tcW w:w="1323" w:type="dxa"/>
            <w:tcBorders>
              <w:top w:val="single" w:sz="4" w:space="0" w:color="auto"/>
              <w:left w:val="single" w:sz="4" w:space="0" w:color="auto"/>
              <w:bottom w:val="single" w:sz="12" w:space="0" w:color="auto"/>
              <w:right w:val="single" w:sz="4" w:space="0" w:color="auto"/>
            </w:tcBorders>
            <w:vAlign w:val="center"/>
          </w:tcPr>
          <w:p w:rsidR="00B219B8" w:rsidRPr="00332196" w:rsidRDefault="00B219B8" w:rsidP="00CB265D">
            <w:pPr>
              <w:keepNext/>
              <w:keepLines/>
              <w:jc w:val="center"/>
              <w:rPr>
                <w:rFonts w:ascii="PT Astra Serif" w:hAnsi="PT Astra Serif"/>
                <w:sz w:val="24"/>
                <w:szCs w:val="24"/>
              </w:rPr>
            </w:pPr>
            <w:r w:rsidRPr="00332196">
              <w:rPr>
                <w:rFonts w:ascii="PT Astra Serif" w:hAnsi="PT Astra Serif"/>
                <w:sz w:val="24"/>
                <w:szCs w:val="24"/>
              </w:rPr>
              <w:t>180,2</w:t>
            </w:r>
          </w:p>
          <w:p w:rsidR="00B219B8" w:rsidRPr="00332196" w:rsidRDefault="00B219B8" w:rsidP="00CB265D">
            <w:pPr>
              <w:jc w:val="center"/>
              <w:rPr>
                <w:rFonts w:ascii="PT Astra Serif" w:hAnsi="PT Astra Serif"/>
                <w:sz w:val="24"/>
                <w:szCs w:val="24"/>
              </w:rPr>
            </w:pPr>
            <w:r w:rsidRPr="00332196">
              <w:rPr>
                <w:rFonts w:ascii="PT Astra Serif" w:hAnsi="PT Astra Serif"/>
                <w:sz w:val="24"/>
                <w:szCs w:val="24"/>
              </w:rPr>
              <w:t>(12,3%)</w:t>
            </w:r>
          </w:p>
        </w:tc>
      </w:tr>
    </w:tbl>
    <w:p w:rsidR="00366C6F" w:rsidRPr="00332196" w:rsidRDefault="00CC540C" w:rsidP="0064694C">
      <w:pPr>
        <w:pStyle w:val="1"/>
        <w:keepNext w:val="0"/>
        <w:keepLines w:val="0"/>
        <w:ind w:firstLine="709"/>
        <w:rPr>
          <w:rFonts w:ascii="PT Astra Serif" w:hAnsi="PT Astra Serif" w:cs="Times New Roman"/>
          <w:color w:val="auto"/>
        </w:rPr>
      </w:pPr>
      <w:bookmarkStart w:id="9" w:name="_Toc224639783"/>
      <w:r w:rsidRPr="00332196">
        <w:rPr>
          <w:rFonts w:ascii="PT Astra Serif" w:hAnsi="PT Astra Serif" w:cs="Times New Roman"/>
          <w:color w:val="auto"/>
        </w:rPr>
        <w:t>IX</w:t>
      </w:r>
      <w:r w:rsidR="00366C6F" w:rsidRPr="00332196">
        <w:rPr>
          <w:rFonts w:ascii="PT Astra Serif" w:hAnsi="PT Astra Serif" w:cs="Times New Roman"/>
          <w:color w:val="auto"/>
        </w:rPr>
        <w:t xml:space="preserve">. Задачи </w:t>
      </w:r>
      <w:r w:rsidR="00E16958" w:rsidRPr="00332196">
        <w:rPr>
          <w:rFonts w:ascii="PT Astra Serif" w:hAnsi="PT Astra Serif" w:cs="Times New Roman"/>
          <w:color w:val="auto"/>
        </w:rPr>
        <w:t xml:space="preserve">Департамента </w:t>
      </w:r>
      <w:r w:rsidR="00366C6F" w:rsidRPr="00332196">
        <w:rPr>
          <w:rFonts w:ascii="PT Astra Serif" w:hAnsi="PT Astra Serif" w:cs="Times New Roman"/>
          <w:color w:val="auto"/>
        </w:rPr>
        <w:t>на 20</w:t>
      </w:r>
      <w:r w:rsidR="00181213" w:rsidRPr="00332196">
        <w:rPr>
          <w:rFonts w:ascii="PT Astra Serif" w:hAnsi="PT Astra Serif" w:cs="Times New Roman"/>
          <w:color w:val="auto"/>
        </w:rPr>
        <w:t>26</w:t>
      </w:r>
      <w:r w:rsidR="00366C6F" w:rsidRPr="00332196">
        <w:rPr>
          <w:rFonts w:ascii="PT Astra Serif" w:hAnsi="PT Astra Serif" w:cs="Times New Roman"/>
          <w:color w:val="auto"/>
        </w:rPr>
        <w:t xml:space="preserve"> год</w:t>
      </w:r>
      <w:bookmarkEnd w:id="9"/>
    </w:p>
    <w:p w:rsidR="00B5183D" w:rsidRPr="00332196" w:rsidRDefault="00B5183D" w:rsidP="0064694C">
      <w:pPr>
        <w:pStyle w:val="a7"/>
        <w:numPr>
          <w:ilvl w:val="0"/>
          <w:numId w:val="12"/>
        </w:numPr>
        <w:tabs>
          <w:tab w:val="left" w:pos="567"/>
        </w:tabs>
        <w:spacing w:after="0" w:line="240" w:lineRule="auto"/>
        <w:ind w:left="0"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реализация изменений Закона № 44-ФЗ в Томской области;</w:t>
      </w:r>
    </w:p>
    <w:p w:rsidR="00B5183D" w:rsidRPr="00332196" w:rsidRDefault="00DB416E" w:rsidP="00DB416E">
      <w:pPr>
        <w:pStyle w:val="a7"/>
        <w:numPr>
          <w:ilvl w:val="0"/>
          <w:numId w:val="12"/>
        </w:numPr>
        <w:tabs>
          <w:tab w:val="left" w:pos="567"/>
        </w:tabs>
        <w:spacing w:after="0" w:line="240" w:lineRule="auto"/>
        <w:ind w:left="0"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осуществление перехода на новую платформу региональной информационной системы в сфере закупок</w:t>
      </w:r>
      <w:r w:rsidR="00B5183D" w:rsidRPr="00332196">
        <w:rPr>
          <w:rFonts w:ascii="PT Astra Serif" w:eastAsia="Calibri" w:hAnsi="PT Astra Serif" w:cs="Times New Roman"/>
          <w:sz w:val="28"/>
          <w:szCs w:val="28"/>
        </w:rPr>
        <w:t>;</w:t>
      </w:r>
    </w:p>
    <w:p w:rsidR="00BC38E9" w:rsidRPr="00332196" w:rsidRDefault="00596EFB" w:rsidP="0064694C">
      <w:pPr>
        <w:pStyle w:val="a7"/>
        <w:numPr>
          <w:ilvl w:val="0"/>
          <w:numId w:val="12"/>
        </w:numPr>
        <w:tabs>
          <w:tab w:val="left" w:pos="567"/>
        </w:tabs>
        <w:spacing w:after="0" w:line="240" w:lineRule="auto"/>
        <w:ind w:left="0"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с</w:t>
      </w:r>
      <w:r w:rsidR="007B5D73" w:rsidRPr="00332196">
        <w:rPr>
          <w:rFonts w:ascii="PT Astra Serif" w:eastAsia="Calibri" w:hAnsi="PT Astra Serif" w:cs="Times New Roman"/>
          <w:sz w:val="28"/>
          <w:szCs w:val="28"/>
        </w:rPr>
        <w:t>овершенствование контрактной системы Томской области за счет</w:t>
      </w:r>
      <w:r w:rsidR="00EA7883" w:rsidRPr="00332196">
        <w:rPr>
          <w:rFonts w:ascii="PT Astra Serif" w:eastAsia="Calibri" w:hAnsi="PT Astra Serif" w:cs="Times New Roman"/>
          <w:sz w:val="28"/>
          <w:szCs w:val="28"/>
        </w:rPr>
        <w:t xml:space="preserve"> </w:t>
      </w:r>
      <w:r w:rsidR="00BC38E9" w:rsidRPr="00332196">
        <w:rPr>
          <w:rFonts w:ascii="PT Astra Serif" w:eastAsia="Calibri" w:hAnsi="PT Astra Serif" w:cs="Times New Roman"/>
          <w:sz w:val="28"/>
          <w:szCs w:val="28"/>
        </w:rPr>
        <w:t xml:space="preserve">оптимизации взаимодействия с заказчиками, в том числе при </w:t>
      </w:r>
      <w:r w:rsidR="007B5D73" w:rsidRPr="00332196">
        <w:rPr>
          <w:rFonts w:ascii="PT Astra Serif" w:eastAsia="Calibri" w:hAnsi="PT Astra Serif" w:cs="Times New Roman"/>
          <w:sz w:val="28"/>
          <w:szCs w:val="28"/>
        </w:rPr>
        <w:t>осуществлении закупок в рамках ре</w:t>
      </w:r>
      <w:r w:rsidR="00BC38E9" w:rsidRPr="00332196">
        <w:rPr>
          <w:rFonts w:ascii="PT Astra Serif" w:eastAsia="Calibri" w:hAnsi="PT Astra Serif" w:cs="Times New Roman"/>
          <w:sz w:val="28"/>
          <w:szCs w:val="28"/>
        </w:rPr>
        <w:t>ализации национальных проектов;</w:t>
      </w:r>
    </w:p>
    <w:p w:rsidR="00DB416E" w:rsidRPr="00332196" w:rsidRDefault="00DB416E" w:rsidP="00665889">
      <w:pPr>
        <w:pStyle w:val="a7"/>
        <w:numPr>
          <w:ilvl w:val="0"/>
          <w:numId w:val="12"/>
        </w:numPr>
        <w:tabs>
          <w:tab w:val="left" w:pos="567"/>
        </w:tabs>
        <w:spacing w:after="0" w:line="240" w:lineRule="auto"/>
        <w:ind w:left="0"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участие в эксперименте по ведению каталога, созданного для целей осуществления закупок товаров, работ, услуг в соответствии с пунктами 4 и 5 части 1 статьи 93 Закона № 44-ФЗ;</w:t>
      </w:r>
    </w:p>
    <w:p w:rsidR="00A269D5" w:rsidRPr="00332196" w:rsidRDefault="00A269D5" w:rsidP="0064694C">
      <w:pPr>
        <w:pStyle w:val="a7"/>
        <w:numPr>
          <w:ilvl w:val="0"/>
          <w:numId w:val="12"/>
        </w:numPr>
        <w:tabs>
          <w:tab w:val="left" w:pos="567"/>
        </w:tabs>
        <w:spacing w:after="0" w:line="240" w:lineRule="auto"/>
        <w:ind w:left="0"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методологическая поддержка заказчиков для эффективной реализации закупочной деятельности</w:t>
      </w:r>
      <w:r w:rsidR="00D1339B" w:rsidRPr="00332196">
        <w:rPr>
          <w:rFonts w:ascii="PT Astra Serif" w:eastAsia="Calibri" w:hAnsi="PT Astra Serif" w:cs="Times New Roman"/>
          <w:sz w:val="28"/>
          <w:szCs w:val="28"/>
        </w:rPr>
        <w:t xml:space="preserve"> в соответствии с Законом № 223-ФЗ</w:t>
      </w:r>
      <w:r w:rsidRPr="00332196">
        <w:rPr>
          <w:rFonts w:ascii="PT Astra Serif" w:eastAsia="Calibri" w:hAnsi="PT Astra Serif" w:cs="Times New Roman"/>
          <w:sz w:val="28"/>
          <w:szCs w:val="28"/>
        </w:rPr>
        <w:t>, в том числе</w:t>
      </w:r>
      <w:r w:rsidR="009039F8" w:rsidRPr="00332196">
        <w:rPr>
          <w:rFonts w:ascii="PT Astra Serif" w:eastAsia="Calibri" w:hAnsi="PT Astra Serif" w:cs="Times New Roman"/>
          <w:sz w:val="28"/>
          <w:szCs w:val="28"/>
        </w:rPr>
        <w:t xml:space="preserve"> в рамках автоматизации закупок;</w:t>
      </w:r>
    </w:p>
    <w:p w:rsidR="00EE2741" w:rsidRPr="00332196" w:rsidRDefault="00EE2741" w:rsidP="0064694C">
      <w:pPr>
        <w:pStyle w:val="a7"/>
        <w:numPr>
          <w:ilvl w:val="0"/>
          <w:numId w:val="12"/>
        </w:numPr>
        <w:tabs>
          <w:tab w:val="left" w:pos="567"/>
        </w:tabs>
        <w:spacing w:after="0" w:line="240" w:lineRule="auto"/>
        <w:ind w:left="0"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создание совещательного органа (совета) по Закону № 223-ФЗ;</w:t>
      </w:r>
    </w:p>
    <w:p w:rsidR="009039F8" w:rsidRPr="00332196" w:rsidRDefault="009039F8" w:rsidP="0064694C">
      <w:pPr>
        <w:pStyle w:val="a7"/>
        <w:numPr>
          <w:ilvl w:val="0"/>
          <w:numId w:val="12"/>
        </w:numPr>
        <w:tabs>
          <w:tab w:val="left" w:pos="567"/>
        </w:tabs>
        <w:spacing w:after="0" w:line="240" w:lineRule="auto"/>
        <w:ind w:left="0" w:firstLine="709"/>
        <w:jc w:val="both"/>
        <w:rPr>
          <w:rFonts w:ascii="PT Astra Serif" w:eastAsia="Calibri" w:hAnsi="PT Astra Serif" w:cs="Times New Roman"/>
          <w:sz w:val="28"/>
          <w:szCs w:val="28"/>
        </w:rPr>
      </w:pPr>
      <w:r w:rsidRPr="00332196">
        <w:rPr>
          <w:rFonts w:ascii="PT Astra Serif" w:eastAsia="Calibri" w:hAnsi="PT Astra Serif" w:cs="Times New Roman"/>
          <w:sz w:val="28"/>
          <w:szCs w:val="28"/>
        </w:rPr>
        <w:t>реализация мероприятий по профессиональному развитию сотрудников Департамента и подведомственного учреждения,</w:t>
      </w:r>
      <w:r w:rsidR="00EE2741" w:rsidRPr="00332196">
        <w:rPr>
          <w:rFonts w:ascii="PT Astra Serif" w:eastAsia="Calibri" w:hAnsi="PT Astra Serif" w:cs="Times New Roman"/>
          <w:sz w:val="28"/>
          <w:szCs w:val="28"/>
        </w:rPr>
        <w:t xml:space="preserve"> формирование кадрового резерва.</w:t>
      </w:r>
    </w:p>
    <w:p w:rsidR="00A27793" w:rsidRPr="00332196" w:rsidRDefault="00A27793" w:rsidP="0064694C">
      <w:pPr>
        <w:tabs>
          <w:tab w:val="left" w:pos="567"/>
        </w:tabs>
        <w:spacing w:after="0" w:line="240" w:lineRule="auto"/>
        <w:jc w:val="both"/>
        <w:rPr>
          <w:rFonts w:ascii="PT Astra Serif" w:eastAsia="Calibri" w:hAnsi="PT Astra Serif" w:cs="Times New Roman"/>
          <w:sz w:val="28"/>
          <w:szCs w:val="28"/>
        </w:rPr>
      </w:pPr>
    </w:p>
    <w:p w:rsidR="00A27793" w:rsidRPr="00332196" w:rsidRDefault="00A27793" w:rsidP="0064694C">
      <w:pPr>
        <w:tabs>
          <w:tab w:val="left" w:pos="567"/>
        </w:tabs>
        <w:spacing w:after="0" w:line="240" w:lineRule="auto"/>
        <w:jc w:val="both"/>
        <w:rPr>
          <w:rFonts w:ascii="PT Astra Serif" w:eastAsia="Calibri" w:hAnsi="PT Astra Serif" w:cs="Times New Roman"/>
          <w:sz w:val="28"/>
          <w:szCs w:val="28"/>
        </w:rPr>
      </w:pPr>
    </w:p>
    <w:p w:rsidR="00A27793" w:rsidRPr="00332196" w:rsidRDefault="00A27793" w:rsidP="0064694C">
      <w:pPr>
        <w:tabs>
          <w:tab w:val="left" w:pos="567"/>
        </w:tabs>
        <w:spacing w:after="0" w:line="240" w:lineRule="auto"/>
        <w:jc w:val="both"/>
        <w:rPr>
          <w:rFonts w:ascii="PT Astra Serif" w:eastAsia="Calibri" w:hAnsi="PT Astra Serif" w:cs="Times New Roman"/>
          <w:sz w:val="28"/>
          <w:szCs w:val="28"/>
        </w:rPr>
      </w:pPr>
    </w:p>
    <w:sectPr w:rsidR="00A27793" w:rsidRPr="00332196" w:rsidSect="00217EC6">
      <w:headerReference w:type="default" r:id="rId12"/>
      <w:pgSz w:w="11906" w:h="16838"/>
      <w:pgMar w:top="426" w:right="707" w:bottom="568" w:left="1276" w:header="709" w:footer="709" w:gutter="0"/>
      <w:pgBorders w:display="notFirstPage" w:offsetFrom="page">
        <w:left w:val="threeDEngrave" w:sz="48" w:space="0" w:color="BFE2A8" w:themeColor="accent2" w:themeTint="66"/>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CB9" w:rsidRDefault="00D04CB9" w:rsidP="00946F12">
      <w:pPr>
        <w:spacing w:after="0" w:line="240" w:lineRule="auto"/>
      </w:pPr>
      <w:r>
        <w:separator/>
      </w:r>
    </w:p>
  </w:endnote>
  <w:endnote w:type="continuationSeparator" w:id="0">
    <w:p w:rsidR="00D04CB9" w:rsidRDefault="00D04CB9" w:rsidP="00946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CB9" w:rsidRDefault="00D04CB9" w:rsidP="00946F12">
      <w:pPr>
        <w:spacing w:after="0" w:line="240" w:lineRule="auto"/>
      </w:pPr>
      <w:r>
        <w:separator/>
      </w:r>
    </w:p>
  </w:footnote>
  <w:footnote w:type="continuationSeparator" w:id="0">
    <w:p w:rsidR="00D04CB9" w:rsidRDefault="00D04CB9" w:rsidP="00946F12">
      <w:pPr>
        <w:spacing w:after="0" w:line="240" w:lineRule="auto"/>
      </w:pPr>
      <w:r>
        <w:continuationSeparator/>
      </w:r>
    </w:p>
  </w:footnote>
  <w:footnote w:id="1">
    <w:p w:rsidR="00F84F91" w:rsidRPr="00806A24" w:rsidRDefault="00F84F91" w:rsidP="000B0837">
      <w:pPr>
        <w:pStyle w:val="af5"/>
        <w:jc w:val="both"/>
        <w:rPr>
          <w:rFonts w:ascii="PT Astra Serif" w:hAnsi="PT Astra Serif"/>
        </w:rPr>
      </w:pPr>
      <w:r w:rsidRPr="000B0837">
        <w:rPr>
          <w:rStyle w:val="af7"/>
          <w:rFonts w:ascii="PT Astra Serif" w:hAnsi="PT Astra Serif"/>
        </w:rPr>
        <w:footnoteRef/>
      </w:r>
      <w:r w:rsidRPr="000B0837">
        <w:rPr>
          <w:rFonts w:ascii="PT Astra Serif" w:hAnsi="PT Astra Serif"/>
        </w:rPr>
        <w:t xml:space="preserve"> </w:t>
      </w:r>
      <w:r w:rsidRPr="000B0837">
        <w:rPr>
          <w:rFonts w:ascii="PT Astra Serif" w:hAnsi="PT Astra Serif" w:cs="Times New Roman"/>
          <w:sz w:val="18"/>
          <w:szCs w:val="18"/>
        </w:rPr>
        <w:t>Расчет количества закупок и общего объема размещенных средств произведен без учета</w:t>
      </w:r>
      <w:r>
        <w:rPr>
          <w:rFonts w:ascii="PT Astra Serif" w:hAnsi="PT Astra Serif" w:cs="Times New Roman"/>
          <w:sz w:val="18"/>
          <w:szCs w:val="18"/>
        </w:rPr>
        <w:t xml:space="preserve"> </w:t>
      </w:r>
      <w:r w:rsidRPr="000B0837">
        <w:rPr>
          <w:rFonts w:ascii="PT Astra Serif" w:hAnsi="PT Astra Serif" w:cs="Times New Roman"/>
          <w:sz w:val="18"/>
          <w:szCs w:val="18"/>
        </w:rPr>
        <w:t xml:space="preserve">5 закупок услуг по предоставлению </w:t>
      </w:r>
      <w:r w:rsidRPr="00806A24">
        <w:rPr>
          <w:rFonts w:ascii="PT Astra Serif" w:hAnsi="PT Astra Serif" w:cs="Times New Roman"/>
          <w:sz w:val="18"/>
          <w:szCs w:val="18"/>
        </w:rPr>
        <w:t>кредитов на общую сумму 1 996,65 млн. руб.</w:t>
      </w:r>
    </w:p>
  </w:footnote>
  <w:footnote w:id="2">
    <w:p w:rsidR="00F84F91" w:rsidRPr="00B46E3E" w:rsidRDefault="00F84F91" w:rsidP="00806A24">
      <w:pPr>
        <w:pStyle w:val="af5"/>
        <w:jc w:val="both"/>
        <w:rPr>
          <w:rFonts w:ascii="PT Astra Serif" w:hAnsi="PT Astra Serif"/>
        </w:rPr>
      </w:pPr>
      <w:r w:rsidRPr="00B46E3E">
        <w:rPr>
          <w:rStyle w:val="af7"/>
          <w:rFonts w:ascii="PT Astra Serif" w:hAnsi="PT Astra Serif"/>
        </w:rPr>
        <w:footnoteRef/>
      </w:r>
      <w:r w:rsidRPr="00B46E3E">
        <w:rPr>
          <w:rFonts w:ascii="PT Astra Serif" w:hAnsi="PT Astra Serif"/>
        </w:rPr>
        <w:t xml:space="preserve"> </w:t>
      </w:r>
      <w:r w:rsidRPr="00B46E3E">
        <w:rPr>
          <w:rFonts w:ascii="PT Astra Serif" w:hAnsi="PT Astra Serif" w:cs="Times New Roman"/>
          <w:sz w:val="18"/>
          <w:szCs w:val="18"/>
        </w:rPr>
        <w:t>Расчет количества закупок и общего объема размещенных средств произведен без учета 24 закупок услуг по предоставлению кредитов на общую сумму 7 314,93 млн. руб.</w:t>
      </w:r>
    </w:p>
  </w:footnote>
  <w:footnote w:id="3">
    <w:p w:rsidR="00F84F91" w:rsidRPr="00F84F91" w:rsidRDefault="00F84F91" w:rsidP="00F84F91">
      <w:pPr>
        <w:pStyle w:val="af5"/>
        <w:keepNext/>
        <w:keepLines/>
        <w:pageBreakBefore/>
        <w:jc w:val="both"/>
        <w:rPr>
          <w:rFonts w:ascii="PT Astra Serif" w:eastAsia="Calibri" w:hAnsi="PT Astra Serif" w:cs="Times New Roman"/>
          <w:sz w:val="18"/>
          <w:szCs w:val="18"/>
        </w:rPr>
      </w:pPr>
      <w:r w:rsidRPr="00F84F91">
        <w:rPr>
          <w:rFonts w:ascii="PT Astra Serif" w:eastAsia="Calibri" w:hAnsi="PT Astra Serif" w:cs="Times New Roman"/>
          <w:sz w:val="18"/>
          <w:szCs w:val="18"/>
          <w:vertAlign w:val="superscript"/>
        </w:rPr>
        <w:footnoteRef/>
      </w:r>
      <w:r w:rsidRPr="00F84F91">
        <w:rPr>
          <w:rFonts w:ascii="PT Astra Serif" w:eastAsia="Calibri" w:hAnsi="PT Astra Serif" w:cs="Times New Roman"/>
          <w:sz w:val="18"/>
          <w:szCs w:val="18"/>
          <w:vertAlign w:val="superscript"/>
        </w:rPr>
        <w:t xml:space="preserve"> </w:t>
      </w:r>
      <w:r w:rsidRPr="00F84F91">
        <w:rPr>
          <w:rFonts w:ascii="PT Astra Serif" w:eastAsia="Calibri" w:hAnsi="PT Astra Serif" w:cs="Times New Roman"/>
          <w:sz w:val="18"/>
          <w:szCs w:val="18"/>
        </w:rPr>
        <w:t>Расчет произведен без учета закупок, осуществленных в соответствии с пунктом 25 части 1 статьи 93 Закона № 44-ФЗ (доля таких закупок в общем объеме контрактов, заключенных с единственным поставщиком (подрядчиком, исполнителем), составляет в 2024 году – 79,3%, в 2025 году – 83,1%).</w:t>
      </w:r>
    </w:p>
  </w:footnote>
  <w:footnote w:id="4">
    <w:p w:rsidR="00F84F91" w:rsidRPr="00B46E3E" w:rsidRDefault="00F84F91" w:rsidP="000B0837">
      <w:pPr>
        <w:pStyle w:val="af5"/>
        <w:jc w:val="both"/>
        <w:rPr>
          <w:rFonts w:ascii="PT Astra Serif" w:hAnsi="PT Astra Serif"/>
          <w:sz w:val="18"/>
          <w:szCs w:val="18"/>
        </w:rPr>
      </w:pPr>
      <w:r w:rsidRPr="00B46E3E">
        <w:rPr>
          <w:rStyle w:val="af7"/>
          <w:rFonts w:ascii="PT Astra Serif" w:hAnsi="PT Astra Serif"/>
          <w:sz w:val="18"/>
          <w:szCs w:val="18"/>
        </w:rPr>
        <w:footnoteRef/>
      </w:r>
      <w:r w:rsidRPr="00B46E3E">
        <w:rPr>
          <w:rFonts w:ascii="PT Astra Serif" w:hAnsi="PT Astra Serif"/>
          <w:sz w:val="18"/>
          <w:szCs w:val="18"/>
        </w:rPr>
        <w:t xml:space="preserve"> Расчет количества закупок и общего объема размещенных средств произведен без учета 5 закупок услуг по предоставлению кредитов на общую сумму 1 996,65 млн. руб.</w:t>
      </w:r>
    </w:p>
  </w:footnote>
  <w:footnote w:id="5">
    <w:p w:rsidR="00F84F91" w:rsidRPr="00B46E3E" w:rsidRDefault="00F84F91">
      <w:pPr>
        <w:pStyle w:val="af5"/>
        <w:rPr>
          <w:rFonts w:ascii="PT Astra Serif" w:hAnsi="PT Astra Serif"/>
          <w:sz w:val="18"/>
          <w:szCs w:val="18"/>
        </w:rPr>
      </w:pPr>
      <w:r w:rsidRPr="00B46E3E">
        <w:rPr>
          <w:rStyle w:val="af7"/>
          <w:rFonts w:ascii="PT Astra Serif" w:hAnsi="PT Astra Serif"/>
          <w:sz w:val="18"/>
          <w:szCs w:val="18"/>
        </w:rPr>
        <w:footnoteRef/>
      </w:r>
      <w:r w:rsidRPr="00B46E3E">
        <w:rPr>
          <w:rFonts w:ascii="PT Astra Serif" w:hAnsi="PT Astra Serif"/>
          <w:sz w:val="18"/>
          <w:szCs w:val="18"/>
        </w:rPr>
        <w:t xml:space="preserve"> </w:t>
      </w:r>
      <w:r w:rsidRPr="00B46E3E">
        <w:rPr>
          <w:rFonts w:ascii="PT Astra Serif" w:hAnsi="PT Astra Serif" w:cs="Times New Roman"/>
          <w:sz w:val="18"/>
          <w:szCs w:val="18"/>
        </w:rPr>
        <w:t>Расчет количества закупок и общего объема размещенных средств произведен без учета 24 закупок услуг по предоставлению кредитов на общую сумму 7 314,93 млн. руб.</w:t>
      </w:r>
    </w:p>
  </w:footnote>
  <w:footnote w:id="6">
    <w:p w:rsidR="00F84F91" w:rsidRPr="00EC0342" w:rsidRDefault="00F84F91" w:rsidP="00EC0342">
      <w:pPr>
        <w:pStyle w:val="af5"/>
        <w:jc w:val="both"/>
        <w:rPr>
          <w:rFonts w:ascii="PT Astra Serif" w:hAnsi="PT Astra Serif" w:cs="Times New Roman"/>
          <w:sz w:val="18"/>
        </w:rPr>
      </w:pPr>
      <w:r w:rsidRPr="00EC0342">
        <w:rPr>
          <w:rStyle w:val="af7"/>
          <w:rFonts w:ascii="PT Astra Serif" w:hAnsi="PT Astra Serif" w:cs="Times New Roman"/>
          <w:sz w:val="18"/>
        </w:rPr>
        <w:footnoteRef/>
      </w:r>
      <w:r w:rsidRPr="00EC0342">
        <w:rPr>
          <w:rFonts w:ascii="PT Astra Serif" w:hAnsi="PT Astra Serif" w:cs="Times New Roman"/>
          <w:sz w:val="18"/>
        </w:rPr>
        <w:t xml:space="preserve"> </w:t>
      </w:r>
      <w:r>
        <w:rPr>
          <w:rFonts w:ascii="PT Astra Serif" w:hAnsi="PT Astra Serif" w:cs="Times New Roman"/>
          <w:sz w:val="18"/>
        </w:rPr>
        <w:t>Р</w:t>
      </w:r>
      <w:r w:rsidRPr="00EC0342">
        <w:rPr>
          <w:rFonts w:ascii="PT Astra Serif" w:hAnsi="PT Astra Serif" w:cs="Times New Roman"/>
          <w:sz w:val="18"/>
        </w:rPr>
        <w:t>асчет экономии произведен исходя из НМЦК закупок, по которым заключены контракты (цифры не приводятся)</w:t>
      </w:r>
      <w:r>
        <w:rPr>
          <w:rFonts w:ascii="PT Astra Serif" w:hAnsi="PT Astra Serif" w:cs="Times New Roman"/>
          <w:sz w:val="18"/>
        </w:rPr>
        <w:t>.</w:t>
      </w:r>
    </w:p>
  </w:footnote>
  <w:footnote w:id="7">
    <w:p w:rsidR="00523146" w:rsidRPr="00523146" w:rsidRDefault="00523146" w:rsidP="00523146">
      <w:pPr>
        <w:pStyle w:val="af5"/>
        <w:jc w:val="both"/>
        <w:rPr>
          <w:rFonts w:ascii="PT Astra Serif" w:hAnsi="PT Astra Serif"/>
          <w:sz w:val="18"/>
          <w:szCs w:val="18"/>
        </w:rPr>
      </w:pPr>
      <w:r w:rsidRPr="00523146">
        <w:rPr>
          <w:rStyle w:val="af7"/>
          <w:rFonts w:ascii="PT Astra Serif" w:hAnsi="PT Astra Serif"/>
          <w:sz w:val="18"/>
          <w:szCs w:val="18"/>
        </w:rPr>
        <w:footnoteRef/>
      </w:r>
      <w:r w:rsidRPr="00523146">
        <w:rPr>
          <w:rFonts w:ascii="PT Astra Serif" w:hAnsi="PT Astra Serif"/>
          <w:sz w:val="18"/>
          <w:szCs w:val="18"/>
        </w:rPr>
        <w:t xml:space="preserve"> Расчет произведен без учета закупок, осуществленных в соответствии с пунктом 25 части 1 статьи 93 Закона № 44-ФЗ (доля таких закупок в общем объеме контрактов, заключенных с единственным поставщиком (подрядчиком, исполнителем), в 2024 году – 53,9%, в 2025 году – 67,4%).</w:t>
      </w:r>
    </w:p>
  </w:footnote>
  <w:footnote w:id="8">
    <w:p w:rsidR="00F84F91" w:rsidRPr="00957ADE" w:rsidRDefault="00F84F91">
      <w:pPr>
        <w:pStyle w:val="af5"/>
        <w:rPr>
          <w:rFonts w:ascii="PT Astra Serif" w:hAnsi="PT Astra Serif"/>
        </w:rPr>
      </w:pPr>
      <w:r w:rsidRPr="00662FA6">
        <w:rPr>
          <w:rStyle w:val="af7"/>
          <w:rFonts w:ascii="PT Astra Serif" w:hAnsi="PT Astra Serif"/>
        </w:rPr>
        <w:footnoteRef/>
      </w:r>
      <w:r w:rsidRPr="00662FA6">
        <w:rPr>
          <w:rFonts w:ascii="PT Astra Serif" w:hAnsi="PT Astra Serif"/>
        </w:rPr>
        <w:t xml:space="preserve"> Количество закупок в 202</w:t>
      </w:r>
      <w:r>
        <w:rPr>
          <w:rFonts w:ascii="PT Astra Serif" w:hAnsi="PT Astra Serif"/>
        </w:rPr>
        <w:t>2</w:t>
      </w:r>
      <w:r w:rsidRPr="00662FA6">
        <w:rPr>
          <w:rFonts w:ascii="PT Astra Serif" w:hAnsi="PT Astra Serif"/>
        </w:rPr>
        <w:t xml:space="preserve"> – 2023 годах включает в том числе закупки, предусмотренные в пункте 1 настоящего раздела.</w:t>
      </w:r>
    </w:p>
  </w:footnote>
  <w:footnote w:id="9">
    <w:p w:rsidR="00F84F91" w:rsidRPr="00D95B74" w:rsidRDefault="00F84F91" w:rsidP="00D95B74">
      <w:pPr>
        <w:pStyle w:val="af5"/>
        <w:jc w:val="both"/>
        <w:rPr>
          <w:rFonts w:ascii="PT Astra Serif" w:hAnsi="PT Astra Serif"/>
          <w:sz w:val="18"/>
          <w:szCs w:val="18"/>
        </w:rPr>
      </w:pPr>
      <w:r w:rsidRPr="00D95B74">
        <w:rPr>
          <w:rStyle w:val="af7"/>
          <w:rFonts w:ascii="PT Astra Serif" w:hAnsi="PT Astra Serif"/>
          <w:sz w:val="18"/>
          <w:szCs w:val="18"/>
        </w:rPr>
        <w:footnoteRef/>
      </w:r>
      <w:r w:rsidRPr="00D95B74">
        <w:rPr>
          <w:rFonts w:ascii="PT Astra Serif" w:hAnsi="PT Astra Serif"/>
          <w:sz w:val="18"/>
          <w:szCs w:val="18"/>
        </w:rPr>
        <w:t xml:space="preserve"> </w:t>
      </w:r>
      <w:r>
        <w:rPr>
          <w:rFonts w:ascii="PT Astra Serif" w:hAnsi="PT Astra Serif"/>
          <w:sz w:val="18"/>
          <w:szCs w:val="18"/>
        </w:rPr>
        <w:t>С</w:t>
      </w:r>
      <w:r w:rsidRPr="00D95B74">
        <w:rPr>
          <w:rFonts w:ascii="PT Astra Serif" w:hAnsi="PT Astra Serif"/>
          <w:sz w:val="18"/>
          <w:szCs w:val="18"/>
        </w:rPr>
        <w:t xml:space="preserve">нижение количества закупок обусловлено следующими факторами: </w:t>
      </w:r>
    </w:p>
    <w:p w:rsidR="00F84F91" w:rsidRPr="00D95B74" w:rsidRDefault="00F84F91" w:rsidP="00D95B74">
      <w:pPr>
        <w:pStyle w:val="af5"/>
        <w:jc w:val="both"/>
        <w:rPr>
          <w:rFonts w:ascii="PT Astra Serif" w:hAnsi="PT Astra Serif"/>
          <w:sz w:val="18"/>
          <w:szCs w:val="18"/>
        </w:rPr>
      </w:pPr>
      <w:r w:rsidRPr="00D95B74">
        <w:rPr>
          <w:rFonts w:ascii="PT Astra Serif" w:hAnsi="PT Astra Serif"/>
          <w:sz w:val="18"/>
          <w:szCs w:val="18"/>
        </w:rPr>
        <w:t xml:space="preserve">- укрупнение закупок (при снижении совокупного количества закупок и количества заключенных договоров в пределах 2%, </w:t>
      </w:r>
      <w:r>
        <w:rPr>
          <w:rFonts w:ascii="PT Astra Serif" w:hAnsi="PT Astra Serif"/>
          <w:sz w:val="18"/>
          <w:szCs w:val="18"/>
        </w:rPr>
        <w:t xml:space="preserve">рост </w:t>
      </w:r>
      <w:r w:rsidRPr="00733F9C">
        <w:rPr>
          <w:rFonts w:ascii="PT Astra Serif" w:hAnsi="PT Astra Serif"/>
          <w:sz w:val="18"/>
          <w:szCs w:val="18"/>
        </w:rPr>
        <w:t>совокупного объема закупок и объема заключенных договоров составил 7,52% и 9,33% соответственно);</w:t>
      </w:r>
    </w:p>
    <w:p w:rsidR="00F84F91" w:rsidRPr="00D95B74" w:rsidRDefault="00F84F91" w:rsidP="00D95B74">
      <w:pPr>
        <w:pStyle w:val="af5"/>
        <w:jc w:val="both"/>
        <w:rPr>
          <w:rFonts w:ascii="PT Astra Serif" w:hAnsi="PT Astra Serif"/>
          <w:sz w:val="18"/>
          <w:szCs w:val="18"/>
        </w:rPr>
      </w:pPr>
      <w:r w:rsidRPr="00D95B74">
        <w:rPr>
          <w:rFonts w:ascii="PT Astra Serif" w:hAnsi="PT Astra Serif"/>
          <w:sz w:val="18"/>
          <w:szCs w:val="18"/>
        </w:rPr>
        <w:t xml:space="preserve">- снижение закупок организациями системы здравоохранения (снижение совокупного количества закупок учреждениями здравоохранения в 2024 году составило более 12% к показателю 2023 года, при этом в 2024 году закупки здравоохранения </w:t>
      </w:r>
      <w:r>
        <w:rPr>
          <w:rFonts w:ascii="PT Astra Serif" w:hAnsi="PT Astra Serif"/>
          <w:sz w:val="18"/>
          <w:szCs w:val="18"/>
        </w:rPr>
        <w:t>–</w:t>
      </w:r>
      <w:r w:rsidRPr="00D95B74">
        <w:rPr>
          <w:rFonts w:ascii="PT Astra Serif" w:hAnsi="PT Astra Serif"/>
          <w:sz w:val="18"/>
          <w:szCs w:val="18"/>
        </w:rPr>
        <w:t xml:space="preserve"> 56% от общего объема)</w:t>
      </w:r>
      <w:r>
        <w:rPr>
          <w:rFonts w:ascii="PT Astra Serif" w:hAnsi="PT Astra Serif"/>
          <w:sz w:val="18"/>
          <w:szCs w:val="18"/>
        </w:rPr>
        <w:t>.</w:t>
      </w:r>
    </w:p>
  </w:footnote>
  <w:footnote w:id="10">
    <w:p w:rsidR="00F84F91" w:rsidRPr="00BC1D98" w:rsidRDefault="00F84F91" w:rsidP="00BC1D98">
      <w:pPr>
        <w:pStyle w:val="af5"/>
        <w:jc w:val="both"/>
        <w:rPr>
          <w:rFonts w:ascii="PT Astra Serif" w:hAnsi="PT Astra Serif"/>
          <w:sz w:val="18"/>
          <w:szCs w:val="18"/>
        </w:rPr>
      </w:pPr>
      <w:r w:rsidRPr="00BC1D98">
        <w:rPr>
          <w:rStyle w:val="af7"/>
          <w:rFonts w:ascii="PT Astra Serif" w:hAnsi="PT Astra Serif"/>
          <w:sz w:val="18"/>
          <w:szCs w:val="18"/>
        </w:rPr>
        <w:footnoteRef/>
      </w:r>
      <w:r w:rsidRPr="00BC1D98">
        <w:rPr>
          <w:rFonts w:ascii="PT Astra Serif" w:hAnsi="PT Astra Serif"/>
          <w:sz w:val="18"/>
          <w:szCs w:val="18"/>
        </w:rPr>
        <w:t xml:space="preserve"> </w:t>
      </w:r>
      <w:r>
        <w:rPr>
          <w:rFonts w:ascii="PT Astra Serif" w:hAnsi="PT Astra Serif"/>
          <w:sz w:val="18"/>
          <w:szCs w:val="18"/>
        </w:rPr>
        <w:t>С</w:t>
      </w:r>
      <w:r w:rsidRPr="00BC1D98">
        <w:rPr>
          <w:rFonts w:ascii="PT Astra Serif" w:hAnsi="PT Astra Serif"/>
          <w:sz w:val="18"/>
          <w:szCs w:val="18"/>
        </w:rPr>
        <w:t>нижение экономии денежных средств связано со снижением конкурентности закупок</w:t>
      </w:r>
      <w:r>
        <w:rPr>
          <w:rFonts w:ascii="PT Astra Serif" w:hAnsi="PT Astra Serif"/>
          <w:sz w:val="18"/>
          <w:szCs w:val="18"/>
        </w:rPr>
        <w:t>, о</w:t>
      </w:r>
      <w:r w:rsidRPr="00BC1D98">
        <w:rPr>
          <w:rFonts w:ascii="PT Astra Serif" w:hAnsi="PT Astra Serif"/>
          <w:sz w:val="18"/>
          <w:szCs w:val="18"/>
        </w:rPr>
        <w:t>собенно в системе здравоохранения. Из 1</w:t>
      </w:r>
      <w:r>
        <w:rPr>
          <w:rFonts w:ascii="PT Astra Serif" w:hAnsi="PT Astra Serif"/>
          <w:sz w:val="18"/>
          <w:szCs w:val="18"/>
        </w:rPr>
        <w:t xml:space="preserve"> </w:t>
      </w:r>
      <w:r w:rsidRPr="00BC1D98">
        <w:rPr>
          <w:rFonts w:ascii="PT Astra Serif" w:hAnsi="PT Astra Serif"/>
          <w:sz w:val="18"/>
          <w:szCs w:val="18"/>
        </w:rPr>
        <w:t>827 конкурентных закупок, проведенными учреждениями здравоохранения</w:t>
      </w:r>
      <w:r>
        <w:rPr>
          <w:rFonts w:ascii="PT Astra Serif" w:hAnsi="PT Astra Serif"/>
          <w:sz w:val="18"/>
          <w:szCs w:val="18"/>
        </w:rPr>
        <w:t>,</w:t>
      </w:r>
      <w:r w:rsidRPr="00BC1D98">
        <w:rPr>
          <w:rFonts w:ascii="PT Astra Serif" w:hAnsi="PT Astra Serif"/>
          <w:sz w:val="18"/>
          <w:szCs w:val="18"/>
        </w:rPr>
        <w:t xml:space="preserve"> 1</w:t>
      </w:r>
      <w:r>
        <w:rPr>
          <w:rFonts w:ascii="PT Astra Serif" w:hAnsi="PT Astra Serif"/>
          <w:sz w:val="18"/>
          <w:szCs w:val="18"/>
        </w:rPr>
        <w:t> </w:t>
      </w:r>
      <w:r w:rsidRPr="00BC1D98">
        <w:rPr>
          <w:rFonts w:ascii="PT Astra Serif" w:hAnsi="PT Astra Serif"/>
          <w:sz w:val="18"/>
          <w:szCs w:val="18"/>
        </w:rPr>
        <w:t>284</w:t>
      </w:r>
      <w:r>
        <w:rPr>
          <w:rFonts w:ascii="PT Astra Serif" w:hAnsi="PT Astra Serif"/>
          <w:sz w:val="18"/>
          <w:szCs w:val="18"/>
        </w:rPr>
        <w:t xml:space="preserve"> (70%)</w:t>
      </w:r>
      <w:r w:rsidRPr="00BC1D98">
        <w:rPr>
          <w:rFonts w:ascii="PT Astra Serif" w:hAnsi="PT Astra Serif"/>
          <w:sz w:val="18"/>
          <w:szCs w:val="18"/>
        </w:rPr>
        <w:t xml:space="preserve"> </w:t>
      </w:r>
      <w:r>
        <w:rPr>
          <w:rFonts w:ascii="PT Astra Serif" w:hAnsi="PT Astra Serif"/>
          <w:sz w:val="18"/>
          <w:szCs w:val="18"/>
        </w:rPr>
        <w:t>признаны несостоявшимися по причине отсутствия или подачи единственной заявки.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056486"/>
      <w:docPartObj>
        <w:docPartGallery w:val="Page Numbers (Top of Page)"/>
        <w:docPartUnique/>
      </w:docPartObj>
    </w:sdtPr>
    <w:sdtEndPr>
      <w:rPr>
        <w:rFonts w:ascii="Times New Roman" w:hAnsi="Times New Roman" w:cs="Times New Roman"/>
      </w:rPr>
    </w:sdtEndPr>
    <w:sdtContent>
      <w:p w:rsidR="00F84F91" w:rsidRPr="006E4F80" w:rsidRDefault="00F84F91">
        <w:pPr>
          <w:pStyle w:val="a3"/>
          <w:jc w:val="center"/>
          <w:rPr>
            <w:rFonts w:ascii="Times New Roman" w:hAnsi="Times New Roman" w:cs="Times New Roman"/>
          </w:rPr>
        </w:pPr>
        <w:r w:rsidRPr="006E4F80">
          <w:rPr>
            <w:rFonts w:ascii="Times New Roman" w:hAnsi="Times New Roman" w:cs="Times New Roman"/>
          </w:rPr>
          <w:fldChar w:fldCharType="begin"/>
        </w:r>
        <w:r w:rsidRPr="006E4F80">
          <w:rPr>
            <w:rFonts w:ascii="Times New Roman" w:hAnsi="Times New Roman" w:cs="Times New Roman"/>
          </w:rPr>
          <w:instrText>PAGE   \* MERGEFORMAT</w:instrText>
        </w:r>
        <w:r w:rsidRPr="006E4F80">
          <w:rPr>
            <w:rFonts w:ascii="Times New Roman" w:hAnsi="Times New Roman" w:cs="Times New Roman"/>
          </w:rPr>
          <w:fldChar w:fldCharType="separate"/>
        </w:r>
        <w:r w:rsidR="004754C0">
          <w:rPr>
            <w:rFonts w:ascii="Times New Roman" w:hAnsi="Times New Roman" w:cs="Times New Roman"/>
            <w:noProof/>
          </w:rPr>
          <w:t>19</w:t>
        </w:r>
        <w:r w:rsidRPr="006E4F80">
          <w:rPr>
            <w:rFonts w:ascii="Times New Roman" w:hAnsi="Times New Roman" w:cs="Times New Roman"/>
          </w:rPr>
          <w:fldChar w:fldCharType="end"/>
        </w:r>
      </w:p>
    </w:sdtContent>
  </w:sdt>
  <w:p w:rsidR="00F84F91" w:rsidRDefault="00F84F91" w:rsidP="00542344">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64A89"/>
    <w:multiLevelType w:val="hybridMultilevel"/>
    <w:tmpl w:val="6D9C73A6"/>
    <w:lvl w:ilvl="0" w:tplc="0419000B">
      <w:start w:val="1"/>
      <w:numFmt w:val="bullet"/>
      <w:lvlText w:val=""/>
      <w:lvlJc w:val="left"/>
      <w:pPr>
        <w:ind w:left="588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A714D20"/>
    <w:multiLevelType w:val="hybridMultilevel"/>
    <w:tmpl w:val="19D67104"/>
    <w:lvl w:ilvl="0" w:tplc="B010C6D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CE54EE9"/>
    <w:multiLevelType w:val="hybridMultilevel"/>
    <w:tmpl w:val="FFB685C6"/>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8D7854"/>
    <w:multiLevelType w:val="hybridMultilevel"/>
    <w:tmpl w:val="E620F73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F2B04E4"/>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11A81C81"/>
    <w:multiLevelType w:val="hybridMultilevel"/>
    <w:tmpl w:val="5D6EC3FC"/>
    <w:lvl w:ilvl="0" w:tplc="B150BDE8">
      <w:start w:val="2"/>
      <w:numFmt w:val="decimal"/>
      <w:lvlText w:val="%1."/>
      <w:lvlJc w:val="left"/>
      <w:pPr>
        <w:ind w:left="1558" w:hanging="360"/>
      </w:pPr>
      <w:rPr>
        <w:rFonts w:hint="default"/>
      </w:rPr>
    </w:lvl>
    <w:lvl w:ilvl="1" w:tplc="04190019">
      <w:start w:val="1"/>
      <w:numFmt w:val="lowerLetter"/>
      <w:lvlText w:val="%2."/>
      <w:lvlJc w:val="left"/>
      <w:pPr>
        <w:ind w:left="2278" w:hanging="360"/>
      </w:pPr>
    </w:lvl>
    <w:lvl w:ilvl="2" w:tplc="0419001B" w:tentative="1">
      <w:start w:val="1"/>
      <w:numFmt w:val="lowerRoman"/>
      <w:lvlText w:val="%3."/>
      <w:lvlJc w:val="right"/>
      <w:pPr>
        <w:ind w:left="2998" w:hanging="180"/>
      </w:pPr>
    </w:lvl>
    <w:lvl w:ilvl="3" w:tplc="0419000F" w:tentative="1">
      <w:start w:val="1"/>
      <w:numFmt w:val="decimal"/>
      <w:lvlText w:val="%4."/>
      <w:lvlJc w:val="left"/>
      <w:pPr>
        <w:ind w:left="3718" w:hanging="360"/>
      </w:pPr>
    </w:lvl>
    <w:lvl w:ilvl="4" w:tplc="04190019" w:tentative="1">
      <w:start w:val="1"/>
      <w:numFmt w:val="lowerLetter"/>
      <w:lvlText w:val="%5."/>
      <w:lvlJc w:val="left"/>
      <w:pPr>
        <w:ind w:left="4438" w:hanging="360"/>
      </w:pPr>
    </w:lvl>
    <w:lvl w:ilvl="5" w:tplc="0419001B" w:tentative="1">
      <w:start w:val="1"/>
      <w:numFmt w:val="lowerRoman"/>
      <w:lvlText w:val="%6."/>
      <w:lvlJc w:val="right"/>
      <w:pPr>
        <w:ind w:left="5158" w:hanging="180"/>
      </w:pPr>
    </w:lvl>
    <w:lvl w:ilvl="6" w:tplc="0419000F" w:tentative="1">
      <w:start w:val="1"/>
      <w:numFmt w:val="decimal"/>
      <w:lvlText w:val="%7."/>
      <w:lvlJc w:val="left"/>
      <w:pPr>
        <w:ind w:left="5878" w:hanging="360"/>
      </w:pPr>
    </w:lvl>
    <w:lvl w:ilvl="7" w:tplc="04190019" w:tentative="1">
      <w:start w:val="1"/>
      <w:numFmt w:val="lowerLetter"/>
      <w:lvlText w:val="%8."/>
      <w:lvlJc w:val="left"/>
      <w:pPr>
        <w:ind w:left="6598" w:hanging="360"/>
      </w:pPr>
    </w:lvl>
    <w:lvl w:ilvl="8" w:tplc="0419001B" w:tentative="1">
      <w:start w:val="1"/>
      <w:numFmt w:val="lowerRoman"/>
      <w:lvlText w:val="%9."/>
      <w:lvlJc w:val="right"/>
      <w:pPr>
        <w:ind w:left="7318" w:hanging="180"/>
      </w:pPr>
    </w:lvl>
  </w:abstractNum>
  <w:abstractNum w:abstractNumId="6">
    <w:nsid w:val="1E5557CA"/>
    <w:multiLevelType w:val="hybridMultilevel"/>
    <w:tmpl w:val="6A9EAC88"/>
    <w:lvl w:ilvl="0" w:tplc="0419000B">
      <w:start w:val="1"/>
      <w:numFmt w:val="bullet"/>
      <w:lvlText w:val=""/>
      <w:lvlJc w:val="left"/>
      <w:pPr>
        <w:ind w:left="1558" w:hanging="360"/>
      </w:pPr>
      <w:rPr>
        <w:rFonts w:ascii="Wingdings" w:hAnsi="Wingdings" w:hint="default"/>
      </w:rPr>
    </w:lvl>
    <w:lvl w:ilvl="1" w:tplc="04190003" w:tentative="1">
      <w:start w:val="1"/>
      <w:numFmt w:val="bullet"/>
      <w:lvlText w:val="o"/>
      <w:lvlJc w:val="left"/>
      <w:pPr>
        <w:ind w:left="2278" w:hanging="360"/>
      </w:pPr>
      <w:rPr>
        <w:rFonts w:ascii="Courier New" w:hAnsi="Courier New" w:cs="Courier New" w:hint="default"/>
      </w:rPr>
    </w:lvl>
    <w:lvl w:ilvl="2" w:tplc="04190005" w:tentative="1">
      <w:start w:val="1"/>
      <w:numFmt w:val="bullet"/>
      <w:lvlText w:val=""/>
      <w:lvlJc w:val="left"/>
      <w:pPr>
        <w:ind w:left="2998" w:hanging="360"/>
      </w:pPr>
      <w:rPr>
        <w:rFonts w:ascii="Wingdings" w:hAnsi="Wingdings" w:hint="default"/>
      </w:rPr>
    </w:lvl>
    <w:lvl w:ilvl="3" w:tplc="04190001" w:tentative="1">
      <w:start w:val="1"/>
      <w:numFmt w:val="bullet"/>
      <w:lvlText w:val=""/>
      <w:lvlJc w:val="left"/>
      <w:pPr>
        <w:ind w:left="3718" w:hanging="360"/>
      </w:pPr>
      <w:rPr>
        <w:rFonts w:ascii="Symbol" w:hAnsi="Symbol" w:hint="default"/>
      </w:rPr>
    </w:lvl>
    <w:lvl w:ilvl="4" w:tplc="04190003" w:tentative="1">
      <w:start w:val="1"/>
      <w:numFmt w:val="bullet"/>
      <w:lvlText w:val="o"/>
      <w:lvlJc w:val="left"/>
      <w:pPr>
        <w:ind w:left="4438" w:hanging="360"/>
      </w:pPr>
      <w:rPr>
        <w:rFonts w:ascii="Courier New" w:hAnsi="Courier New" w:cs="Courier New" w:hint="default"/>
      </w:rPr>
    </w:lvl>
    <w:lvl w:ilvl="5" w:tplc="04190005" w:tentative="1">
      <w:start w:val="1"/>
      <w:numFmt w:val="bullet"/>
      <w:lvlText w:val=""/>
      <w:lvlJc w:val="left"/>
      <w:pPr>
        <w:ind w:left="5158" w:hanging="360"/>
      </w:pPr>
      <w:rPr>
        <w:rFonts w:ascii="Wingdings" w:hAnsi="Wingdings" w:hint="default"/>
      </w:rPr>
    </w:lvl>
    <w:lvl w:ilvl="6" w:tplc="04190001" w:tentative="1">
      <w:start w:val="1"/>
      <w:numFmt w:val="bullet"/>
      <w:lvlText w:val=""/>
      <w:lvlJc w:val="left"/>
      <w:pPr>
        <w:ind w:left="5878" w:hanging="360"/>
      </w:pPr>
      <w:rPr>
        <w:rFonts w:ascii="Symbol" w:hAnsi="Symbol" w:hint="default"/>
      </w:rPr>
    </w:lvl>
    <w:lvl w:ilvl="7" w:tplc="04190003" w:tentative="1">
      <w:start w:val="1"/>
      <w:numFmt w:val="bullet"/>
      <w:lvlText w:val="o"/>
      <w:lvlJc w:val="left"/>
      <w:pPr>
        <w:ind w:left="6598" w:hanging="360"/>
      </w:pPr>
      <w:rPr>
        <w:rFonts w:ascii="Courier New" w:hAnsi="Courier New" w:cs="Courier New" w:hint="default"/>
      </w:rPr>
    </w:lvl>
    <w:lvl w:ilvl="8" w:tplc="04190005" w:tentative="1">
      <w:start w:val="1"/>
      <w:numFmt w:val="bullet"/>
      <w:lvlText w:val=""/>
      <w:lvlJc w:val="left"/>
      <w:pPr>
        <w:ind w:left="7318" w:hanging="360"/>
      </w:pPr>
      <w:rPr>
        <w:rFonts w:ascii="Wingdings" w:hAnsi="Wingdings" w:hint="default"/>
      </w:rPr>
    </w:lvl>
  </w:abstractNum>
  <w:abstractNum w:abstractNumId="7">
    <w:nsid w:val="24E520C9"/>
    <w:multiLevelType w:val="hybridMultilevel"/>
    <w:tmpl w:val="C6A40952"/>
    <w:lvl w:ilvl="0" w:tplc="FC1439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5816663"/>
    <w:multiLevelType w:val="hybridMultilevel"/>
    <w:tmpl w:val="6ABAE5B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6EB22EA"/>
    <w:multiLevelType w:val="hybridMultilevel"/>
    <w:tmpl w:val="14E87E3A"/>
    <w:lvl w:ilvl="0" w:tplc="DF2639DC">
      <w:start w:val="321"/>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8542F99"/>
    <w:multiLevelType w:val="multilevel"/>
    <w:tmpl w:val="98940A04"/>
    <w:lvl w:ilvl="0">
      <w:start w:val="1"/>
      <w:numFmt w:val="decimal"/>
      <w:lvlText w:val="%1."/>
      <w:lvlJc w:val="left"/>
      <w:pPr>
        <w:ind w:left="720" w:hanging="360"/>
      </w:pPr>
      <w:rPr>
        <w:rFonts w:ascii="Times New Roman" w:eastAsiaTheme="minorHAnsi" w:hAnsi="Times New Roman" w:cs="Times New Roman"/>
        <w:sz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40275D5C"/>
    <w:multiLevelType w:val="hybridMultilevel"/>
    <w:tmpl w:val="A36E44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1BD4117"/>
    <w:multiLevelType w:val="hybridMultilevel"/>
    <w:tmpl w:val="ACB41930"/>
    <w:lvl w:ilvl="0" w:tplc="0419000D">
      <w:start w:val="1"/>
      <w:numFmt w:val="bullet"/>
      <w:lvlText w:val=""/>
      <w:lvlJc w:val="left"/>
      <w:pPr>
        <w:ind w:left="1416" w:hanging="360"/>
      </w:pPr>
      <w:rPr>
        <w:rFonts w:ascii="Wingdings" w:hAnsi="Wingdings"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13">
    <w:nsid w:val="46562146"/>
    <w:multiLevelType w:val="hybridMultilevel"/>
    <w:tmpl w:val="76DC6A7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48FC230A"/>
    <w:multiLevelType w:val="multilevel"/>
    <w:tmpl w:val="FE7A2B52"/>
    <w:lvl w:ilvl="0">
      <w:start w:val="3"/>
      <w:numFmt w:val="decimal"/>
      <w:lvlText w:val="%1."/>
      <w:lvlJc w:val="left"/>
      <w:pPr>
        <w:ind w:left="450" w:hanging="450"/>
      </w:pPr>
      <w:rPr>
        <w:rFonts w:hint="default"/>
      </w:rPr>
    </w:lvl>
    <w:lvl w:ilvl="1">
      <w:start w:val="1"/>
      <w:numFmt w:val="decimal"/>
      <w:lvlText w:val="%1.%2."/>
      <w:lvlJc w:val="left"/>
      <w:pPr>
        <w:ind w:left="2638" w:hanging="720"/>
      </w:pPr>
      <w:rPr>
        <w:rFonts w:hint="default"/>
      </w:rPr>
    </w:lvl>
    <w:lvl w:ilvl="2">
      <w:start w:val="1"/>
      <w:numFmt w:val="decimal"/>
      <w:lvlText w:val="%1.%2.%3."/>
      <w:lvlJc w:val="left"/>
      <w:pPr>
        <w:ind w:left="4556" w:hanging="720"/>
      </w:pPr>
      <w:rPr>
        <w:rFonts w:hint="default"/>
      </w:rPr>
    </w:lvl>
    <w:lvl w:ilvl="3">
      <w:start w:val="1"/>
      <w:numFmt w:val="decimal"/>
      <w:lvlText w:val="%1.%2.%3.%4."/>
      <w:lvlJc w:val="left"/>
      <w:pPr>
        <w:ind w:left="6834" w:hanging="1080"/>
      </w:pPr>
      <w:rPr>
        <w:rFonts w:hint="default"/>
      </w:rPr>
    </w:lvl>
    <w:lvl w:ilvl="4">
      <w:start w:val="1"/>
      <w:numFmt w:val="decimal"/>
      <w:lvlText w:val="%1.%2.%3.%4.%5."/>
      <w:lvlJc w:val="left"/>
      <w:pPr>
        <w:ind w:left="8752" w:hanging="1080"/>
      </w:pPr>
      <w:rPr>
        <w:rFonts w:hint="default"/>
      </w:rPr>
    </w:lvl>
    <w:lvl w:ilvl="5">
      <w:start w:val="1"/>
      <w:numFmt w:val="decimal"/>
      <w:lvlText w:val="%1.%2.%3.%4.%5.%6."/>
      <w:lvlJc w:val="left"/>
      <w:pPr>
        <w:ind w:left="11030" w:hanging="1440"/>
      </w:pPr>
      <w:rPr>
        <w:rFonts w:hint="default"/>
      </w:rPr>
    </w:lvl>
    <w:lvl w:ilvl="6">
      <w:start w:val="1"/>
      <w:numFmt w:val="decimal"/>
      <w:lvlText w:val="%1.%2.%3.%4.%5.%6.%7."/>
      <w:lvlJc w:val="left"/>
      <w:pPr>
        <w:ind w:left="13308" w:hanging="1800"/>
      </w:pPr>
      <w:rPr>
        <w:rFonts w:hint="default"/>
      </w:rPr>
    </w:lvl>
    <w:lvl w:ilvl="7">
      <w:start w:val="1"/>
      <w:numFmt w:val="decimal"/>
      <w:lvlText w:val="%1.%2.%3.%4.%5.%6.%7.%8."/>
      <w:lvlJc w:val="left"/>
      <w:pPr>
        <w:ind w:left="15226" w:hanging="1800"/>
      </w:pPr>
      <w:rPr>
        <w:rFonts w:hint="default"/>
      </w:rPr>
    </w:lvl>
    <w:lvl w:ilvl="8">
      <w:start w:val="1"/>
      <w:numFmt w:val="decimal"/>
      <w:lvlText w:val="%1.%2.%3.%4.%5.%6.%7.%8.%9."/>
      <w:lvlJc w:val="left"/>
      <w:pPr>
        <w:ind w:left="17504" w:hanging="2160"/>
      </w:pPr>
      <w:rPr>
        <w:rFonts w:hint="default"/>
      </w:rPr>
    </w:lvl>
  </w:abstractNum>
  <w:abstractNum w:abstractNumId="15">
    <w:nsid w:val="56A94A50"/>
    <w:multiLevelType w:val="hybridMultilevel"/>
    <w:tmpl w:val="623AA20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59293477"/>
    <w:multiLevelType w:val="multilevel"/>
    <w:tmpl w:val="D4CAFB04"/>
    <w:lvl w:ilvl="0">
      <w:start w:val="1"/>
      <w:numFmt w:val="decimal"/>
      <w:lvlText w:val="%1."/>
      <w:lvlJc w:val="left"/>
      <w:pPr>
        <w:ind w:left="1198" w:hanging="360"/>
      </w:pPr>
      <w:rPr>
        <w:rFonts w:hint="default"/>
      </w:rPr>
    </w:lvl>
    <w:lvl w:ilvl="1">
      <w:start w:val="1"/>
      <w:numFmt w:val="decimal"/>
      <w:isLgl/>
      <w:lvlText w:val="%1.%2."/>
      <w:lvlJc w:val="left"/>
      <w:pPr>
        <w:ind w:left="1558" w:hanging="720"/>
      </w:pPr>
      <w:rPr>
        <w:rFonts w:hint="default"/>
      </w:rPr>
    </w:lvl>
    <w:lvl w:ilvl="2">
      <w:start w:val="1"/>
      <w:numFmt w:val="decimal"/>
      <w:isLgl/>
      <w:lvlText w:val="%1.%2.%3."/>
      <w:lvlJc w:val="left"/>
      <w:pPr>
        <w:ind w:left="1558" w:hanging="720"/>
      </w:pPr>
      <w:rPr>
        <w:rFonts w:hint="default"/>
      </w:rPr>
    </w:lvl>
    <w:lvl w:ilvl="3">
      <w:start w:val="1"/>
      <w:numFmt w:val="decimal"/>
      <w:isLgl/>
      <w:lvlText w:val="%1.%2.%3.%4."/>
      <w:lvlJc w:val="left"/>
      <w:pPr>
        <w:ind w:left="1918" w:hanging="1080"/>
      </w:pPr>
      <w:rPr>
        <w:rFonts w:hint="default"/>
      </w:rPr>
    </w:lvl>
    <w:lvl w:ilvl="4">
      <w:start w:val="1"/>
      <w:numFmt w:val="decimal"/>
      <w:isLgl/>
      <w:lvlText w:val="%1.%2.%3.%4.%5."/>
      <w:lvlJc w:val="left"/>
      <w:pPr>
        <w:ind w:left="1918" w:hanging="1080"/>
      </w:pPr>
      <w:rPr>
        <w:rFonts w:hint="default"/>
      </w:rPr>
    </w:lvl>
    <w:lvl w:ilvl="5">
      <w:start w:val="1"/>
      <w:numFmt w:val="decimal"/>
      <w:isLgl/>
      <w:lvlText w:val="%1.%2.%3.%4.%5.%6."/>
      <w:lvlJc w:val="left"/>
      <w:pPr>
        <w:ind w:left="2278" w:hanging="1440"/>
      </w:pPr>
      <w:rPr>
        <w:rFonts w:hint="default"/>
      </w:rPr>
    </w:lvl>
    <w:lvl w:ilvl="6">
      <w:start w:val="1"/>
      <w:numFmt w:val="decimal"/>
      <w:isLgl/>
      <w:lvlText w:val="%1.%2.%3.%4.%5.%6.%7."/>
      <w:lvlJc w:val="left"/>
      <w:pPr>
        <w:ind w:left="2638" w:hanging="1800"/>
      </w:pPr>
      <w:rPr>
        <w:rFonts w:hint="default"/>
      </w:rPr>
    </w:lvl>
    <w:lvl w:ilvl="7">
      <w:start w:val="1"/>
      <w:numFmt w:val="decimal"/>
      <w:isLgl/>
      <w:lvlText w:val="%1.%2.%3.%4.%5.%6.%7.%8."/>
      <w:lvlJc w:val="left"/>
      <w:pPr>
        <w:ind w:left="2638" w:hanging="1800"/>
      </w:pPr>
      <w:rPr>
        <w:rFonts w:hint="default"/>
      </w:rPr>
    </w:lvl>
    <w:lvl w:ilvl="8">
      <w:start w:val="1"/>
      <w:numFmt w:val="decimal"/>
      <w:isLgl/>
      <w:lvlText w:val="%1.%2.%3.%4.%5.%6.%7.%8.%9."/>
      <w:lvlJc w:val="left"/>
      <w:pPr>
        <w:ind w:left="2998" w:hanging="2160"/>
      </w:pPr>
      <w:rPr>
        <w:rFonts w:hint="default"/>
      </w:rPr>
    </w:lvl>
  </w:abstractNum>
  <w:abstractNum w:abstractNumId="17">
    <w:nsid w:val="59E14F05"/>
    <w:multiLevelType w:val="hybridMultilevel"/>
    <w:tmpl w:val="CD0CE89C"/>
    <w:lvl w:ilvl="0" w:tplc="6884098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F494952"/>
    <w:multiLevelType w:val="hybridMultilevel"/>
    <w:tmpl w:val="7EDAFD5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65E433CF"/>
    <w:multiLevelType w:val="hybridMultilevel"/>
    <w:tmpl w:val="8D8A698C"/>
    <w:lvl w:ilvl="0" w:tplc="B010C6D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689A3570"/>
    <w:multiLevelType w:val="multilevel"/>
    <w:tmpl w:val="82F69CD4"/>
    <w:lvl w:ilvl="0">
      <w:start w:val="4"/>
      <w:numFmt w:val="decimal"/>
      <w:lvlText w:val="%1."/>
      <w:lvlJc w:val="left"/>
      <w:pPr>
        <w:ind w:left="450" w:hanging="450"/>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4556" w:hanging="720"/>
      </w:pPr>
      <w:rPr>
        <w:rFonts w:hint="default"/>
      </w:rPr>
    </w:lvl>
    <w:lvl w:ilvl="3">
      <w:start w:val="1"/>
      <w:numFmt w:val="decimal"/>
      <w:lvlText w:val="%1.%2.%3.%4."/>
      <w:lvlJc w:val="left"/>
      <w:pPr>
        <w:ind w:left="6834" w:hanging="1080"/>
      </w:pPr>
      <w:rPr>
        <w:rFonts w:hint="default"/>
      </w:rPr>
    </w:lvl>
    <w:lvl w:ilvl="4">
      <w:start w:val="1"/>
      <w:numFmt w:val="decimal"/>
      <w:lvlText w:val="%1.%2.%3.%4.%5."/>
      <w:lvlJc w:val="left"/>
      <w:pPr>
        <w:ind w:left="8752" w:hanging="1080"/>
      </w:pPr>
      <w:rPr>
        <w:rFonts w:hint="default"/>
      </w:rPr>
    </w:lvl>
    <w:lvl w:ilvl="5">
      <w:start w:val="1"/>
      <w:numFmt w:val="decimal"/>
      <w:lvlText w:val="%1.%2.%3.%4.%5.%6."/>
      <w:lvlJc w:val="left"/>
      <w:pPr>
        <w:ind w:left="11030" w:hanging="1440"/>
      </w:pPr>
      <w:rPr>
        <w:rFonts w:hint="default"/>
      </w:rPr>
    </w:lvl>
    <w:lvl w:ilvl="6">
      <w:start w:val="1"/>
      <w:numFmt w:val="decimal"/>
      <w:lvlText w:val="%1.%2.%3.%4.%5.%6.%7."/>
      <w:lvlJc w:val="left"/>
      <w:pPr>
        <w:ind w:left="13308" w:hanging="1800"/>
      </w:pPr>
      <w:rPr>
        <w:rFonts w:hint="default"/>
      </w:rPr>
    </w:lvl>
    <w:lvl w:ilvl="7">
      <w:start w:val="1"/>
      <w:numFmt w:val="decimal"/>
      <w:lvlText w:val="%1.%2.%3.%4.%5.%6.%7.%8."/>
      <w:lvlJc w:val="left"/>
      <w:pPr>
        <w:ind w:left="15226" w:hanging="1800"/>
      </w:pPr>
      <w:rPr>
        <w:rFonts w:hint="default"/>
      </w:rPr>
    </w:lvl>
    <w:lvl w:ilvl="8">
      <w:start w:val="1"/>
      <w:numFmt w:val="decimal"/>
      <w:lvlText w:val="%1.%2.%3.%4.%5.%6.%7.%8.%9."/>
      <w:lvlJc w:val="left"/>
      <w:pPr>
        <w:ind w:left="17504" w:hanging="2160"/>
      </w:pPr>
      <w:rPr>
        <w:rFonts w:hint="default"/>
      </w:rPr>
    </w:lvl>
  </w:abstractNum>
  <w:abstractNum w:abstractNumId="21">
    <w:nsid w:val="69B169A8"/>
    <w:multiLevelType w:val="hybridMultilevel"/>
    <w:tmpl w:val="2604AFA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A8838F6"/>
    <w:multiLevelType w:val="hybridMultilevel"/>
    <w:tmpl w:val="4DD67920"/>
    <w:lvl w:ilvl="0" w:tplc="026AFA3C">
      <w:start w:val="1"/>
      <w:numFmt w:val="decimal"/>
      <w:lvlText w:val="%1."/>
      <w:lvlJc w:val="left"/>
      <w:pPr>
        <w:ind w:left="720" w:hanging="360"/>
      </w:pPr>
      <w:rPr>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75355370"/>
    <w:multiLevelType w:val="hybridMultilevel"/>
    <w:tmpl w:val="724EB0B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9"/>
  </w:num>
  <w:num w:numId="3">
    <w:abstractNumId w:val="16"/>
  </w:num>
  <w:num w:numId="4">
    <w:abstractNumId w:val="6"/>
  </w:num>
  <w:num w:numId="5">
    <w:abstractNumId w:val="5"/>
  </w:num>
  <w:num w:numId="6">
    <w:abstractNumId w:val="14"/>
  </w:num>
  <w:num w:numId="7">
    <w:abstractNumId w:val="20"/>
  </w:num>
  <w:num w:numId="8">
    <w:abstractNumId w:val="18"/>
  </w:num>
  <w:num w:numId="9">
    <w:abstractNumId w:val="8"/>
  </w:num>
  <w:num w:numId="10">
    <w:abstractNumId w:val="2"/>
  </w:num>
  <w:num w:numId="11">
    <w:abstractNumId w:val="12"/>
  </w:num>
  <w:num w:numId="12">
    <w:abstractNumId w:val="0"/>
  </w:num>
  <w:num w:numId="13">
    <w:abstractNumId w:val="3"/>
  </w:num>
  <w:num w:numId="14">
    <w:abstractNumId w:val="17"/>
  </w:num>
  <w:num w:numId="15">
    <w:abstractNumId w:val="13"/>
  </w:num>
  <w:num w:numId="16">
    <w:abstractNumId w:val="21"/>
  </w:num>
  <w:num w:numId="17">
    <w:abstractNumId w:val="3"/>
  </w:num>
  <w:num w:numId="18">
    <w:abstractNumId w:val="4"/>
  </w:num>
  <w:num w:numId="19">
    <w:abstractNumId w:val="1"/>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5"/>
  </w:num>
  <w:num w:numId="23">
    <w:abstractNumId w:val="19"/>
  </w:num>
  <w:num w:numId="24">
    <w:abstractNumId w:val="7"/>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978"/>
    <w:rsid w:val="0000012E"/>
    <w:rsid w:val="000003F6"/>
    <w:rsid w:val="00000513"/>
    <w:rsid w:val="00000BAC"/>
    <w:rsid w:val="00001078"/>
    <w:rsid w:val="00001BEC"/>
    <w:rsid w:val="0000249E"/>
    <w:rsid w:val="00002E50"/>
    <w:rsid w:val="00003D1C"/>
    <w:rsid w:val="00004A70"/>
    <w:rsid w:val="000057CC"/>
    <w:rsid w:val="00005E4B"/>
    <w:rsid w:val="00005F04"/>
    <w:rsid w:val="000063E0"/>
    <w:rsid w:val="00006AEE"/>
    <w:rsid w:val="00007020"/>
    <w:rsid w:val="000072B6"/>
    <w:rsid w:val="00007752"/>
    <w:rsid w:val="000079B8"/>
    <w:rsid w:val="00007B8E"/>
    <w:rsid w:val="00007EB6"/>
    <w:rsid w:val="00007ECB"/>
    <w:rsid w:val="000103FB"/>
    <w:rsid w:val="00010A37"/>
    <w:rsid w:val="00011396"/>
    <w:rsid w:val="00011A98"/>
    <w:rsid w:val="00012477"/>
    <w:rsid w:val="0001254E"/>
    <w:rsid w:val="00012DBD"/>
    <w:rsid w:val="00013A4A"/>
    <w:rsid w:val="000142B1"/>
    <w:rsid w:val="000148CC"/>
    <w:rsid w:val="00014E57"/>
    <w:rsid w:val="00014F51"/>
    <w:rsid w:val="000151D8"/>
    <w:rsid w:val="0001564C"/>
    <w:rsid w:val="00020B06"/>
    <w:rsid w:val="0002168F"/>
    <w:rsid w:val="00021B04"/>
    <w:rsid w:val="0002253F"/>
    <w:rsid w:val="0002260D"/>
    <w:rsid w:val="000229E3"/>
    <w:rsid w:val="00023697"/>
    <w:rsid w:val="00023A0B"/>
    <w:rsid w:val="00023A16"/>
    <w:rsid w:val="000249B6"/>
    <w:rsid w:val="00025384"/>
    <w:rsid w:val="000254EC"/>
    <w:rsid w:val="00026ABF"/>
    <w:rsid w:val="00027775"/>
    <w:rsid w:val="00030910"/>
    <w:rsid w:val="00030A94"/>
    <w:rsid w:val="00030B8A"/>
    <w:rsid w:val="0003116A"/>
    <w:rsid w:val="000315EA"/>
    <w:rsid w:val="0003267E"/>
    <w:rsid w:val="00032ECB"/>
    <w:rsid w:val="000346A6"/>
    <w:rsid w:val="0003491D"/>
    <w:rsid w:val="000353FA"/>
    <w:rsid w:val="00036B14"/>
    <w:rsid w:val="00037219"/>
    <w:rsid w:val="0003773A"/>
    <w:rsid w:val="0003774B"/>
    <w:rsid w:val="000377BC"/>
    <w:rsid w:val="00037FD5"/>
    <w:rsid w:val="00040155"/>
    <w:rsid w:val="00041230"/>
    <w:rsid w:val="000416DE"/>
    <w:rsid w:val="00042A92"/>
    <w:rsid w:val="00044383"/>
    <w:rsid w:val="00044AF7"/>
    <w:rsid w:val="0004561E"/>
    <w:rsid w:val="000457A7"/>
    <w:rsid w:val="00045BB3"/>
    <w:rsid w:val="00045F9E"/>
    <w:rsid w:val="00046B80"/>
    <w:rsid w:val="0004718A"/>
    <w:rsid w:val="0004765C"/>
    <w:rsid w:val="00047C78"/>
    <w:rsid w:val="000507A2"/>
    <w:rsid w:val="00050FEA"/>
    <w:rsid w:val="0005151F"/>
    <w:rsid w:val="00051DCF"/>
    <w:rsid w:val="00052481"/>
    <w:rsid w:val="000530B4"/>
    <w:rsid w:val="000534EE"/>
    <w:rsid w:val="0005350B"/>
    <w:rsid w:val="000544EF"/>
    <w:rsid w:val="00054598"/>
    <w:rsid w:val="00054F69"/>
    <w:rsid w:val="00055045"/>
    <w:rsid w:val="00055C3A"/>
    <w:rsid w:val="00055CE1"/>
    <w:rsid w:val="00056702"/>
    <w:rsid w:val="000567A5"/>
    <w:rsid w:val="00056EE6"/>
    <w:rsid w:val="000605E0"/>
    <w:rsid w:val="00060FCB"/>
    <w:rsid w:val="00061082"/>
    <w:rsid w:val="000610FC"/>
    <w:rsid w:val="00061AAC"/>
    <w:rsid w:val="0006205D"/>
    <w:rsid w:val="00062DD0"/>
    <w:rsid w:val="000636CA"/>
    <w:rsid w:val="00063B78"/>
    <w:rsid w:val="00063EC8"/>
    <w:rsid w:val="00064128"/>
    <w:rsid w:val="0006482C"/>
    <w:rsid w:val="00064A6A"/>
    <w:rsid w:val="0006595A"/>
    <w:rsid w:val="000663AE"/>
    <w:rsid w:val="00066725"/>
    <w:rsid w:val="00066BC1"/>
    <w:rsid w:val="000673F6"/>
    <w:rsid w:val="00067EB5"/>
    <w:rsid w:val="00071333"/>
    <w:rsid w:val="0007154A"/>
    <w:rsid w:val="00071B16"/>
    <w:rsid w:val="000722BD"/>
    <w:rsid w:val="00072E3C"/>
    <w:rsid w:val="00072EFC"/>
    <w:rsid w:val="00073B7D"/>
    <w:rsid w:val="0007405C"/>
    <w:rsid w:val="0007466D"/>
    <w:rsid w:val="000749AC"/>
    <w:rsid w:val="00074DC8"/>
    <w:rsid w:val="00075496"/>
    <w:rsid w:val="00075523"/>
    <w:rsid w:val="000761C6"/>
    <w:rsid w:val="00076341"/>
    <w:rsid w:val="0007695E"/>
    <w:rsid w:val="00076989"/>
    <w:rsid w:val="00077EBF"/>
    <w:rsid w:val="00080B83"/>
    <w:rsid w:val="00081A51"/>
    <w:rsid w:val="00081C61"/>
    <w:rsid w:val="00081E9F"/>
    <w:rsid w:val="000832AD"/>
    <w:rsid w:val="00083AF0"/>
    <w:rsid w:val="00083CA0"/>
    <w:rsid w:val="0008451A"/>
    <w:rsid w:val="00084C09"/>
    <w:rsid w:val="00085383"/>
    <w:rsid w:val="0008551B"/>
    <w:rsid w:val="0008719F"/>
    <w:rsid w:val="00087A2F"/>
    <w:rsid w:val="000903A9"/>
    <w:rsid w:val="0009045A"/>
    <w:rsid w:val="00090B8D"/>
    <w:rsid w:val="00090F32"/>
    <w:rsid w:val="0009185C"/>
    <w:rsid w:val="00091ACF"/>
    <w:rsid w:val="00094B3A"/>
    <w:rsid w:val="00095601"/>
    <w:rsid w:val="00096496"/>
    <w:rsid w:val="0009665C"/>
    <w:rsid w:val="000968DA"/>
    <w:rsid w:val="00097C47"/>
    <w:rsid w:val="000A059C"/>
    <w:rsid w:val="000A0699"/>
    <w:rsid w:val="000A08AD"/>
    <w:rsid w:val="000A2AF6"/>
    <w:rsid w:val="000A5EE8"/>
    <w:rsid w:val="000A66D4"/>
    <w:rsid w:val="000A6ADC"/>
    <w:rsid w:val="000A778D"/>
    <w:rsid w:val="000A7BC3"/>
    <w:rsid w:val="000A7D84"/>
    <w:rsid w:val="000B0837"/>
    <w:rsid w:val="000B181E"/>
    <w:rsid w:val="000B1C6B"/>
    <w:rsid w:val="000B1EF9"/>
    <w:rsid w:val="000B2C27"/>
    <w:rsid w:val="000B2C68"/>
    <w:rsid w:val="000B2CDD"/>
    <w:rsid w:val="000B34DB"/>
    <w:rsid w:val="000B437A"/>
    <w:rsid w:val="000B4FDB"/>
    <w:rsid w:val="000B5621"/>
    <w:rsid w:val="000B5A79"/>
    <w:rsid w:val="000B6A93"/>
    <w:rsid w:val="000B6E4B"/>
    <w:rsid w:val="000B77AF"/>
    <w:rsid w:val="000B7F4A"/>
    <w:rsid w:val="000C1159"/>
    <w:rsid w:val="000C1EC8"/>
    <w:rsid w:val="000C200A"/>
    <w:rsid w:val="000C2749"/>
    <w:rsid w:val="000C2F2A"/>
    <w:rsid w:val="000C30FF"/>
    <w:rsid w:val="000C343F"/>
    <w:rsid w:val="000C40C0"/>
    <w:rsid w:val="000C6252"/>
    <w:rsid w:val="000C64C1"/>
    <w:rsid w:val="000C69FF"/>
    <w:rsid w:val="000C71A4"/>
    <w:rsid w:val="000C7641"/>
    <w:rsid w:val="000D13D8"/>
    <w:rsid w:val="000D1C10"/>
    <w:rsid w:val="000D2464"/>
    <w:rsid w:val="000D2687"/>
    <w:rsid w:val="000D2879"/>
    <w:rsid w:val="000D39CF"/>
    <w:rsid w:val="000D4113"/>
    <w:rsid w:val="000D4E00"/>
    <w:rsid w:val="000D4E45"/>
    <w:rsid w:val="000D4F72"/>
    <w:rsid w:val="000D781C"/>
    <w:rsid w:val="000D79ED"/>
    <w:rsid w:val="000D7D64"/>
    <w:rsid w:val="000E04A9"/>
    <w:rsid w:val="000E1A6D"/>
    <w:rsid w:val="000E1F22"/>
    <w:rsid w:val="000E220B"/>
    <w:rsid w:val="000E2A4C"/>
    <w:rsid w:val="000E2D55"/>
    <w:rsid w:val="000E3C61"/>
    <w:rsid w:val="000E4EA3"/>
    <w:rsid w:val="000E50D4"/>
    <w:rsid w:val="000E57C9"/>
    <w:rsid w:val="000E7766"/>
    <w:rsid w:val="000E7BA9"/>
    <w:rsid w:val="000E7CA5"/>
    <w:rsid w:val="000F0578"/>
    <w:rsid w:val="000F14EB"/>
    <w:rsid w:val="000F1858"/>
    <w:rsid w:val="000F1DC5"/>
    <w:rsid w:val="000F1F87"/>
    <w:rsid w:val="000F21E6"/>
    <w:rsid w:val="000F256A"/>
    <w:rsid w:val="000F3A25"/>
    <w:rsid w:val="000F3B12"/>
    <w:rsid w:val="000F4191"/>
    <w:rsid w:val="000F491B"/>
    <w:rsid w:val="000F550B"/>
    <w:rsid w:val="000F57CD"/>
    <w:rsid w:val="000F672A"/>
    <w:rsid w:val="000F6A2F"/>
    <w:rsid w:val="000F6E22"/>
    <w:rsid w:val="000F72A9"/>
    <w:rsid w:val="0010034C"/>
    <w:rsid w:val="001006F3"/>
    <w:rsid w:val="00100F61"/>
    <w:rsid w:val="0010185E"/>
    <w:rsid w:val="00102511"/>
    <w:rsid w:val="00102B02"/>
    <w:rsid w:val="001052E0"/>
    <w:rsid w:val="00105FE1"/>
    <w:rsid w:val="001065C5"/>
    <w:rsid w:val="00106847"/>
    <w:rsid w:val="00106FF2"/>
    <w:rsid w:val="00110607"/>
    <w:rsid w:val="0011076F"/>
    <w:rsid w:val="001108C7"/>
    <w:rsid w:val="00110ADE"/>
    <w:rsid w:val="00110AF8"/>
    <w:rsid w:val="00110E0F"/>
    <w:rsid w:val="00110EB0"/>
    <w:rsid w:val="00110F6F"/>
    <w:rsid w:val="001113D7"/>
    <w:rsid w:val="00111783"/>
    <w:rsid w:val="00111BDB"/>
    <w:rsid w:val="00111BF2"/>
    <w:rsid w:val="00111C95"/>
    <w:rsid w:val="00113418"/>
    <w:rsid w:val="00113442"/>
    <w:rsid w:val="00114454"/>
    <w:rsid w:val="00114772"/>
    <w:rsid w:val="00114826"/>
    <w:rsid w:val="00114A20"/>
    <w:rsid w:val="00115058"/>
    <w:rsid w:val="00115348"/>
    <w:rsid w:val="00116441"/>
    <w:rsid w:val="00116C90"/>
    <w:rsid w:val="00116EAC"/>
    <w:rsid w:val="001172E7"/>
    <w:rsid w:val="00120C4C"/>
    <w:rsid w:val="00121039"/>
    <w:rsid w:val="00121A5B"/>
    <w:rsid w:val="00121FA1"/>
    <w:rsid w:val="00122171"/>
    <w:rsid w:val="00123BFE"/>
    <w:rsid w:val="001244E2"/>
    <w:rsid w:val="00124EB6"/>
    <w:rsid w:val="00125726"/>
    <w:rsid w:val="00125DD6"/>
    <w:rsid w:val="00125F54"/>
    <w:rsid w:val="00126DBE"/>
    <w:rsid w:val="00126DED"/>
    <w:rsid w:val="00126F7A"/>
    <w:rsid w:val="00130A83"/>
    <w:rsid w:val="00130F85"/>
    <w:rsid w:val="00131AE0"/>
    <w:rsid w:val="00132538"/>
    <w:rsid w:val="00132CCA"/>
    <w:rsid w:val="001331D5"/>
    <w:rsid w:val="001334D9"/>
    <w:rsid w:val="0013376C"/>
    <w:rsid w:val="00133A56"/>
    <w:rsid w:val="00134726"/>
    <w:rsid w:val="00135D63"/>
    <w:rsid w:val="00136292"/>
    <w:rsid w:val="00136993"/>
    <w:rsid w:val="00136DBC"/>
    <w:rsid w:val="00137112"/>
    <w:rsid w:val="001374E6"/>
    <w:rsid w:val="0013777C"/>
    <w:rsid w:val="001400C0"/>
    <w:rsid w:val="00140339"/>
    <w:rsid w:val="00140481"/>
    <w:rsid w:val="001413CD"/>
    <w:rsid w:val="00142342"/>
    <w:rsid w:val="00142A11"/>
    <w:rsid w:val="00143303"/>
    <w:rsid w:val="00143618"/>
    <w:rsid w:val="0014370D"/>
    <w:rsid w:val="00144F8F"/>
    <w:rsid w:val="00145149"/>
    <w:rsid w:val="00145EA3"/>
    <w:rsid w:val="00146393"/>
    <w:rsid w:val="00146B0C"/>
    <w:rsid w:val="00147AC5"/>
    <w:rsid w:val="00147C02"/>
    <w:rsid w:val="00147FBF"/>
    <w:rsid w:val="00150238"/>
    <w:rsid w:val="001513FB"/>
    <w:rsid w:val="00151B89"/>
    <w:rsid w:val="00151E96"/>
    <w:rsid w:val="001529F8"/>
    <w:rsid w:val="00152D4C"/>
    <w:rsid w:val="00152DA2"/>
    <w:rsid w:val="0015327B"/>
    <w:rsid w:val="00153FCC"/>
    <w:rsid w:val="0015423A"/>
    <w:rsid w:val="00154416"/>
    <w:rsid w:val="00154C75"/>
    <w:rsid w:val="0015511C"/>
    <w:rsid w:val="00155247"/>
    <w:rsid w:val="00155BD5"/>
    <w:rsid w:val="00155C28"/>
    <w:rsid w:val="00155DA6"/>
    <w:rsid w:val="00155E96"/>
    <w:rsid w:val="0015601F"/>
    <w:rsid w:val="00156166"/>
    <w:rsid w:val="0015680F"/>
    <w:rsid w:val="0015684A"/>
    <w:rsid w:val="00156C80"/>
    <w:rsid w:val="001573F3"/>
    <w:rsid w:val="00157582"/>
    <w:rsid w:val="00157800"/>
    <w:rsid w:val="00157A9B"/>
    <w:rsid w:val="00157C82"/>
    <w:rsid w:val="001603F5"/>
    <w:rsid w:val="00160482"/>
    <w:rsid w:val="00160A34"/>
    <w:rsid w:val="00160A82"/>
    <w:rsid w:val="00162A6B"/>
    <w:rsid w:val="00163025"/>
    <w:rsid w:val="00163164"/>
    <w:rsid w:val="00163E32"/>
    <w:rsid w:val="00164201"/>
    <w:rsid w:val="00164564"/>
    <w:rsid w:val="00164768"/>
    <w:rsid w:val="00165AA6"/>
    <w:rsid w:val="0016602F"/>
    <w:rsid w:val="001662C1"/>
    <w:rsid w:val="00166436"/>
    <w:rsid w:val="00167A24"/>
    <w:rsid w:val="00167C9B"/>
    <w:rsid w:val="001700D3"/>
    <w:rsid w:val="001703D5"/>
    <w:rsid w:val="00171E49"/>
    <w:rsid w:val="00171F6A"/>
    <w:rsid w:val="0017358B"/>
    <w:rsid w:val="0017440D"/>
    <w:rsid w:val="0017534B"/>
    <w:rsid w:val="00175C68"/>
    <w:rsid w:val="00176224"/>
    <w:rsid w:val="0017666F"/>
    <w:rsid w:val="00180286"/>
    <w:rsid w:val="001804B8"/>
    <w:rsid w:val="00181213"/>
    <w:rsid w:val="00181AED"/>
    <w:rsid w:val="00181E55"/>
    <w:rsid w:val="00181E8B"/>
    <w:rsid w:val="00181E8F"/>
    <w:rsid w:val="00182D35"/>
    <w:rsid w:val="001833B1"/>
    <w:rsid w:val="001838D5"/>
    <w:rsid w:val="00184201"/>
    <w:rsid w:val="0018496D"/>
    <w:rsid w:val="0018526C"/>
    <w:rsid w:val="00185321"/>
    <w:rsid w:val="0018542C"/>
    <w:rsid w:val="00186253"/>
    <w:rsid w:val="001866FB"/>
    <w:rsid w:val="00186FCD"/>
    <w:rsid w:val="0018744B"/>
    <w:rsid w:val="00187F12"/>
    <w:rsid w:val="00187F47"/>
    <w:rsid w:val="00190295"/>
    <w:rsid w:val="001907C4"/>
    <w:rsid w:val="00190841"/>
    <w:rsid w:val="00190E75"/>
    <w:rsid w:val="0019161D"/>
    <w:rsid w:val="00191C61"/>
    <w:rsid w:val="00192449"/>
    <w:rsid w:val="00192749"/>
    <w:rsid w:val="00192A68"/>
    <w:rsid w:val="00192C69"/>
    <w:rsid w:val="0019375D"/>
    <w:rsid w:val="00194666"/>
    <w:rsid w:val="00194B91"/>
    <w:rsid w:val="00194BC5"/>
    <w:rsid w:val="001952BD"/>
    <w:rsid w:val="00196FCB"/>
    <w:rsid w:val="00197464"/>
    <w:rsid w:val="001A0859"/>
    <w:rsid w:val="001A0E09"/>
    <w:rsid w:val="001A0F7D"/>
    <w:rsid w:val="001A1632"/>
    <w:rsid w:val="001A1C7E"/>
    <w:rsid w:val="001A2406"/>
    <w:rsid w:val="001A3054"/>
    <w:rsid w:val="001A339C"/>
    <w:rsid w:val="001A48EB"/>
    <w:rsid w:val="001A6F66"/>
    <w:rsid w:val="001A7880"/>
    <w:rsid w:val="001A78B3"/>
    <w:rsid w:val="001A7920"/>
    <w:rsid w:val="001B058F"/>
    <w:rsid w:val="001B0601"/>
    <w:rsid w:val="001B07CF"/>
    <w:rsid w:val="001B07D2"/>
    <w:rsid w:val="001B111D"/>
    <w:rsid w:val="001B1717"/>
    <w:rsid w:val="001B1997"/>
    <w:rsid w:val="001B2956"/>
    <w:rsid w:val="001B2D57"/>
    <w:rsid w:val="001B36B7"/>
    <w:rsid w:val="001B4FAC"/>
    <w:rsid w:val="001B5BC2"/>
    <w:rsid w:val="001B675D"/>
    <w:rsid w:val="001B6C3A"/>
    <w:rsid w:val="001B71A4"/>
    <w:rsid w:val="001B791F"/>
    <w:rsid w:val="001C025F"/>
    <w:rsid w:val="001C0297"/>
    <w:rsid w:val="001C0327"/>
    <w:rsid w:val="001C0487"/>
    <w:rsid w:val="001C0786"/>
    <w:rsid w:val="001C0818"/>
    <w:rsid w:val="001C0E36"/>
    <w:rsid w:val="001C1C50"/>
    <w:rsid w:val="001C1DA6"/>
    <w:rsid w:val="001C2A61"/>
    <w:rsid w:val="001C2AB0"/>
    <w:rsid w:val="001C2B38"/>
    <w:rsid w:val="001C3C82"/>
    <w:rsid w:val="001C3EA0"/>
    <w:rsid w:val="001C410D"/>
    <w:rsid w:val="001C41CF"/>
    <w:rsid w:val="001C4788"/>
    <w:rsid w:val="001C535B"/>
    <w:rsid w:val="001C53B8"/>
    <w:rsid w:val="001C5505"/>
    <w:rsid w:val="001C5AE4"/>
    <w:rsid w:val="001C6491"/>
    <w:rsid w:val="001C655A"/>
    <w:rsid w:val="001C6FE3"/>
    <w:rsid w:val="001C74F0"/>
    <w:rsid w:val="001D0021"/>
    <w:rsid w:val="001D16B9"/>
    <w:rsid w:val="001D1CDB"/>
    <w:rsid w:val="001D208E"/>
    <w:rsid w:val="001D25F7"/>
    <w:rsid w:val="001D267C"/>
    <w:rsid w:val="001D3806"/>
    <w:rsid w:val="001D4B18"/>
    <w:rsid w:val="001D5884"/>
    <w:rsid w:val="001D5F05"/>
    <w:rsid w:val="001D6028"/>
    <w:rsid w:val="001D6192"/>
    <w:rsid w:val="001D65F3"/>
    <w:rsid w:val="001D67C1"/>
    <w:rsid w:val="001D69CA"/>
    <w:rsid w:val="001D6D6F"/>
    <w:rsid w:val="001D796B"/>
    <w:rsid w:val="001D7A24"/>
    <w:rsid w:val="001E0FB2"/>
    <w:rsid w:val="001E101B"/>
    <w:rsid w:val="001E1567"/>
    <w:rsid w:val="001E1A61"/>
    <w:rsid w:val="001E1B69"/>
    <w:rsid w:val="001E2C00"/>
    <w:rsid w:val="001E37A6"/>
    <w:rsid w:val="001E40EC"/>
    <w:rsid w:val="001E4403"/>
    <w:rsid w:val="001E4ED3"/>
    <w:rsid w:val="001E5819"/>
    <w:rsid w:val="001E6771"/>
    <w:rsid w:val="001E7350"/>
    <w:rsid w:val="001E7D12"/>
    <w:rsid w:val="001F05F0"/>
    <w:rsid w:val="001F093E"/>
    <w:rsid w:val="001F10D9"/>
    <w:rsid w:val="001F12AE"/>
    <w:rsid w:val="001F15EC"/>
    <w:rsid w:val="001F1CD9"/>
    <w:rsid w:val="001F1ED1"/>
    <w:rsid w:val="001F1F28"/>
    <w:rsid w:val="001F2518"/>
    <w:rsid w:val="001F2D0E"/>
    <w:rsid w:val="001F3488"/>
    <w:rsid w:val="001F432D"/>
    <w:rsid w:val="001F4ABB"/>
    <w:rsid w:val="001F5296"/>
    <w:rsid w:val="001F612D"/>
    <w:rsid w:val="001F62B4"/>
    <w:rsid w:val="001F76E0"/>
    <w:rsid w:val="001F7EBA"/>
    <w:rsid w:val="00200616"/>
    <w:rsid w:val="00200A34"/>
    <w:rsid w:val="00200E73"/>
    <w:rsid w:val="00201026"/>
    <w:rsid w:val="00201ABA"/>
    <w:rsid w:val="00202F3A"/>
    <w:rsid w:val="00203E03"/>
    <w:rsid w:val="00203E89"/>
    <w:rsid w:val="00203F96"/>
    <w:rsid w:val="002043E9"/>
    <w:rsid w:val="00204ABE"/>
    <w:rsid w:val="00204CF6"/>
    <w:rsid w:val="0020543B"/>
    <w:rsid w:val="002056E0"/>
    <w:rsid w:val="0020571D"/>
    <w:rsid w:val="00205B20"/>
    <w:rsid w:val="00206A03"/>
    <w:rsid w:val="00206D16"/>
    <w:rsid w:val="002072EA"/>
    <w:rsid w:val="00210753"/>
    <w:rsid w:val="00210C66"/>
    <w:rsid w:val="002110B2"/>
    <w:rsid w:val="002114C4"/>
    <w:rsid w:val="0021173E"/>
    <w:rsid w:val="00211C06"/>
    <w:rsid w:val="00211E74"/>
    <w:rsid w:val="00212190"/>
    <w:rsid w:val="00212463"/>
    <w:rsid w:val="00212A8C"/>
    <w:rsid w:val="00212BF9"/>
    <w:rsid w:val="002141B5"/>
    <w:rsid w:val="002145F9"/>
    <w:rsid w:val="00214817"/>
    <w:rsid w:val="00214AC9"/>
    <w:rsid w:val="00214FB7"/>
    <w:rsid w:val="002156EE"/>
    <w:rsid w:val="00215D12"/>
    <w:rsid w:val="00216082"/>
    <w:rsid w:val="0021668D"/>
    <w:rsid w:val="00216776"/>
    <w:rsid w:val="002169E3"/>
    <w:rsid w:val="00216FEB"/>
    <w:rsid w:val="002175D4"/>
    <w:rsid w:val="00217698"/>
    <w:rsid w:val="002176FB"/>
    <w:rsid w:val="00217A50"/>
    <w:rsid w:val="00217E7B"/>
    <w:rsid w:val="00217EC6"/>
    <w:rsid w:val="00220C6E"/>
    <w:rsid w:val="0022128C"/>
    <w:rsid w:val="0022186C"/>
    <w:rsid w:val="00221F3B"/>
    <w:rsid w:val="00222151"/>
    <w:rsid w:val="002222E6"/>
    <w:rsid w:val="002234C3"/>
    <w:rsid w:val="00223C47"/>
    <w:rsid w:val="002240DE"/>
    <w:rsid w:val="00224124"/>
    <w:rsid w:val="00224377"/>
    <w:rsid w:val="0022448E"/>
    <w:rsid w:val="00226ECB"/>
    <w:rsid w:val="00226F5F"/>
    <w:rsid w:val="00227031"/>
    <w:rsid w:val="00227051"/>
    <w:rsid w:val="00227209"/>
    <w:rsid w:val="0022766A"/>
    <w:rsid w:val="002304AF"/>
    <w:rsid w:val="00230898"/>
    <w:rsid w:val="002314EF"/>
    <w:rsid w:val="0023159F"/>
    <w:rsid w:val="00231CF9"/>
    <w:rsid w:val="002328F9"/>
    <w:rsid w:val="00232953"/>
    <w:rsid w:val="002337C3"/>
    <w:rsid w:val="00233B64"/>
    <w:rsid w:val="00234129"/>
    <w:rsid w:val="00234E7D"/>
    <w:rsid w:val="00235BF3"/>
    <w:rsid w:val="002363D8"/>
    <w:rsid w:val="00236D73"/>
    <w:rsid w:val="00237A4F"/>
    <w:rsid w:val="00240EDD"/>
    <w:rsid w:val="002412AF"/>
    <w:rsid w:val="002414A3"/>
    <w:rsid w:val="00241B2D"/>
    <w:rsid w:val="00241E70"/>
    <w:rsid w:val="002425AC"/>
    <w:rsid w:val="00242D07"/>
    <w:rsid w:val="002431EF"/>
    <w:rsid w:val="002434B0"/>
    <w:rsid w:val="002437CA"/>
    <w:rsid w:val="00243844"/>
    <w:rsid w:val="00244562"/>
    <w:rsid w:val="002458BA"/>
    <w:rsid w:val="00245914"/>
    <w:rsid w:val="00245B2D"/>
    <w:rsid w:val="0024636F"/>
    <w:rsid w:val="00246C93"/>
    <w:rsid w:val="002470CD"/>
    <w:rsid w:val="0024735B"/>
    <w:rsid w:val="002478A2"/>
    <w:rsid w:val="00247A2F"/>
    <w:rsid w:val="002502CD"/>
    <w:rsid w:val="0025061B"/>
    <w:rsid w:val="00250F14"/>
    <w:rsid w:val="00251498"/>
    <w:rsid w:val="00252076"/>
    <w:rsid w:val="0025297E"/>
    <w:rsid w:val="00253776"/>
    <w:rsid w:val="00253A8C"/>
    <w:rsid w:val="00253F75"/>
    <w:rsid w:val="00253FF6"/>
    <w:rsid w:val="00254619"/>
    <w:rsid w:val="00254A66"/>
    <w:rsid w:val="00255C3F"/>
    <w:rsid w:val="00255D53"/>
    <w:rsid w:val="002563CA"/>
    <w:rsid w:val="0025646F"/>
    <w:rsid w:val="00256F5B"/>
    <w:rsid w:val="00256FA5"/>
    <w:rsid w:val="00257D72"/>
    <w:rsid w:val="00257E22"/>
    <w:rsid w:val="00257EEC"/>
    <w:rsid w:val="00261038"/>
    <w:rsid w:val="00261BB8"/>
    <w:rsid w:val="00262715"/>
    <w:rsid w:val="00262E91"/>
    <w:rsid w:val="00263DBE"/>
    <w:rsid w:val="00264AA7"/>
    <w:rsid w:val="00264AF8"/>
    <w:rsid w:val="00264D02"/>
    <w:rsid w:val="00265116"/>
    <w:rsid w:val="00265601"/>
    <w:rsid w:val="00266609"/>
    <w:rsid w:val="002668F9"/>
    <w:rsid w:val="00267C36"/>
    <w:rsid w:val="00270228"/>
    <w:rsid w:val="002703F9"/>
    <w:rsid w:val="00270D60"/>
    <w:rsid w:val="00271B28"/>
    <w:rsid w:val="00271F16"/>
    <w:rsid w:val="00272000"/>
    <w:rsid w:val="0027204D"/>
    <w:rsid w:val="0027253C"/>
    <w:rsid w:val="00272EF8"/>
    <w:rsid w:val="0027359B"/>
    <w:rsid w:val="002738AD"/>
    <w:rsid w:val="00273A2C"/>
    <w:rsid w:val="00273CD3"/>
    <w:rsid w:val="00273F2D"/>
    <w:rsid w:val="00274119"/>
    <w:rsid w:val="0027470C"/>
    <w:rsid w:val="00274814"/>
    <w:rsid w:val="00275480"/>
    <w:rsid w:val="00275652"/>
    <w:rsid w:val="002759A5"/>
    <w:rsid w:val="00275C98"/>
    <w:rsid w:val="002774D6"/>
    <w:rsid w:val="0027785D"/>
    <w:rsid w:val="00277D49"/>
    <w:rsid w:val="002803CE"/>
    <w:rsid w:val="002803DD"/>
    <w:rsid w:val="00280CC4"/>
    <w:rsid w:val="002810E5"/>
    <w:rsid w:val="00281A06"/>
    <w:rsid w:val="0028204E"/>
    <w:rsid w:val="00282632"/>
    <w:rsid w:val="0028297E"/>
    <w:rsid w:val="0028383F"/>
    <w:rsid w:val="00284626"/>
    <w:rsid w:val="002846E4"/>
    <w:rsid w:val="00284C71"/>
    <w:rsid w:val="00284E15"/>
    <w:rsid w:val="002862C9"/>
    <w:rsid w:val="00286DE9"/>
    <w:rsid w:val="00287705"/>
    <w:rsid w:val="0028785D"/>
    <w:rsid w:val="0029009A"/>
    <w:rsid w:val="0029133A"/>
    <w:rsid w:val="0029162F"/>
    <w:rsid w:val="002919DF"/>
    <w:rsid w:val="002920D9"/>
    <w:rsid w:val="00292A4C"/>
    <w:rsid w:val="00292B56"/>
    <w:rsid w:val="00293E2B"/>
    <w:rsid w:val="00294147"/>
    <w:rsid w:val="00294969"/>
    <w:rsid w:val="00294F1B"/>
    <w:rsid w:val="002951DF"/>
    <w:rsid w:val="0029569D"/>
    <w:rsid w:val="00296CE0"/>
    <w:rsid w:val="002970EC"/>
    <w:rsid w:val="00297119"/>
    <w:rsid w:val="002974D8"/>
    <w:rsid w:val="0029763E"/>
    <w:rsid w:val="00297BC3"/>
    <w:rsid w:val="002A00CC"/>
    <w:rsid w:val="002A09A8"/>
    <w:rsid w:val="002A2090"/>
    <w:rsid w:val="002A2A09"/>
    <w:rsid w:val="002A3534"/>
    <w:rsid w:val="002A389E"/>
    <w:rsid w:val="002A572B"/>
    <w:rsid w:val="002A5AB9"/>
    <w:rsid w:val="002A6D59"/>
    <w:rsid w:val="002B0BF0"/>
    <w:rsid w:val="002B102B"/>
    <w:rsid w:val="002B145D"/>
    <w:rsid w:val="002B197D"/>
    <w:rsid w:val="002B1F9D"/>
    <w:rsid w:val="002B2311"/>
    <w:rsid w:val="002B2CA0"/>
    <w:rsid w:val="002B2D54"/>
    <w:rsid w:val="002B307D"/>
    <w:rsid w:val="002B3399"/>
    <w:rsid w:val="002B4671"/>
    <w:rsid w:val="002B468B"/>
    <w:rsid w:val="002B47E9"/>
    <w:rsid w:val="002B54C7"/>
    <w:rsid w:val="002B5F7F"/>
    <w:rsid w:val="002B6D74"/>
    <w:rsid w:val="002B7574"/>
    <w:rsid w:val="002B7872"/>
    <w:rsid w:val="002B78F8"/>
    <w:rsid w:val="002C0972"/>
    <w:rsid w:val="002C0A04"/>
    <w:rsid w:val="002C0AC8"/>
    <w:rsid w:val="002C1AFE"/>
    <w:rsid w:val="002C2CBC"/>
    <w:rsid w:val="002C3433"/>
    <w:rsid w:val="002C48E2"/>
    <w:rsid w:val="002C4982"/>
    <w:rsid w:val="002C4F9D"/>
    <w:rsid w:val="002C533C"/>
    <w:rsid w:val="002C561F"/>
    <w:rsid w:val="002C5ADC"/>
    <w:rsid w:val="002C60FF"/>
    <w:rsid w:val="002C7390"/>
    <w:rsid w:val="002C777F"/>
    <w:rsid w:val="002D0897"/>
    <w:rsid w:val="002D0AF3"/>
    <w:rsid w:val="002D1EEC"/>
    <w:rsid w:val="002D283E"/>
    <w:rsid w:val="002D2ADC"/>
    <w:rsid w:val="002D30E8"/>
    <w:rsid w:val="002D3776"/>
    <w:rsid w:val="002D408C"/>
    <w:rsid w:val="002D41C1"/>
    <w:rsid w:val="002D47D4"/>
    <w:rsid w:val="002D50A5"/>
    <w:rsid w:val="002D5B7D"/>
    <w:rsid w:val="002D60BE"/>
    <w:rsid w:val="002D65B9"/>
    <w:rsid w:val="002D6887"/>
    <w:rsid w:val="002D6AAC"/>
    <w:rsid w:val="002D6BD3"/>
    <w:rsid w:val="002D6EED"/>
    <w:rsid w:val="002D7549"/>
    <w:rsid w:val="002D795F"/>
    <w:rsid w:val="002E140B"/>
    <w:rsid w:val="002E18AF"/>
    <w:rsid w:val="002E1D73"/>
    <w:rsid w:val="002E4AAD"/>
    <w:rsid w:val="002E5661"/>
    <w:rsid w:val="002E567D"/>
    <w:rsid w:val="002E59BA"/>
    <w:rsid w:val="002E6032"/>
    <w:rsid w:val="002E62EC"/>
    <w:rsid w:val="002E6DD2"/>
    <w:rsid w:val="002F01BF"/>
    <w:rsid w:val="002F02DC"/>
    <w:rsid w:val="002F0CEE"/>
    <w:rsid w:val="002F1272"/>
    <w:rsid w:val="002F1909"/>
    <w:rsid w:val="002F1D73"/>
    <w:rsid w:val="002F2249"/>
    <w:rsid w:val="002F27C0"/>
    <w:rsid w:val="002F42E3"/>
    <w:rsid w:val="002F4D49"/>
    <w:rsid w:val="002F5948"/>
    <w:rsid w:val="002F65B6"/>
    <w:rsid w:val="002F6AAA"/>
    <w:rsid w:val="002F75B1"/>
    <w:rsid w:val="002F7964"/>
    <w:rsid w:val="002F7971"/>
    <w:rsid w:val="003001E7"/>
    <w:rsid w:val="003005E4"/>
    <w:rsid w:val="00300AB6"/>
    <w:rsid w:val="00301A3B"/>
    <w:rsid w:val="00301A51"/>
    <w:rsid w:val="00302206"/>
    <w:rsid w:val="003029A8"/>
    <w:rsid w:val="0030302A"/>
    <w:rsid w:val="003045EB"/>
    <w:rsid w:val="003057FF"/>
    <w:rsid w:val="003059AD"/>
    <w:rsid w:val="00305AE4"/>
    <w:rsid w:val="00305D36"/>
    <w:rsid w:val="003063F2"/>
    <w:rsid w:val="00306A5A"/>
    <w:rsid w:val="00306F0D"/>
    <w:rsid w:val="003073CA"/>
    <w:rsid w:val="0030799F"/>
    <w:rsid w:val="0031002C"/>
    <w:rsid w:val="00310693"/>
    <w:rsid w:val="00310C5D"/>
    <w:rsid w:val="00311583"/>
    <w:rsid w:val="00311635"/>
    <w:rsid w:val="0031188F"/>
    <w:rsid w:val="0031236B"/>
    <w:rsid w:val="00312686"/>
    <w:rsid w:val="00312A0E"/>
    <w:rsid w:val="00313055"/>
    <w:rsid w:val="00314688"/>
    <w:rsid w:val="00314806"/>
    <w:rsid w:val="00314CAF"/>
    <w:rsid w:val="00314DFB"/>
    <w:rsid w:val="00315F33"/>
    <w:rsid w:val="00316333"/>
    <w:rsid w:val="0031671B"/>
    <w:rsid w:val="00316988"/>
    <w:rsid w:val="0031707D"/>
    <w:rsid w:val="00317306"/>
    <w:rsid w:val="00320D37"/>
    <w:rsid w:val="00320E3C"/>
    <w:rsid w:val="00321C02"/>
    <w:rsid w:val="003222AE"/>
    <w:rsid w:val="00322DBA"/>
    <w:rsid w:val="003232B7"/>
    <w:rsid w:val="00323D32"/>
    <w:rsid w:val="00323E23"/>
    <w:rsid w:val="00323EF7"/>
    <w:rsid w:val="00324111"/>
    <w:rsid w:val="00324333"/>
    <w:rsid w:val="00325728"/>
    <w:rsid w:val="003262B3"/>
    <w:rsid w:val="00326B93"/>
    <w:rsid w:val="00326C6A"/>
    <w:rsid w:val="00326CB2"/>
    <w:rsid w:val="0032734D"/>
    <w:rsid w:val="00327AA9"/>
    <w:rsid w:val="00327C40"/>
    <w:rsid w:val="00330A86"/>
    <w:rsid w:val="00330C10"/>
    <w:rsid w:val="00331BD2"/>
    <w:rsid w:val="00332196"/>
    <w:rsid w:val="00332648"/>
    <w:rsid w:val="00333C88"/>
    <w:rsid w:val="00333E79"/>
    <w:rsid w:val="003342CA"/>
    <w:rsid w:val="00334CD6"/>
    <w:rsid w:val="00334E43"/>
    <w:rsid w:val="0033521E"/>
    <w:rsid w:val="00335892"/>
    <w:rsid w:val="00335CB4"/>
    <w:rsid w:val="003361C3"/>
    <w:rsid w:val="003361E7"/>
    <w:rsid w:val="003364CA"/>
    <w:rsid w:val="0033665B"/>
    <w:rsid w:val="00336793"/>
    <w:rsid w:val="003373DD"/>
    <w:rsid w:val="00337495"/>
    <w:rsid w:val="003402CF"/>
    <w:rsid w:val="0034058A"/>
    <w:rsid w:val="0034168B"/>
    <w:rsid w:val="00341A50"/>
    <w:rsid w:val="0034205C"/>
    <w:rsid w:val="00343A9B"/>
    <w:rsid w:val="00343E65"/>
    <w:rsid w:val="00343EC6"/>
    <w:rsid w:val="0034453F"/>
    <w:rsid w:val="0034550A"/>
    <w:rsid w:val="00346892"/>
    <w:rsid w:val="0034740D"/>
    <w:rsid w:val="00347C5B"/>
    <w:rsid w:val="00350494"/>
    <w:rsid w:val="00350948"/>
    <w:rsid w:val="00351369"/>
    <w:rsid w:val="00351EE9"/>
    <w:rsid w:val="00353A6F"/>
    <w:rsid w:val="00353CD0"/>
    <w:rsid w:val="00354F94"/>
    <w:rsid w:val="00355094"/>
    <w:rsid w:val="00355325"/>
    <w:rsid w:val="00355BDD"/>
    <w:rsid w:val="003566EA"/>
    <w:rsid w:val="003611FC"/>
    <w:rsid w:val="00362430"/>
    <w:rsid w:val="00362A17"/>
    <w:rsid w:val="00362D71"/>
    <w:rsid w:val="00363CE3"/>
    <w:rsid w:val="00364281"/>
    <w:rsid w:val="00366189"/>
    <w:rsid w:val="00366581"/>
    <w:rsid w:val="00366817"/>
    <w:rsid w:val="00366AF8"/>
    <w:rsid w:val="00366BFF"/>
    <w:rsid w:val="00366C6F"/>
    <w:rsid w:val="003677C3"/>
    <w:rsid w:val="00370572"/>
    <w:rsid w:val="0037205D"/>
    <w:rsid w:val="00372124"/>
    <w:rsid w:val="00372392"/>
    <w:rsid w:val="0037391F"/>
    <w:rsid w:val="003739FB"/>
    <w:rsid w:val="00373A2D"/>
    <w:rsid w:val="00373FAC"/>
    <w:rsid w:val="003741E3"/>
    <w:rsid w:val="003755E9"/>
    <w:rsid w:val="00375884"/>
    <w:rsid w:val="00375ECE"/>
    <w:rsid w:val="003763F0"/>
    <w:rsid w:val="0037707A"/>
    <w:rsid w:val="003770BE"/>
    <w:rsid w:val="00380308"/>
    <w:rsid w:val="003812A0"/>
    <w:rsid w:val="00381A97"/>
    <w:rsid w:val="00381C54"/>
    <w:rsid w:val="00382248"/>
    <w:rsid w:val="003827BE"/>
    <w:rsid w:val="0038294A"/>
    <w:rsid w:val="00382B5D"/>
    <w:rsid w:val="003830F3"/>
    <w:rsid w:val="00383DC1"/>
    <w:rsid w:val="003843A8"/>
    <w:rsid w:val="00384D16"/>
    <w:rsid w:val="00385C35"/>
    <w:rsid w:val="00385D49"/>
    <w:rsid w:val="00386171"/>
    <w:rsid w:val="00387293"/>
    <w:rsid w:val="00390344"/>
    <w:rsid w:val="00390744"/>
    <w:rsid w:val="003909E9"/>
    <w:rsid w:val="00390B3A"/>
    <w:rsid w:val="00390BF8"/>
    <w:rsid w:val="00390CBE"/>
    <w:rsid w:val="00391224"/>
    <w:rsid w:val="00391478"/>
    <w:rsid w:val="00391BA5"/>
    <w:rsid w:val="00391F7F"/>
    <w:rsid w:val="003927F9"/>
    <w:rsid w:val="00393094"/>
    <w:rsid w:val="0039309F"/>
    <w:rsid w:val="0039330A"/>
    <w:rsid w:val="00393FEE"/>
    <w:rsid w:val="0039599B"/>
    <w:rsid w:val="003963AB"/>
    <w:rsid w:val="00396CE9"/>
    <w:rsid w:val="00396FB9"/>
    <w:rsid w:val="00397555"/>
    <w:rsid w:val="00397704"/>
    <w:rsid w:val="003A031B"/>
    <w:rsid w:val="003A0A80"/>
    <w:rsid w:val="003A0B24"/>
    <w:rsid w:val="003A0B32"/>
    <w:rsid w:val="003A1518"/>
    <w:rsid w:val="003A2382"/>
    <w:rsid w:val="003A3065"/>
    <w:rsid w:val="003A3380"/>
    <w:rsid w:val="003A3600"/>
    <w:rsid w:val="003A418D"/>
    <w:rsid w:val="003A5015"/>
    <w:rsid w:val="003A5703"/>
    <w:rsid w:val="003A585B"/>
    <w:rsid w:val="003A5873"/>
    <w:rsid w:val="003A58A5"/>
    <w:rsid w:val="003A63E0"/>
    <w:rsid w:val="003A6767"/>
    <w:rsid w:val="003A6D36"/>
    <w:rsid w:val="003A70C6"/>
    <w:rsid w:val="003A72E4"/>
    <w:rsid w:val="003A7A28"/>
    <w:rsid w:val="003A7A35"/>
    <w:rsid w:val="003B08D6"/>
    <w:rsid w:val="003B09F1"/>
    <w:rsid w:val="003B0C14"/>
    <w:rsid w:val="003B1019"/>
    <w:rsid w:val="003B1206"/>
    <w:rsid w:val="003B1E91"/>
    <w:rsid w:val="003B256E"/>
    <w:rsid w:val="003B282A"/>
    <w:rsid w:val="003B2BAB"/>
    <w:rsid w:val="003B2C67"/>
    <w:rsid w:val="003B2F6C"/>
    <w:rsid w:val="003B3160"/>
    <w:rsid w:val="003B3210"/>
    <w:rsid w:val="003B35C2"/>
    <w:rsid w:val="003B37C1"/>
    <w:rsid w:val="003B37ED"/>
    <w:rsid w:val="003B37FC"/>
    <w:rsid w:val="003B3CB6"/>
    <w:rsid w:val="003B4839"/>
    <w:rsid w:val="003B4B00"/>
    <w:rsid w:val="003B614F"/>
    <w:rsid w:val="003B6835"/>
    <w:rsid w:val="003B738D"/>
    <w:rsid w:val="003B753F"/>
    <w:rsid w:val="003B774A"/>
    <w:rsid w:val="003B7A71"/>
    <w:rsid w:val="003B7FE8"/>
    <w:rsid w:val="003C03E4"/>
    <w:rsid w:val="003C1850"/>
    <w:rsid w:val="003C22E0"/>
    <w:rsid w:val="003C23BD"/>
    <w:rsid w:val="003C2691"/>
    <w:rsid w:val="003C30DA"/>
    <w:rsid w:val="003C32C7"/>
    <w:rsid w:val="003C3DE4"/>
    <w:rsid w:val="003C47D9"/>
    <w:rsid w:val="003C59CA"/>
    <w:rsid w:val="003C5E2F"/>
    <w:rsid w:val="003C67E2"/>
    <w:rsid w:val="003C70F3"/>
    <w:rsid w:val="003C78C9"/>
    <w:rsid w:val="003C7CB5"/>
    <w:rsid w:val="003D03B1"/>
    <w:rsid w:val="003D0750"/>
    <w:rsid w:val="003D08A8"/>
    <w:rsid w:val="003D1D4C"/>
    <w:rsid w:val="003D2FE0"/>
    <w:rsid w:val="003D39F6"/>
    <w:rsid w:val="003D39FD"/>
    <w:rsid w:val="003D3CC9"/>
    <w:rsid w:val="003D411A"/>
    <w:rsid w:val="003D530F"/>
    <w:rsid w:val="003D54BD"/>
    <w:rsid w:val="003D5514"/>
    <w:rsid w:val="003D5EAE"/>
    <w:rsid w:val="003D6388"/>
    <w:rsid w:val="003D64FE"/>
    <w:rsid w:val="003D6D8B"/>
    <w:rsid w:val="003D71FE"/>
    <w:rsid w:val="003D75A2"/>
    <w:rsid w:val="003D77EB"/>
    <w:rsid w:val="003E071C"/>
    <w:rsid w:val="003E0EF9"/>
    <w:rsid w:val="003E14ED"/>
    <w:rsid w:val="003E2424"/>
    <w:rsid w:val="003E2BB6"/>
    <w:rsid w:val="003E2BC0"/>
    <w:rsid w:val="003E2CBB"/>
    <w:rsid w:val="003E36A7"/>
    <w:rsid w:val="003E3859"/>
    <w:rsid w:val="003E3DC8"/>
    <w:rsid w:val="003E40DB"/>
    <w:rsid w:val="003E45BC"/>
    <w:rsid w:val="003E502D"/>
    <w:rsid w:val="003E552E"/>
    <w:rsid w:val="003E5DC0"/>
    <w:rsid w:val="003E6230"/>
    <w:rsid w:val="003E6B37"/>
    <w:rsid w:val="003E6C0B"/>
    <w:rsid w:val="003F0B2A"/>
    <w:rsid w:val="003F1D9F"/>
    <w:rsid w:val="003F1ED3"/>
    <w:rsid w:val="003F2048"/>
    <w:rsid w:val="003F2CA3"/>
    <w:rsid w:val="003F388A"/>
    <w:rsid w:val="003F43BF"/>
    <w:rsid w:val="003F4E40"/>
    <w:rsid w:val="003F56E4"/>
    <w:rsid w:val="003F607D"/>
    <w:rsid w:val="003F63D3"/>
    <w:rsid w:val="003F7211"/>
    <w:rsid w:val="003F7218"/>
    <w:rsid w:val="003F737A"/>
    <w:rsid w:val="003F73ED"/>
    <w:rsid w:val="003F787F"/>
    <w:rsid w:val="003F792B"/>
    <w:rsid w:val="003F7DD6"/>
    <w:rsid w:val="003F7F27"/>
    <w:rsid w:val="0040072D"/>
    <w:rsid w:val="00400A63"/>
    <w:rsid w:val="0040128E"/>
    <w:rsid w:val="004014C7"/>
    <w:rsid w:val="00401D61"/>
    <w:rsid w:val="00401DE6"/>
    <w:rsid w:val="00402025"/>
    <w:rsid w:val="00402120"/>
    <w:rsid w:val="0040215B"/>
    <w:rsid w:val="0040222E"/>
    <w:rsid w:val="0040234E"/>
    <w:rsid w:val="00403085"/>
    <w:rsid w:val="00403337"/>
    <w:rsid w:val="00403B63"/>
    <w:rsid w:val="00404228"/>
    <w:rsid w:val="004054DF"/>
    <w:rsid w:val="0040569B"/>
    <w:rsid w:val="00405BBA"/>
    <w:rsid w:val="0040607C"/>
    <w:rsid w:val="004062FE"/>
    <w:rsid w:val="0040727A"/>
    <w:rsid w:val="00410448"/>
    <w:rsid w:val="00410B82"/>
    <w:rsid w:val="00410B89"/>
    <w:rsid w:val="00411646"/>
    <w:rsid w:val="00411AFF"/>
    <w:rsid w:val="00412B9F"/>
    <w:rsid w:val="00412C79"/>
    <w:rsid w:val="00412D4C"/>
    <w:rsid w:val="004130B3"/>
    <w:rsid w:val="004141A1"/>
    <w:rsid w:val="004148DB"/>
    <w:rsid w:val="00415346"/>
    <w:rsid w:val="00415C5F"/>
    <w:rsid w:val="00416257"/>
    <w:rsid w:val="004163F0"/>
    <w:rsid w:val="0041677D"/>
    <w:rsid w:val="00416935"/>
    <w:rsid w:val="004172B7"/>
    <w:rsid w:val="00417785"/>
    <w:rsid w:val="004177BF"/>
    <w:rsid w:val="00417D70"/>
    <w:rsid w:val="00421112"/>
    <w:rsid w:val="004219A5"/>
    <w:rsid w:val="00421AE1"/>
    <w:rsid w:val="004228F9"/>
    <w:rsid w:val="0042295A"/>
    <w:rsid w:val="004229CA"/>
    <w:rsid w:val="00422A33"/>
    <w:rsid w:val="004231E6"/>
    <w:rsid w:val="00424838"/>
    <w:rsid w:val="00424A4B"/>
    <w:rsid w:val="00424B4D"/>
    <w:rsid w:val="004258A3"/>
    <w:rsid w:val="00425D46"/>
    <w:rsid w:val="00426346"/>
    <w:rsid w:val="00426366"/>
    <w:rsid w:val="00426B15"/>
    <w:rsid w:val="00426EFA"/>
    <w:rsid w:val="00426F2C"/>
    <w:rsid w:val="0042769E"/>
    <w:rsid w:val="00431448"/>
    <w:rsid w:val="00432004"/>
    <w:rsid w:val="004323D9"/>
    <w:rsid w:val="00432A56"/>
    <w:rsid w:val="00432DFE"/>
    <w:rsid w:val="00433174"/>
    <w:rsid w:val="004336E5"/>
    <w:rsid w:val="00433C85"/>
    <w:rsid w:val="00434189"/>
    <w:rsid w:val="00434496"/>
    <w:rsid w:val="00434E36"/>
    <w:rsid w:val="00434E41"/>
    <w:rsid w:val="004352C7"/>
    <w:rsid w:val="00435E26"/>
    <w:rsid w:val="00436183"/>
    <w:rsid w:val="0043651A"/>
    <w:rsid w:val="0043672A"/>
    <w:rsid w:val="00436C9A"/>
    <w:rsid w:val="00436F8F"/>
    <w:rsid w:val="00437767"/>
    <w:rsid w:val="00437841"/>
    <w:rsid w:val="00440298"/>
    <w:rsid w:val="004404FE"/>
    <w:rsid w:val="0044070A"/>
    <w:rsid w:val="00441713"/>
    <w:rsid w:val="0044241D"/>
    <w:rsid w:val="0044349B"/>
    <w:rsid w:val="00443A8C"/>
    <w:rsid w:val="00445042"/>
    <w:rsid w:val="00445765"/>
    <w:rsid w:val="00445E51"/>
    <w:rsid w:val="0044677B"/>
    <w:rsid w:val="0044700B"/>
    <w:rsid w:val="00447343"/>
    <w:rsid w:val="0044751F"/>
    <w:rsid w:val="00447762"/>
    <w:rsid w:val="00447C2D"/>
    <w:rsid w:val="00447D97"/>
    <w:rsid w:val="00447EF9"/>
    <w:rsid w:val="00447F98"/>
    <w:rsid w:val="00450DB1"/>
    <w:rsid w:val="004516F4"/>
    <w:rsid w:val="00452F13"/>
    <w:rsid w:val="00453174"/>
    <w:rsid w:val="004539CB"/>
    <w:rsid w:val="004539F0"/>
    <w:rsid w:val="00453AED"/>
    <w:rsid w:val="00454275"/>
    <w:rsid w:val="00454A5A"/>
    <w:rsid w:val="00455319"/>
    <w:rsid w:val="00455C01"/>
    <w:rsid w:val="00455E05"/>
    <w:rsid w:val="004560AF"/>
    <w:rsid w:val="00457446"/>
    <w:rsid w:val="00460D07"/>
    <w:rsid w:val="004610D1"/>
    <w:rsid w:val="004622BA"/>
    <w:rsid w:val="00462495"/>
    <w:rsid w:val="004634D8"/>
    <w:rsid w:val="00463715"/>
    <w:rsid w:val="0046499B"/>
    <w:rsid w:val="004650E6"/>
    <w:rsid w:val="004660B3"/>
    <w:rsid w:val="00466290"/>
    <w:rsid w:val="004668D5"/>
    <w:rsid w:val="00466A45"/>
    <w:rsid w:val="00467472"/>
    <w:rsid w:val="00467910"/>
    <w:rsid w:val="00467F21"/>
    <w:rsid w:val="0047041C"/>
    <w:rsid w:val="00470972"/>
    <w:rsid w:val="004715D8"/>
    <w:rsid w:val="00471630"/>
    <w:rsid w:val="00471C3A"/>
    <w:rsid w:val="00472442"/>
    <w:rsid w:val="00473229"/>
    <w:rsid w:val="004754C0"/>
    <w:rsid w:val="004755EA"/>
    <w:rsid w:val="00475AC5"/>
    <w:rsid w:val="00475EC5"/>
    <w:rsid w:val="004762EF"/>
    <w:rsid w:val="00476779"/>
    <w:rsid w:val="00476C64"/>
    <w:rsid w:val="0047777C"/>
    <w:rsid w:val="00480658"/>
    <w:rsid w:val="00481117"/>
    <w:rsid w:val="00481FED"/>
    <w:rsid w:val="0048291A"/>
    <w:rsid w:val="00483752"/>
    <w:rsid w:val="004846A4"/>
    <w:rsid w:val="00484A3C"/>
    <w:rsid w:val="00484B1D"/>
    <w:rsid w:val="00484BB8"/>
    <w:rsid w:val="00486447"/>
    <w:rsid w:val="00486F94"/>
    <w:rsid w:val="00487412"/>
    <w:rsid w:val="00490900"/>
    <w:rsid w:val="00490E7D"/>
    <w:rsid w:val="004913A9"/>
    <w:rsid w:val="004916F7"/>
    <w:rsid w:val="0049205A"/>
    <w:rsid w:val="00492A5C"/>
    <w:rsid w:val="00493226"/>
    <w:rsid w:val="00493787"/>
    <w:rsid w:val="004944C1"/>
    <w:rsid w:val="0049465D"/>
    <w:rsid w:val="00494F3A"/>
    <w:rsid w:val="0049531A"/>
    <w:rsid w:val="004957A8"/>
    <w:rsid w:val="00495E8A"/>
    <w:rsid w:val="004966AF"/>
    <w:rsid w:val="00496BEF"/>
    <w:rsid w:val="00496E43"/>
    <w:rsid w:val="00497C7D"/>
    <w:rsid w:val="00497FD5"/>
    <w:rsid w:val="004A0148"/>
    <w:rsid w:val="004A014E"/>
    <w:rsid w:val="004A207A"/>
    <w:rsid w:val="004A214E"/>
    <w:rsid w:val="004A28C0"/>
    <w:rsid w:val="004A3A3D"/>
    <w:rsid w:val="004A3CBF"/>
    <w:rsid w:val="004A401B"/>
    <w:rsid w:val="004A43AF"/>
    <w:rsid w:val="004A54FC"/>
    <w:rsid w:val="004A5C06"/>
    <w:rsid w:val="004A5D7C"/>
    <w:rsid w:val="004A5E5D"/>
    <w:rsid w:val="004A6472"/>
    <w:rsid w:val="004A6973"/>
    <w:rsid w:val="004A70B6"/>
    <w:rsid w:val="004A7A3D"/>
    <w:rsid w:val="004B005A"/>
    <w:rsid w:val="004B0760"/>
    <w:rsid w:val="004B12DE"/>
    <w:rsid w:val="004B2AE5"/>
    <w:rsid w:val="004B3B0D"/>
    <w:rsid w:val="004B3DE1"/>
    <w:rsid w:val="004B4B95"/>
    <w:rsid w:val="004B512A"/>
    <w:rsid w:val="004B5266"/>
    <w:rsid w:val="004B55D9"/>
    <w:rsid w:val="004B5C56"/>
    <w:rsid w:val="004B604E"/>
    <w:rsid w:val="004B6103"/>
    <w:rsid w:val="004B629D"/>
    <w:rsid w:val="004B6AD4"/>
    <w:rsid w:val="004B6D17"/>
    <w:rsid w:val="004B74B0"/>
    <w:rsid w:val="004C0028"/>
    <w:rsid w:val="004C05DB"/>
    <w:rsid w:val="004C064D"/>
    <w:rsid w:val="004C0D0C"/>
    <w:rsid w:val="004C172B"/>
    <w:rsid w:val="004C2C16"/>
    <w:rsid w:val="004C2DA7"/>
    <w:rsid w:val="004C3348"/>
    <w:rsid w:val="004C3DBE"/>
    <w:rsid w:val="004C437E"/>
    <w:rsid w:val="004C5B7B"/>
    <w:rsid w:val="004C5FFB"/>
    <w:rsid w:val="004C609C"/>
    <w:rsid w:val="004C6AC8"/>
    <w:rsid w:val="004C6F0B"/>
    <w:rsid w:val="004C711F"/>
    <w:rsid w:val="004C72C4"/>
    <w:rsid w:val="004D0E0F"/>
    <w:rsid w:val="004D1A78"/>
    <w:rsid w:val="004D1A9B"/>
    <w:rsid w:val="004D3148"/>
    <w:rsid w:val="004D3A7D"/>
    <w:rsid w:val="004D3AA5"/>
    <w:rsid w:val="004D3AF7"/>
    <w:rsid w:val="004D3EC8"/>
    <w:rsid w:val="004D4607"/>
    <w:rsid w:val="004D4C48"/>
    <w:rsid w:val="004D5B5A"/>
    <w:rsid w:val="004D64CE"/>
    <w:rsid w:val="004D68D0"/>
    <w:rsid w:val="004D69AE"/>
    <w:rsid w:val="004D6B4B"/>
    <w:rsid w:val="004D6DBA"/>
    <w:rsid w:val="004D7F8E"/>
    <w:rsid w:val="004E0E18"/>
    <w:rsid w:val="004E0F71"/>
    <w:rsid w:val="004E10A7"/>
    <w:rsid w:val="004E1C25"/>
    <w:rsid w:val="004E1D97"/>
    <w:rsid w:val="004E1F25"/>
    <w:rsid w:val="004E24D7"/>
    <w:rsid w:val="004E2699"/>
    <w:rsid w:val="004E2A4F"/>
    <w:rsid w:val="004E2B0D"/>
    <w:rsid w:val="004E2CE0"/>
    <w:rsid w:val="004E4462"/>
    <w:rsid w:val="004E46D1"/>
    <w:rsid w:val="004E4B82"/>
    <w:rsid w:val="004E4DDA"/>
    <w:rsid w:val="004E4E90"/>
    <w:rsid w:val="004E56AF"/>
    <w:rsid w:val="004E756B"/>
    <w:rsid w:val="004F069E"/>
    <w:rsid w:val="004F06CB"/>
    <w:rsid w:val="004F1174"/>
    <w:rsid w:val="004F1768"/>
    <w:rsid w:val="004F1B19"/>
    <w:rsid w:val="004F1D21"/>
    <w:rsid w:val="004F2193"/>
    <w:rsid w:val="004F2D94"/>
    <w:rsid w:val="004F363B"/>
    <w:rsid w:val="004F3FDA"/>
    <w:rsid w:val="004F4152"/>
    <w:rsid w:val="004F5071"/>
    <w:rsid w:val="004F58A8"/>
    <w:rsid w:val="004F5EA9"/>
    <w:rsid w:val="004F634D"/>
    <w:rsid w:val="004F6775"/>
    <w:rsid w:val="004F6C64"/>
    <w:rsid w:val="0050004A"/>
    <w:rsid w:val="0050015D"/>
    <w:rsid w:val="00500F0D"/>
    <w:rsid w:val="0050111D"/>
    <w:rsid w:val="00501B27"/>
    <w:rsid w:val="00503464"/>
    <w:rsid w:val="005035D0"/>
    <w:rsid w:val="0050413E"/>
    <w:rsid w:val="00504402"/>
    <w:rsid w:val="00504610"/>
    <w:rsid w:val="005047BA"/>
    <w:rsid w:val="00504F54"/>
    <w:rsid w:val="00505ACF"/>
    <w:rsid w:val="00505DAD"/>
    <w:rsid w:val="00505EC7"/>
    <w:rsid w:val="005065A4"/>
    <w:rsid w:val="005073FC"/>
    <w:rsid w:val="0051004E"/>
    <w:rsid w:val="00510EC2"/>
    <w:rsid w:val="00511243"/>
    <w:rsid w:val="00511C92"/>
    <w:rsid w:val="00512240"/>
    <w:rsid w:val="00512B10"/>
    <w:rsid w:val="005145E9"/>
    <w:rsid w:val="00514643"/>
    <w:rsid w:val="005149CC"/>
    <w:rsid w:val="00514F81"/>
    <w:rsid w:val="00516284"/>
    <w:rsid w:val="00516CE1"/>
    <w:rsid w:val="005204FC"/>
    <w:rsid w:val="0052097E"/>
    <w:rsid w:val="00522335"/>
    <w:rsid w:val="0052244E"/>
    <w:rsid w:val="005224BD"/>
    <w:rsid w:val="00522B1C"/>
    <w:rsid w:val="00523146"/>
    <w:rsid w:val="005233A8"/>
    <w:rsid w:val="00524A39"/>
    <w:rsid w:val="00525049"/>
    <w:rsid w:val="005253EB"/>
    <w:rsid w:val="0052571A"/>
    <w:rsid w:val="0052574F"/>
    <w:rsid w:val="005260E7"/>
    <w:rsid w:val="00526794"/>
    <w:rsid w:val="00526EE7"/>
    <w:rsid w:val="0052768A"/>
    <w:rsid w:val="00527C01"/>
    <w:rsid w:val="00530AF0"/>
    <w:rsid w:val="00530B27"/>
    <w:rsid w:val="00530C91"/>
    <w:rsid w:val="00530E2E"/>
    <w:rsid w:val="005312BD"/>
    <w:rsid w:val="00531642"/>
    <w:rsid w:val="00532897"/>
    <w:rsid w:val="0053334A"/>
    <w:rsid w:val="00533928"/>
    <w:rsid w:val="00533F58"/>
    <w:rsid w:val="0053491B"/>
    <w:rsid w:val="00534ADD"/>
    <w:rsid w:val="00534D70"/>
    <w:rsid w:val="00535103"/>
    <w:rsid w:val="005355F8"/>
    <w:rsid w:val="00535A58"/>
    <w:rsid w:val="00535B5A"/>
    <w:rsid w:val="00536496"/>
    <w:rsid w:val="00536884"/>
    <w:rsid w:val="00536E77"/>
    <w:rsid w:val="00537D34"/>
    <w:rsid w:val="00540759"/>
    <w:rsid w:val="00541CF9"/>
    <w:rsid w:val="005421B1"/>
    <w:rsid w:val="00542344"/>
    <w:rsid w:val="0054247A"/>
    <w:rsid w:val="005424F0"/>
    <w:rsid w:val="00543260"/>
    <w:rsid w:val="005438A0"/>
    <w:rsid w:val="00543F6E"/>
    <w:rsid w:val="005451B9"/>
    <w:rsid w:val="005452F1"/>
    <w:rsid w:val="0054564A"/>
    <w:rsid w:val="00545B75"/>
    <w:rsid w:val="0054643A"/>
    <w:rsid w:val="005466CE"/>
    <w:rsid w:val="0054677F"/>
    <w:rsid w:val="00546A58"/>
    <w:rsid w:val="00546E43"/>
    <w:rsid w:val="00546F93"/>
    <w:rsid w:val="00547F82"/>
    <w:rsid w:val="0055021C"/>
    <w:rsid w:val="005507A1"/>
    <w:rsid w:val="00550967"/>
    <w:rsid w:val="00550991"/>
    <w:rsid w:val="00551388"/>
    <w:rsid w:val="00553554"/>
    <w:rsid w:val="005539BE"/>
    <w:rsid w:val="0055435D"/>
    <w:rsid w:val="00554512"/>
    <w:rsid w:val="005549B0"/>
    <w:rsid w:val="005552F8"/>
    <w:rsid w:val="00555D64"/>
    <w:rsid w:val="00555EDA"/>
    <w:rsid w:val="0055619D"/>
    <w:rsid w:val="00556CED"/>
    <w:rsid w:val="00557F09"/>
    <w:rsid w:val="0056001E"/>
    <w:rsid w:val="00560D9C"/>
    <w:rsid w:val="00560E96"/>
    <w:rsid w:val="005614B3"/>
    <w:rsid w:val="00562523"/>
    <w:rsid w:val="0056323E"/>
    <w:rsid w:val="00563C04"/>
    <w:rsid w:val="00563E23"/>
    <w:rsid w:val="00563FCB"/>
    <w:rsid w:val="0056423B"/>
    <w:rsid w:val="00564401"/>
    <w:rsid w:val="005654A4"/>
    <w:rsid w:val="00565749"/>
    <w:rsid w:val="005657B0"/>
    <w:rsid w:val="00565FBE"/>
    <w:rsid w:val="00566096"/>
    <w:rsid w:val="00567165"/>
    <w:rsid w:val="005677AC"/>
    <w:rsid w:val="00571BB9"/>
    <w:rsid w:val="0057245A"/>
    <w:rsid w:val="005735B1"/>
    <w:rsid w:val="00573996"/>
    <w:rsid w:val="00573BBC"/>
    <w:rsid w:val="00573DD5"/>
    <w:rsid w:val="005740A9"/>
    <w:rsid w:val="005747C6"/>
    <w:rsid w:val="005757A6"/>
    <w:rsid w:val="00575907"/>
    <w:rsid w:val="00575DAF"/>
    <w:rsid w:val="00575DCE"/>
    <w:rsid w:val="00575ECD"/>
    <w:rsid w:val="00576530"/>
    <w:rsid w:val="00577A41"/>
    <w:rsid w:val="00577A81"/>
    <w:rsid w:val="00577B16"/>
    <w:rsid w:val="005801B4"/>
    <w:rsid w:val="00580B0D"/>
    <w:rsid w:val="0058154B"/>
    <w:rsid w:val="005819DE"/>
    <w:rsid w:val="00582655"/>
    <w:rsid w:val="00583662"/>
    <w:rsid w:val="005838DC"/>
    <w:rsid w:val="00583BAA"/>
    <w:rsid w:val="00584C0D"/>
    <w:rsid w:val="005853FE"/>
    <w:rsid w:val="005854D5"/>
    <w:rsid w:val="0058700E"/>
    <w:rsid w:val="00587536"/>
    <w:rsid w:val="00587932"/>
    <w:rsid w:val="00587F45"/>
    <w:rsid w:val="00590087"/>
    <w:rsid w:val="00590ADD"/>
    <w:rsid w:val="00591123"/>
    <w:rsid w:val="005920F2"/>
    <w:rsid w:val="0059220E"/>
    <w:rsid w:val="00592DB6"/>
    <w:rsid w:val="005931E9"/>
    <w:rsid w:val="005931EC"/>
    <w:rsid w:val="005932C6"/>
    <w:rsid w:val="00593435"/>
    <w:rsid w:val="005944F8"/>
    <w:rsid w:val="0059489C"/>
    <w:rsid w:val="00594E42"/>
    <w:rsid w:val="005950E1"/>
    <w:rsid w:val="00595113"/>
    <w:rsid w:val="00595E53"/>
    <w:rsid w:val="005962D3"/>
    <w:rsid w:val="00596EFB"/>
    <w:rsid w:val="00597538"/>
    <w:rsid w:val="00597769"/>
    <w:rsid w:val="00597B60"/>
    <w:rsid w:val="005A012B"/>
    <w:rsid w:val="005A296B"/>
    <w:rsid w:val="005A2DAD"/>
    <w:rsid w:val="005A4141"/>
    <w:rsid w:val="005A4279"/>
    <w:rsid w:val="005A4B34"/>
    <w:rsid w:val="005A5438"/>
    <w:rsid w:val="005A5571"/>
    <w:rsid w:val="005A76AD"/>
    <w:rsid w:val="005A7819"/>
    <w:rsid w:val="005B0353"/>
    <w:rsid w:val="005B0570"/>
    <w:rsid w:val="005B0BE6"/>
    <w:rsid w:val="005B1477"/>
    <w:rsid w:val="005B1DA0"/>
    <w:rsid w:val="005B27BC"/>
    <w:rsid w:val="005B29FD"/>
    <w:rsid w:val="005B2DD6"/>
    <w:rsid w:val="005B31A0"/>
    <w:rsid w:val="005B414B"/>
    <w:rsid w:val="005B4FCA"/>
    <w:rsid w:val="005B56AF"/>
    <w:rsid w:val="005B5BFB"/>
    <w:rsid w:val="005B66CF"/>
    <w:rsid w:val="005B765A"/>
    <w:rsid w:val="005B787E"/>
    <w:rsid w:val="005B798F"/>
    <w:rsid w:val="005C0946"/>
    <w:rsid w:val="005C1341"/>
    <w:rsid w:val="005C1870"/>
    <w:rsid w:val="005C1A4F"/>
    <w:rsid w:val="005C1B3D"/>
    <w:rsid w:val="005C23F0"/>
    <w:rsid w:val="005C286B"/>
    <w:rsid w:val="005C2987"/>
    <w:rsid w:val="005C3507"/>
    <w:rsid w:val="005C4361"/>
    <w:rsid w:val="005C477E"/>
    <w:rsid w:val="005C4B61"/>
    <w:rsid w:val="005C532A"/>
    <w:rsid w:val="005C5B46"/>
    <w:rsid w:val="005C5D29"/>
    <w:rsid w:val="005C5DB9"/>
    <w:rsid w:val="005C5FDA"/>
    <w:rsid w:val="005D12A0"/>
    <w:rsid w:val="005D1AE6"/>
    <w:rsid w:val="005D2FCA"/>
    <w:rsid w:val="005D3354"/>
    <w:rsid w:val="005D3FE5"/>
    <w:rsid w:val="005D48B0"/>
    <w:rsid w:val="005D4BAD"/>
    <w:rsid w:val="005D56D2"/>
    <w:rsid w:val="005D5BE3"/>
    <w:rsid w:val="005D5F4B"/>
    <w:rsid w:val="005D664F"/>
    <w:rsid w:val="005D6FEF"/>
    <w:rsid w:val="005D7A8B"/>
    <w:rsid w:val="005E0F05"/>
    <w:rsid w:val="005E1862"/>
    <w:rsid w:val="005E1A81"/>
    <w:rsid w:val="005E1BAB"/>
    <w:rsid w:val="005E24DB"/>
    <w:rsid w:val="005E29B1"/>
    <w:rsid w:val="005E3092"/>
    <w:rsid w:val="005E343A"/>
    <w:rsid w:val="005E42D5"/>
    <w:rsid w:val="005E4B59"/>
    <w:rsid w:val="005E4CCD"/>
    <w:rsid w:val="005E4DE9"/>
    <w:rsid w:val="005E57FE"/>
    <w:rsid w:val="005E5954"/>
    <w:rsid w:val="005E6702"/>
    <w:rsid w:val="005E6DB7"/>
    <w:rsid w:val="005E6F5B"/>
    <w:rsid w:val="005F0C43"/>
    <w:rsid w:val="005F11BC"/>
    <w:rsid w:val="005F2448"/>
    <w:rsid w:val="005F266D"/>
    <w:rsid w:val="005F4555"/>
    <w:rsid w:val="005F4A3F"/>
    <w:rsid w:val="005F4A9A"/>
    <w:rsid w:val="005F51CF"/>
    <w:rsid w:val="005F54AA"/>
    <w:rsid w:val="005F63A0"/>
    <w:rsid w:val="005F646A"/>
    <w:rsid w:val="005F6B89"/>
    <w:rsid w:val="005F6D7A"/>
    <w:rsid w:val="00600B9C"/>
    <w:rsid w:val="006012AA"/>
    <w:rsid w:val="0060131D"/>
    <w:rsid w:val="006028F0"/>
    <w:rsid w:val="00602A76"/>
    <w:rsid w:val="00602BA8"/>
    <w:rsid w:val="0060340E"/>
    <w:rsid w:val="006034FD"/>
    <w:rsid w:val="00604AD8"/>
    <w:rsid w:val="00604CC2"/>
    <w:rsid w:val="00605045"/>
    <w:rsid w:val="00606338"/>
    <w:rsid w:val="006078B1"/>
    <w:rsid w:val="00610BB6"/>
    <w:rsid w:val="00610F53"/>
    <w:rsid w:val="00611C28"/>
    <w:rsid w:val="006123AD"/>
    <w:rsid w:val="006129B0"/>
    <w:rsid w:val="006139D3"/>
    <w:rsid w:val="0061443C"/>
    <w:rsid w:val="00615859"/>
    <w:rsid w:val="00615CA5"/>
    <w:rsid w:val="00615F57"/>
    <w:rsid w:val="00616882"/>
    <w:rsid w:val="00616B6C"/>
    <w:rsid w:val="00617280"/>
    <w:rsid w:val="006177F1"/>
    <w:rsid w:val="0061792D"/>
    <w:rsid w:val="00617A12"/>
    <w:rsid w:val="00617EE4"/>
    <w:rsid w:val="006205E3"/>
    <w:rsid w:val="00620BB8"/>
    <w:rsid w:val="00620DE8"/>
    <w:rsid w:val="00620F1C"/>
    <w:rsid w:val="00621354"/>
    <w:rsid w:val="00621634"/>
    <w:rsid w:val="00622289"/>
    <w:rsid w:val="006226D0"/>
    <w:rsid w:val="006227D6"/>
    <w:rsid w:val="0062284F"/>
    <w:rsid w:val="00622A00"/>
    <w:rsid w:val="00622FF5"/>
    <w:rsid w:val="00623F3B"/>
    <w:rsid w:val="00624567"/>
    <w:rsid w:val="00624990"/>
    <w:rsid w:val="006256F0"/>
    <w:rsid w:val="00625CB3"/>
    <w:rsid w:val="00626585"/>
    <w:rsid w:val="00626777"/>
    <w:rsid w:val="006279E2"/>
    <w:rsid w:val="00627B84"/>
    <w:rsid w:val="0063160C"/>
    <w:rsid w:val="0063192F"/>
    <w:rsid w:val="00632A4E"/>
    <w:rsid w:val="006343BF"/>
    <w:rsid w:val="00634542"/>
    <w:rsid w:val="00634BEB"/>
    <w:rsid w:val="00634C4B"/>
    <w:rsid w:val="00634FD7"/>
    <w:rsid w:val="00635365"/>
    <w:rsid w:val="006357D1"/>
    <w:rsid w:val="0063623C"/>
    <w:rsid w:val="00636413"/>
    <w:rsid w:val="00637F89"/>
    <w:rsid w:val="00637FAE"/>
    <w:rsid w:val="006400FF"/>
    <w:rsid w:val="00640254"/>
    <w:rsid w:val="00640352"/>
    <w:rsid w:val="00640931"/>
    <w:rsid w:val="00640FC0"/>
    <w:rsid w:val="006419CB"/>
    <w:rsid w:val="00641BC9"/>
    <w:rsid w:val="006429CE"/>
    <w:rsid w:val="00642C0E"/>
    <w:rsid w:val="006435DC"/>
    <w:rsid w:val="00643AD7"/>
    <w:rsid w:val="00643B38"/>
    <w:rsid w:val="00644FAE"/>
    <w:rsid w:val="00645300"/>
    <w:rsid w:val="00645322"/>
    <w:rsid w:val="00645D2E"/>
    <w:rsid w:val="00646444"/>
    <w:rsid w:val="0064694C"/>
    <w:rsid w:val="00646A72"/>
    <w:rsid w:val="00650707"/>
    <w:rsid w:val="00650BE7"/>
    <w:rsid w:val="0065146C"/>
    <w:rsid w:val="006524D6"/>
    <w:rsid w:val="00652AE0"/>
    <w:rsid w:val="00652B36"/>
    <w:rsid w:val="00652D9F"/>
    <w:rsid w:val="00652FA6"/>
    <w:rsid w:val="006531D1"/>
    <w:rsid w:val="006538B2"/>
    <w:rsid w:val="00653DD9"/>
    <w:rsid w:val="00654355"/>
    <w:rsid w:val="00654B8C"/>
    <w:rsid w:val="00656214"/>
    <w:rsid w:val="00656FDA"/>
    <w:rsid w:val="0065735A"/>
    <w:rsid w:val="0065796A"/>
    <w:rsid w:val="00657EBE"/>
    <w:rsid w:val="006608AC"/>
    <w:rsid w:val="00662340"/>
    <w:rsid w:val="0066267B"/>
    <w:rsid w:val="00662699"/>
    <w:rsid w:val="00662900"/>
    <w:rsid w:val="00662BCE"/>
    <w:rsid w:val="00662FA6"/>
    <w:rsid w:val="0066322F"/>
    <w:rsid w:val="00664FD8"/>
    <w:rsid w:val="00665400"/>
    <w:rsid w:val="00665889"/>
    <w:rsid w:val="00665F3A"/>
    <w:rsid w:val="006670D1"/>
    <w:rsid w:val="00667365"/>
    <w:rsid w:val="006675FD"/>
    <w:rsid w:val="0066780E"/>
    <w:rsid w:val="00667B64"/>
    <w:rsid w:val="00667FA5"/>
    <w:rsid w:val="00670D79"/>
    <w:rsid w:val="006719AB"/>
    <w:rsid w:val="006719D2"/>
    <w:rsid w:val="00672898"/>
    <w:rsid w:val="006738F4"/>
    <w:rsid w:val="00673939"/>
    <w:rsid w:val="00673D4C"/>
    <w:rsid w:val="00673DE1"/>
    <w:rsid w:val="00676027"/>
    <w:rsid w:val="006763CE"/>
    <w:rsid w:val="00676D64"/>
    <w:rsid w:val="0067741B"/>
    <w:rsid w:val="00680788"/>
    <w:rsid w:val="00681356"/>
    <w:rsid w:val="006820C1"/>
    <w:rsid w:val="00682447"/>
    <w:rsid w:val="00682995"/>
    <w:rsid w:val="00683D37"/>
    <w:rsid w:val="00683D44"/>
    <w:rsid w:val="00683F34"/>
    <w:rsid w:val="006845DE"/>
    <w:rsid w:val="006845E7"/>
    <w:rsid w:val="00684A1C"/>
    <w:rsid w:val="00684F88"/>
    <w:rsid w:val="00685221"/>
    <w:rsid w:val="00685DBD"/>
    <w:rsid w:val="006862A4"/>
    <w:rsid w:val="00686362"/>
    <w:rsid w:val="00691B1B"/>
    <w:rsid w:val="006922F6"/>
    <w:rsid w:val="006923A8"/>
    <w:rsid w:val="00692418"/>
    <w:rsid w:val="0069280E"/>
    <w:rsid w:val="00693C33"/>
    <w:rsid w:val="006947D0"/>
    <w:rsid w:val="00695759"/>
    <w:rsid w:val="00696646"/>
    <w:rsid w:val="00697645"/>
    <w:rsid w:val="00697863"/>
    <w:rsid w:val="00697967"/>
    <w:rsid w:val="00697EC2"/>
    <w:rsid w:val="00697F16"/>
    <w:rsid w:val="00697FF5"/>
    <w:rsid w:val="006A036B"/>
    <w:rsid w:val="006A0842"/>
    <w:rsid w:val="006A095E"/>
    <w:rsid w:val="006A1477"/>
    <w:rsid w:val="006A1702"/>
    <w:rsid w:val="006A19F0"/>
    <w:rsid w:val="006A1E85"/>
    <w:rsid w:val="006A267E"/>
    <w:rsid w:val="006A2D29"/>
    <w:rsid w:val="006A30A4"/>
    <w:rsid w:val="006A39EE"/>
    <w:rsid w:val="006A3B2F"/>
    <w:rsid w:val="006A4085"/>
    <w:rsid w:val="006A4095"/>
    <w:rsid w:val="006A4CF7"/>
    <w:rsid w:val="006A594A"/>
    <w:rsid w:val="006A5E1E"/>
    <w:rsid w:val="006A5F6C"/>
    <w:rsid w:val="006A651D"/>
    <w:rsid w:val="006A713C"/>
    <w:rsid w:val="006A7B7F"/>
    <w:rsid w:val="006B01AB"/>
    <w:rsid w:val="006B02F1"/>
    <w:rsid w:val="006B0842"/>
    <w:rsid w:val="006B0976"/>
    <w:rsid w:val="006B0C10"/>
    <w:rsid w:val="006B1B8B"/>
    <w:rsid w:val="006B1DCA"/>
    <w:rsid w:val="006B1E18"/>
    <w:rsid w:val="006B1F42"/>
    <w:rsid w:val="006B20C7"/>
    <w:rsid w:val="006B22B5"/>
    <w:rsid w:val="006B25E5"/>
    <w:rsid w:val="006B2C9D"/>
    <w:rsid w:val="006B2D9D"/>
    <w:rsid w:val="006B3A9A"/>
    <w:rsid w:val="006B3C7A"/>
    <w:rsid w:val="006B3CCA"/>
    <w:rsid w:val="006B3DFD"/>
    <w:rsid w:val="006B4A77"/>
    <w:rsid w:val="006B657F"/>
    <w:rsid w:val="006B6773"/>
    <w:rsid w:val="006B6C20"/>
    <w:rsid w:val="006B6D1B"/>
    <w:rsid w:val="006B7690"/>
    <w:rsid w:val="006B7A19"/>
    <w:rsid w:val="006C013E"/>
    <w:rsid w:val="006C0797"/>
    <w:rsid w:val="006C0DFB"/>
    <w:rsid w:val="006C171A"/>
    <w:rsid w:val="006C1A75"/>
    <w:rsid w:val="006C281D"/>
    <w:rsid w:val="006C2910"/>
    <w:rsid w:val="006C2A6D"/>
    <w:rsid w:val="006C2C42"/>
    <w:rsid w:val="006C2E41"/>
    <w:rsid w:val="006C2F6F"/>
    <w:rsid w:val="006C30BC"/>
    <w:rsid w:val="006C3C8B"/>
    <w:rsid w:val="006C42EE"/>
    <w:rsid w:val="006C4D0A"/>
    <w:rsid w:val="006C5CAA"/>
    <w:rsid w:val="006C5CC0"/>
    <w:rsid w:val="006C6920"/>
    <w:rsid w:val="006C7299"/>
    <w:rsid w:val="006C736B"/>
    <w:rsid w:val="006C790C"/>
    <w:rsid w:val="006C7BBD"/>
    <w:rsid w:val="006C7FEB"/>
    <w:rsid w:val="006D0F01"/>
    <w:rsid w:val="006D11BA"/>
    <w:rsid w:val="006D134F"/>
    <w:rsid w:val="006D1E96"/>
    <w:rsid w:val="006D2604"/>
    <w:rsid w:val="006D2B9B"/>
    <w:rsid w:val="006D3161"/>
    <w:rsid w:val="006D3209"/>
    <w:rsid w:val="006D3B42"/>
    <w:rsid w:val="006D4407"/>
    <w:rsid w:val="006D44CC"/>
    <w:rsid w:val="006D48CB"/>
    <w:rsid w:val="006D4C73"/>
    <w:rsid w:val="006D4DCB"/>
    <w:rsid w:val="006D5A44"/>
    <w:rsid w:val="006D5EB2"/>
    <w:rsid w:val="006D6594"/>
    <w:rsid w:val="006D71EB"/>
    <w:rsid w:val="006D7A04"/>
    <w:rsid w:val="006D7C21"/>
    <w:rsid w:val="006D7ED6"/>
    <w:rsid w:val="006E1D9C"/>
    <w:rsid w:val="006E1DDA"/>
    <w:rsid w:val="006E273D"/>
    <w:rsid w:val="006E2791"/>
    <w:rsid w:val="006E3263"/>
    <w:rsid w:val="006E3622"/>
    <w:rsid w:val="006E37BD"/>
    <w:rsid w:val="006E380B"/>
    <w:rsid w:val="006E3935"/>
    <w:rsid w:val="006E3ABB"/>
    <w:rsid w:val="006E4189"/>
    <w:rsid w:val="006E477D"/>
    <w:rsid w:val="006E4F80"/>
    <w:rsid w:val="006E67CD"/>
    <w:rsid w:val="006E6DA4"/>
    <w:rsid w:val="006E74C2"/>
    <w:rsid w:val="006E74FB"/>
    <w:rsid w:val="006E7D0F"/>
    <w:rsid w:val="006F0071"/>
    <w:rsid w:val="006F0840"/>
    <w:rsid w:val="006F0AB8"/>
    <w:rsid w:val="006F0EFD"/>
    <w:rsid w:val="006F105B"/>
    <w:rsid w:val="006F1683"/>
    <w:rsid w:val="006F2497"/>
    <w:rsid w:val="006F2771"/>
    <w:rsid w:val="006F2A1A"/>
    <w:rsid w:val="006F3DD9"/>
    <w:rsid w:val="006F40B7"/>
    <w:rsid w:val="006F442B"/>
    <w:rsid w:val="006F46B7"/>
    <w:rsid w:val="006F47F8"/>
    <w:rsid w:val="006F5297"/>
    <w:rsid w:val="006F5352"/>
    <w:rsid w:val="006F57A9"/>
    <w:rsid w:val="006F5A0A"/>
    <w:rsid w:val="006F601F"/>
    <w:rsid w:val="006F6969"/>
    <w:rsid w:val="006F7353"/>
    <w:rsid w:val="006F737B"/>
    <w:rsid w:val="0070170D"/>
    <w:rsid w:val="007017B3"/>
    <w:rsid w:val="00701BB2"/>
    <w:rsid w:val="007026D5"/>
    <w:rsid w:val="00702E28"/>
    <w:rsid w:val="00703092"/>
    <w:rsid w:val="00703595"/>
    <w:rsid w:val="007039C6"/>
    <w:rsid w:val="00703A26"/>
    <w:rsid w:val="00703E8E"/>
    <w:rsid w:val="0070408B"/>
    <w:rsid w:val="00705495"/>
    <w:rsid w:val="007056D7"/>
    <w:rsid w:val="00706847"/>
    <w:rsid w:val="007071A6"/>
    <w:rsid w:val="007071BA"/>
    <w:rsid w:val="00710330"/>
    <w:rsid w:val="00710FD4"/>
    <w:rsid w:val="0071116A"/>
    <w:rsid w:val="00711210"/>
    <w:rsid w:val="00711652"/>
    <w:rsid w:val="00711813"/>
    <w:rsid w:val="007126EF"/>
    <w:rsid w:val="00712EAB"/>
    <w:rsid w:val="0071310B"/>
    <w:rsid w:val="00713AE4"/>
    <w:rsid w:val="00714602"/>
    <w:rsid w:val="007149A2"/>
    <w:rsid w:val="00714B76"/>
    <w:rsid w:val="0071504F"/>
    <w:rsid w:val="00715258"/>
    <w:rsid w:val="00715F96"/>
    <w:rsid w:val="007162E0"/>
    <w:rsid w:val="00716393"/>
    <w:rsid w:val="00716533"/>
    <w:rsid w:val="00716679"/>
    <w:rsid w:val="00716991"/>
    <w:rsid w:val="00716D6A"/>
    <w:rsid w:val="00716E89"/>
    <w:rsid w:val="0071789D"/>
    <w:rsid w:val="00717EB4"/>
    <w:rsid w:val="0072018D"/>
    <w:rsid w:val="00720840"/>
    <w:rsid w:val="007209D8"/>
    <w:rsid w:val="00721276"/>
    <w:rsid w:val="00721628"/>
    <w:rsid w:val="00721A63"/>
    <w:rsid w:val="00721E95"/>
    <w:rsid w:val="00722B1C"/>
    <w:rsid w:val="00722C50"/>
    <w:rsid w:val="00723402"/>
    <w:rsid w:val="007240AE"/>
    <w:rsid w:val="007247F2"/>
    <w:rsid w:val="00724B85"/>
    <w:rsid w:val="00724DB7"/>
    <w:rsid w:val="00725B1D"/>
    <w:rsid w:val="00725D4B"/>
    <w:rsid w:val="00725E63"/>
    <w:rsid w:val="00725ED9"/>
    <w:rsid w:val="00726250"/>
    <w:rsid w:val="007276C3"/>
    <w:rsid w:val="00727AD9"/>
    <w:rsid w:val="00727B6C"/>
    <w:rsid w:val="00730E23"/>
    <w:rsid w:val="00731136"/>
    <w:rsid w:val="0073199F"/>
    <w:rsid w:val="0073207C"/>
    <w:rsid w:val="00733F9C"/>
    <w:rsid w:val="00733FC0"/>
    <w:rsid w:val="00733FEA"/>
    <w:rsid w:val="00734880"/>
    <w:rsid w:val="00734A05"/>
    <w:rsid w:val="00734BD9"/>
    <w:rsid w:val="007351F0"/>
    <w:rsid w:val="007353EB"/>
    <w:rsid w:val="00735BE7"/>
    <w:rsid w:val="00735C13"/>
    <w:rsid w:val="007365A5"/>
    <w:rsid w:val="00736733"/>
    <w:rsid w:val="00736EE9"/>
    <w:rsid w:val="00737136"/>
    <w:rsid w:val="00740A1B"/>
    <w:rsid w:val="00740DB9"/>
    <w:rsid w:val="007417AB"/>
    <w:rsid w:val="00741A46"/>
    <w:rsid w:val="00742AFF"/>
    <w:rsid w:val="007433DE"/>
    <w:rsid w:val="0074343F"/>
    <w:rsid w:val="00743A82"/>
    <w:rsid w:val="007441BF"/>
    <w:rsid w:val="007455D0"/>
    <w:rsid w:val="0074561F"/>
    <w:rsid w:val="00745DE3"/>
    <w:rsid w:val="00745F76"/>
    <w:rsid w:val="00746058"/>
    <w:rsid w:val="007462E7"/>
    <w:rsid w:val="0074672E"/>
    <w:rsid w:val="00746E53"/>
    <w:rsid w:val="007511EE"/>
    <w:rsid w:val="0075130E"/>
    <w:rsid w:val="00751B45"/>
    <w:rsid w:val="00751DE1"/>
    <w:rsid w:val="00752048"/>
    <w:rsid w:val="00752E62"/>
    <w:rsid w:val="007544D0"/>
    <w:rsid w:val="0075477D"/>
    <w:rsid w:val="0075536D"/>
    <w:rsid w:val="0075662B"/>
    <w:rsid w:val="00756F83"/>
    <w:rsid w:val="00757030"/>
    <w:rsid w:val="00761217"/>
    <w:rsid w:val="0076167D"/>
    <w:rsid w:val="00761797"/>
    <w:rsid w:val="00761DC2"/>
    <w:rsid w:val="00762D63"/>
    <w:rsid w:val="00763033"/>
    <w:rsid w:val="007630F4"/>
    <w:rsid w:val="00763848"/>
    <w:rsid w:val="0076387E"/>
    <w:rsid w:val="00764595"/>
    <w:rsid w:val="00764A99"/>
    <w:rsid w:val="0076502B"/>
    <w:rsid w:val="00765D14"/>
    <w:rsid w:val="00765FBC"/>
    <w:rsid w:val="00766EC3"/>
    <w:rsid w:val="00767281"/>
    <w:rsid w:val="007674AD"/>
    <w:rsid w:val="00770D70"/>
    <w:rsid w:val="00770F4F"/>
    <w:rsid w:val="0077148A"/>
    <w:rsid w:val="00771887"/>
    <w:rsid w:val="00771ACC"/>
    <w:rsid w:val="007721C7"/>
    <w:rsid w:val="007738DF"/>
    <w:rsid w:val="00773BB5"/>
    <w:rsid w:val="00773EB4"/>
    <w:rsid w:val="00774550"/>
    <w:rsid w:val="007765BD"/>
    <w:rsid w:val="0077665D"/>
    <w:rsid w:val="00776DB2"/>
    <w:rsid w:val="0077725C"/>
    <w:rsid w:val="00777385"/>
    <w:rsid w:val="00777D15"/>
    <w:rsid w:val="00777F0B"/>
    <w:rsid w:val="007810D5"/>
    <w:rsid w:val="00781309"/>
    <w:rsid w:val="00781D49"/>
    <w:rsid w:val="00782117"/>
    <w:rsid w:val="00782420"/>
    <w:rsid w:val="00782710"/>
    <w:rsid w:val="0078318E"/>
    <w:rsid w:val="00783211"/>
    <w:rsid w:val="00783E4F"/>
    <w:rsid w:val="00783E7D"/>
    <w:rsid w:val="00784CD3"/>
    <w:rsid w:val="00785465"/>
    <w:rsid w:val="0078629D"/>
    <w:rsid w:val="007863E5"/>
    <w:rsid w:val="00786E7C"/>
    <w:rsid w:val="00787164"/>
    <w:rsid w:val="00790B26"/>
    <w:rsid w:val="00791E0E"/>
    <w:rsid w:val="00792758"/>
    <w:rsid w:val="00793059"/>
    <w:rsid w:val="0079373D"/>
    <w:rsid w:val="0079412A"/>
    <w:rsid w:val="00794EF8"/>
    <w:rsid w:val="007951A6"/>
    <w:rsid w:val="00795B9F"/>
    <w:rsid w:val="00795C3E"/>
    <w:rsid w:val="00796248"/>
    <w:rsid w:val="007972C7"/>
    <w:rsid w:val="00797E59"/>
    <w:rsid w:val="007A0387"/>
    <w:rsid w:val="007A0D0B"/>
    <w:rsid w:val="007A228A"/>
    <w:rsid w:val="007A2DBC"/>
    <w:rsid w:val="007A4101"/>
    <w:rsid w:val="007A418C"/>
    <w:rsid w:val="007A4C8A"/>
    <w:rsid w:val="007A4E5E"/>
    <w:rsid w:val="007A5026"/>
    <w:rsid w:val="007A5A89"/>
    <w:rsid w:val="007A5D6F"/>
    <w:rsid w:val="007A7445"/>
    <w:rsid w:val="007B0936"/>
    <w:rsid w:val="007B0C0B"/>
    <w:rsid w:val="007B0D77"/>
    <w:rsid w:val="007B15AF"/>
    <w:rsid w:val="007B24DB"/>
    <w:rsid w:val="007B2C2A"/>
    <w:rsid w:val="007B3869"/>
    <w:rsid w:val="007B3E31"/>
    <w:rsid w:val="007B406B"/>
    <w:rsid w:val="007B44D0"/>
    <w:rsid w:val="007B5D73"/>
    <w:rsid w:val="007B63C2"/>
    <w:rsid w:val="007B650B"/>
    <w:rsid w:val="007B68CD"/>
    <w:rsid w:val="007B6D11"/>
    <w:rsid w:val="007B78E1"/>
    <w:rsid w:val="007B7EFF"/>
    <w:rsid w:val="007B7F82"/>
    <w:rsid w:val="007C0496"/>
    <w:rsid w:val="007C09A4"/>
    <w:rsid w:val="007C0B58"/>
    <w:rsid w:val="007C0D44"/>
    <w:rsid w:val="007C0D97"/>
    <w:rsid w:val="007C12E9"/>
    <w:rsid w:val="007C168B"/>
    <w:rsid w:val="007C1C5A"/>
    <w:rsid w:val="007C1D8D"/>
    <w:rsid w:val="007C1DEE"/>
    <w:rsid w:val="007C255F"/>
    <w:rsid w:val="007C2575"/>
    <w:rsid w:val="007C25E9"/>
    <w:rsid w:val="007C27EC"/>
    <w:rsid w:val="007C2EF5"/>
    <w:rsid w:val="007C349C"/>
    <w:rsid w:val="007C42A2"/>
    <w:rsid w:val="007C55AE"/>
    <w:rsid w:val="007C5BB9"/>
    <w:rsid w:val="007C5EB4"/>
    <w:rsid w:val="007C5F7A"/>
    <w:rsid w:val="007C6154"/>
    <w:rsid w:val="007C6205"/>
    <w:rsid w:val="007C64DE"/>
    <w:rsid w:val="007C6F6F"/>
    <w:rsid w:val="007C76F9"/>
    <w:rsid w:val="007C7A0D"/>
    <w:rsid w:val="007C7E37"/>
    <w:rsid w:val="007D0015"/>
    <w:rsid w:val="007D0805"/>
    <w:rsid w:val="007D08E2"/>
    <w:rsid w:val="007D0B07"/>
    <w:rsid w:val="007D0B0B"/>
    <w:rsid w:val="007D0C09"/>
    <w:rsid w:val="007D1252"/>
    <w:rsid w:val="007D1677"/>
    <w:rsid w:val="007D17B9"/>
    <w:rsid w:val="007D19E8"/>
    <w:rsid w:val="007D21EE"/>
    <w:rsid w:val="007D2251"/>
    <w:rsid w:val="007D2A4B"/>
    <w:rsid w:val="007D3357"/>
    <w:rsid w:val="007D342D"/>
    <w:rsid w:val="007D525D"/>
    <w:rsid w:val="007D57C6"/>
    <w:rsid w:val="007D5E50"/>
    <w:rsid w:val="007D5ECB"/>
    <w:rsid w:val="007D6473"/>
    <w:rsid w:val="007D6496"/>
    <w:rsid w:val="007D64B9"/>
    <w:rsid w:val="007D65DF"/>
    <w:rsid w:val="007D6E36"/>
    <w:rsid w:val="007D70CE"/>
    <w:rsid w:val="007D732A"/>
    <w:rsid w:val="007D7498"/>
    <w:rsid w:val="007D764A"/>
    <w:rsid w:val="007D7842"/>
    <w:rsid w:val="007E0888"/>
    <w:rsid w:val="007E1AE6"/>
    <w:rsid w:val="007E1F1E"/>
    <w:rsid w:val="007E3151"/>
    <w:rsid w:val="007E3CC8"/>
    <w:rsid w:val="007E46CA"/>
    <w:rsid w:val="007E499C"/>
    <w:rsid w:val="007E6FDF"/>
    <w:rsid w:val="007E7202"/>
    <w:rsid w:val="007E7EBC"/>
    <w:rsid w:val="007F14F6"/>
    <w:rsid w:val="007F1C72"/>
    <w:rsid w:val="007F26D3"/>
    <w:rsid w:val="007F3C93"/>
    <w:rsid w:val="007F442A"/>
    <w:rsid w:val="007F495F"/>
    <w:rsid w:val="007F5ADB"/>
    <w:rsid w:val="007F5C7F"/>
    <w:rsid w:val="007F62A1"/>
    <w:rsid w:val="007F6561"/>
    <w:rsid w:val="007F6BF0"/>
    <w:rsid w:val="007F6C5B"/>
    <w:rsid w:val="007F7700"/>
    <w:rsid w:val="007F7D9F"/>
    <w:rsid w:val="00800279"/>
    <w:rsid w:val="00800F1F"/>
    <w:rsid w:val="00800F5E"/>
    <w:rsid w:val="00801518"/>
    <w:rsid w:val="008019FB"/>
    <w:rsid w:val="00801A6C"/>
    <w:rsid w:val="00801BCA"/>
    <w:rsid w:val="00801C23"/>
    <w:rsid w:val="00801EEF"/>
    <w:rsid w:val="008022C7"/>
    <w:rsid w:val="0080475F"/>
    <w:rsid w:val="00804A65"/>
    <w:rsid w:val="00805133"/>
    <w:rsid w:val="00805D57"/>
    <w:rsid w:val="008064A8"/>
    <w:rsid w:val="008067B5"/>
    <w:rsid w:val="008067EC"/>
    <w:rsid w:val="00806A24"/>
    <w:rsid w:val="00806C6C"/>
    <w:rsid w:val="00807CB3"/>
    <w:rsid w:val="00810C8F"/>
    <w:rsid w:val="00810EFF"/>
    <w:rsid w:val="00811C96"/>
    <w:rsid w:val="00811E12"/>
    <w:rsid w:val="00812F6F"/>
    <w:rsid w:val="0081326C"/>
    <w:rsid w:val="008136BF"/>
    <w:rsid w:val="0081445B"/>
    <w:rsid w:val="00814D44"/>
    <w:rsid w:val="008160B9"/>
    <w:rsid w:val="00816623"/>
    <w:rsid w:val="00816961"/>
    <w:rsid w:val="0081701B"/>
    <w:rsid w:val="008206C4"/>
    <w:rsid w:val="008216D9"/>
    <w:rsid w:val="00821A30"/>
    <w:rsid w:val="00823287"/>
    <w:rsid w:val="008236AA"/>
    <w:rsid w:val="00824312"/>
    <w:rsid w:val="00824601"/>
    <w:rsid w:val="00825461"/>
    <w:rsid w:val="00825969"/>
    <w:rsid w:val="0082656E"/>
    <w:rsid w:val="008279B7"/>
    <w:rsid w:val="008303CD"/>
    <w:rsid w:val="00830B31"/>
    <w:rsid w:val="00830CC1"/>
    <w:rsid w:val="008312E3"/>
    <w:rsid w:val="00831606"/>
    <w:rsid w:val="0083183B"/>
    <w:rsid w:val="00832259"/>
    <w:rsid w:val="0083236A"/>
    <w:rsid w:val="008339A8"/>
    <w:rsid w:val="0083400D"/>
    <w:rsid w:val="00834712"/>
    <w:rsid w:val="00834A40"/>
    <w:rsid w:val="00834F4A"/>
    <w:rsid w:val="008358CF"/>
    <w:rsid w:val="008366C4"/>
    <w:rsid w:val="00837858"/>
    <w:rsid w:val="00837982"/>
    <w:rsid w:val="00837C83"/>
    <w:rsid w:val="00837F8B"/>
    <w:rsid w:val="008404E1"/>
    <w:rsid w:val="00840755"/>
    <w:rsid w:val="00840D98"/>
    <w:rsid w:val="00841857"/>
    <w:rsid w:val="00843059"/>
    <w:rsid w:val="0084311B"/>
    <w:rsid w:val="00843223"/>
    <w:rsid w:val="008435D9"/>
    <w:rsid w:val="0084373A"/>
    <w:rsid w:val="00843776"/>
    <w:rsid w:val="008437C9"/>
    <w:rsid w:val="00844A54"/>
    <w:rsid w:val="008450FD"/>
    <w:rsid w:val="008464C5"/>
    <w:rsid w:val="008472C9"/>
    <w:rsid w:val="008503BB"/>
    <w:rsid w:val="00850697"/>
    <w:rsid w:val="008512EB"/>
    <w:rsid w:val="00852B46"/>
    <w:rsid w:val="00853258"/>
    <w:rsid w:val="00853CF1"/>
    <w:rsid w:val="00854529"/>
    <w:rsid w:val="00854E67"/>
    <w:rsid w:val="00854F8B"/>
    <w:rsid w:val="00855518"/>
    <w:rsid w:val="00855754"/>
    <w:rsid w:val="00855798"/>
    <w:rsid w:val="00855881"/>
    <w:rsid w:val="00855B1D"/>
    <w:rsid w:val="00855F00"/>
    <w:rsid w:val="0085716F"/>
    <w:rsid w:val="0085763F"/>
    <w:rsid w:val="00857F93"/>
    <w:rsid w:val="0086056B"/>
    <w:rsid w:val="00860A0F"/>
    <w:rsid w:val="00860E50"/>
    <w:rsid w:val="00861BA9"/>
    <w:rsid w:val="008633D1"/>
    <w:rsid w:val="00864145"/>
    <w:rsid w:val="008643EB"/>
    <w:rsid w:val="0086490E"/>
    <w:rsid w:val="0086520A"/>
    <w:rsid w:val="008665E7"/>
    <w:rsid w:val="008665F9"/>
    <w:rsid w:val="00866CBE"/>
    <w:rsid w:val="00866EA6"/>
    <w:rsid w:val="00867197"/>
    <w:rsid w:val="008671D1"/>
    <w:rsid w:val="00870FFF"/>
    <w:rsid w:val="0087161A"/>
    <w:rsid w:val="00871B5D"/>
    <w:rsid w:val="008721DA"/>
    <w:rsid w:val="00872AF3"/>
    <w:rsid w:val="00872F3E"/>
    <w:rsid w:val="00873711"/>
    <w:rsid w:val="00873AD0"/>
    <w:rsid w:val="00873D29"/>
    <w:rsid w:val="0087449C"/>
    <w:rsid w:val="008744CD"/>
    <w:rsid w:val="00874619"/>
    <w:rsid w:val="00874B6B"/>
    <w:rsid w:val="00874DEA"/>
    <w:rsid w:val="00875657"/>
    <w:rsid w:val="00875946"/>
    <w:rsid w:val="008766FF"/>
    <w:rsid w:val="00876E9D"/>
    <w:rsid w:val="0088056B"/>
    <w:rsid w:val="008806FA"/>
    <w:rsid w:val="008809A8"/>
    <w:rsid w:val="00881DC8"/>
    <w:rsid w:val="00882F9E"/>
    <w:rsid w:val="00882FE3"/>
    <w:rsid w:val="0088376F"/>
    <w:rsid w:val="00883BD5"/>
    <w:rsid w:val="00883ECE"/>
    <w:rsid w:val="008843BF"/>
    <w:rsid w:val="008843CE"/>
    <w:rsid w:val="008848B4"/>
    <w:rsid w:val="00885577"/>
    <w:rsid w:val="0088614B"/>
    <w:rsid w:val="00886D29"/>
    <w:rsid w:val="008871B2"/>
    <w:rsid w:val="00890AA5"/>
    <w:rsid w:val="00890C2C"/>
    <w:rsid w:val="0089181C"/>
    <w:rsid w:val="00891B48"/>
    <w:rsid w:val="008925EE"/>
    <w:rsid w:val="0089293C"/>
    <w:rsid w:val="008929FE"/>
    <w:rsid w:val="008930FC"/>
    <w:rsid w:val="008935B5"/>
    <w:rsid w:val="00893C02"/>
    <w:rsid w:val="008954FC"/>
    <w:rsid w:val="00896479"/>
    <w:rsid w:val="008970F4"/>
    <w:rsid w:val="008A0AC5"/>
    <w:rsid w:val="008A0D99"/>
    <w:rsid w:val="008A1018"/>
    <w:rsid w:val="008A1E6D"/>
    <w:rsid w:val="008A22A5"/>
    <w:rsid w:val="008A23AA"/>
    <w:rsid w:val="008A2464"/>
    <w:rsid w:val="008A2AE8"/>
    <w:rsid w:val="008A2D12"/>
    <w:rsid w:val="008A43AD"/>
    <w:rsid w:val="008A4728"/>
    <w:rsid w:val="008A49BF"/>
    <w:rsid w:val="008A4E41"/>
    <w:rsid w:val="008A5878"/>
    <w:rsid w:val="008A6203"/>
    <w:rsid w:val="008B019A"/>
    <w:rsid w:val="008B0FE8"/>
    <w:rsid w:val="008B1174"/>
    <w:rsid w:val="008B1493"/>
    <w:rsid w:val="008B18F4"/>
    <w:rsid w:val="008B2C77"/>
    <w:rsid w:val="008B3123"/>
    <w:rsid w:val="008B4E21"/>
    <w:rsid w:val="008B5D0D"/>
    <w:rsid w:val="008B681C"/>
    <w:rsid w:val="008B69C2"/>
    <w:rsid w:val="008B6F31"/>
    <w:rsid w:val="008B7A30"/>
    <w:rsid w:val="008B7F9D"/>
    <w:rsid w:val="008C0B08"/>
    <w:rsid w:val="008C1226"/>
    <w:rsid w:val="008C19C5"/>
    <w:rsid w:val="008C2699"/>
    <w:rsid w:val="008C2965"/>
    <w:rsid w:val="008C32AC"/>
    <w:rsid w:val="008C3EE0"/>
    <w:rsid w:val="008C4E91"/>
    <w:rsid w:val="008C5603"/>
    <w:rsid w:val="008C5954"/>
    <w:rsid w:val="008C59C7"/>
    <w:rsid w:val="008C6403"/>
    <w:rsid w:val="008C685C"/>
    <w:rsid w:val="008C6DC2"/>
    <w:rsid w:val="008C7229"/>
    <w:rsid w:val="008C7B44"/>
    <w:rsid w:val="008D004D"/>
    <w:rsid w:val="008D0222"/>
    <w:rsid w:val="008D03BB"/>
    <w:rsid w:val="008D0794"/>
    <w:rsid w:val="008D09B4"/>
    <w:rsid w:val="008D1567"/>
    <w:rsid w:val="008D17F1"/>
    <w:rsid w:val="008D1C10"/>
    <w:rsid w:val="008D23A2"/>
    <w:rsid w:val="008D2DFC"/>
    <w:rsid w:val="008D2E4C"/>
    <w:rsid w:val="008D46AE"/>
    <w:rsid w:val="008D526E"/>
    <w:rsid w:val="008D555A"/>
    <w:rsid w:val="008D577D"/>
    <w:rsid w:val="008D57A9"/>
    <w:rsid w:val="008D7409"/>
    <w:rsid w:val="008D7646"/>
    <w:rsid w:val="008D78C9"/>
    <w:rsid w:val="008D794B"/>
    <w:rsid w:val="008E06F5"/>
    <w:rsid w:val="008E0969"/>
    <w:rsid w:val="008E0A40"/>
    <w:rsid w:val="008E3A6A"/>
    <w:rsid w:val="008E488B"/>
    <w:rsid w:val="008E6D09"/>
    <w:rsid w:val="008E7469"/>
    <w:rsid w:val="008E774F"/>
    <w:rsid w:val="008E7C95"/>
    <w:rsid w:val="008F1298"/>
    <w:rsid w:val="008F1427"/>
    <w:rsid w:val="008F14CE"/>
    <w:rsid w:val="008F163B"/>
    <w:rsid w:val="008F28F5"/>
    <w:rsid w:val="008F2B5C"/>
    <w:rsid w:val="008F2D6C"/>
    <w:rsid w:val="008F3A43"/>
    <w:rsid w:val="008F3B09"/>
    <w:rsid w:val="008F4B62"/>
    <w:rsid w:val="008F5AF0"/>
    <w:rsid w:val="008F646C"/>
    <w:rsid w:val="008F6A9B"/>
    <w:rsid w:val="008F79E8"/>
    <w:rsid w:val="008F7C8C"/>
    <w:rsid w:val="008F7EFC"/>
    <w:rsid w:val="00900081"/>
    <w:rsid w:val="00900DFF"/>
    <w:rsid w:val="00901901"/>
    <w:rsid w:val="00902238"/>
    <w:rsid w:val="0090244C"/>
    <w:rsid w:val="00902959"/>
    <w:rsid w:val="00902F75"/>
    <w:rsid w:val="00903926"/>
    <w:rsid w:val="009039F8"/>
    <w:rsid w:val="0090445F"/>
    <w:rsid w:val="0090453E"/>
    <w:rsid w:val="00905346"/>
    <w:rsid w:val="0090560F"/>
    <w:rsid w:val="009059F9"/>
    <w:rsid w:val="00906319"/>
    <w:rsid w:val="00906AC8"/>
    <w:rsid w:val="00906C7B"/>
    <w:rsid w:val="00906CD8"/>
    <w:rsid w:val="00907059"/>
    <w:rsid w:val="00907238"/>
    <w:rsid w:val="009072AD"/>
    <w:rsid w:val="00907398"/>
    <w:rsid w:val="00907C58"/>
    <w:rsid w:val="00907D4F"/>
    <w:rsid w:val="00913C3A"/>
    <w:rsid w:val="00914386"/>
    <w:rsid w:val="009146A4"/>
    <w:rsid w:val="009146FC"/>
    <w:rsid w:val="009169B2"/>
    <w:rsid w:val="00916FF4"/>
    <w:rsid w:val="009172A5"/>
    <w:rsid w:val="0091753E"/>
    <w:rsid w:val="00917F09"/>
    <w:rsid w:val="0092006F"/>
    <w:rsid w:val="00920E59"/>
    <w:rsid w:val="00921418"/>
    <w:rsid w:val="00921C5A"/>
    <w:rsid w:val="00921E40"/>
    <w:rsid w:val="0092223C"/>
    <w:rsid w:val="009225EC"/>
    <w:rsid w:val="00923599"/>
    <w:rsid w:val="009238DC"/>
    <w:rsid w:val="00924927"/>
    <w:rsid w:val="00924DC8"/>
    <w:rsid w:val="009254E0"/>
    <w:rsid w:val="009258D5"/>
    <w:rsid w:val="0092664F"/>
    <w:rsid w:val="009301F0"/>
    <w:rsid w:val="009303A1"/>
    <w:rsid w:val="00930581"/>
    <w:rsid w:val="0093085C"/>
    <w:rsid w:val="0093116F"/>
    <w:rsid w:val="009311E7"/>
    <w:rsid w:val="009312F8"/>
    <w:rsid w:val="009315A8"/>
    <w:rsid w:val="009316E4"/>
    <w:rsid w:val="00931901"/>
    <w:rsid w:val="00931A65"/>
    <w:rsid w:val="00932A8E"/>
    <w:rsid w:val="00932FCE"/>
    <w:rsid w:val="009335C7"/>
    <w:rsid w:val="00933CE0"/>
    <w:rsid w:val="00934357"/>
    <w:rsid w:val="00934A86"/>
    <w:rsid w:val="00934AEC"/>
    <w:rsid w:val="009354D0"/>
    <w:rsid w:val="00935690"/>
    <w:rsid w:val="009359EC"/>
    <w:rsid w:val="00935DA9"/>
    <w:rsid w:val="00935E91"/>
    <w:rsid w:val="00936280"/>
    <w:rsid w:val="00936C20"/>
    <w:rsid w:val="00937F13"/>
    <w:rsid w:val="009407C9"/>
    <w:rsid w:val="009407E6"/>
    <w:rsid w:val="00940BAE"/>
    <w:rsid w:val="00941052"/>
    <w:rsid w:val="009416D6"/>
    <w:rsid w:val="0094184E"/>
    <w:rsid w:val="00942861"/>
    <w:rsid w:val="00942B05"/>
    <w:rsid w:val="00944430"/>
    <w:rsid w:val="0094467B"/>
    <w:rsid w:val="00944C35"/>
    <w:rsid w:val="009456CD"/>
    <w:rsid w:val="009460F7"/>
    <w:rsid w:val="00946267"/>
    <w:rsid w:val="00946752"/>
    <w:rsid w:val="00946809"/>
    <w:rsid w:val="00946F12"/>
    <w:rsid w:val="0095017C"/>
    <w:rsid w:val="00950810"/>
    <w:rsid w:val="00950A7B"/>
    <w:rsid w:val="00951C11"/>
    <w:rsid w:val="0095242D"/>
    <w:rsid w:val="009527F9"/>
    <w:rsid w:val="00952B07"/>
    <w:rsid w:val="00952E13"/>
    <w:rsid w:val="009530D0"/>
    <w:rsid w:val="009537A2"/>
    <w:rsid w:val="009541D1"/>
    <w:rsid w:val="00954E74"/>
    <w:rsid w:val="0095688F"/>
    <w:rsid w:val="0095698E"/>
    <w:rsid w:val="009572FE"/>
    <w:rsid w:val="00957ADE"/>
    <w:rsid w:val="00957D97"/>
    <w:rsid w:val="00960359"/>
    <w:rsid w:val="00960385"/>
    <w:rsid w:val="00960B24"/>
    <w:rsid w:val="00962614"/>
    <w:rsid w:val="0096291B"/>
    <w:rsid w:val="00962950"/>
    <w:rsid w:val="00963458"/>
    <w:rsid w:val="00963C8B"/>
    <w:rsid w:val="0096484D"/>
    <w:rsid w:val="009657C2"/>
    <w:rsid w:val="0096590D"/>
    <w:rsid w:val="00965AC3"/>
    <w:rsid w:val="009660A3"/>
    <w:rsid w:val="00966B19"/>
    <w:rsid w:val="009679DF"/>
    <w:rsid w:val="00967C4A"/>
    <w:rsid w:val="00967D7B"/>
    <w:rsid w:val="00967E9B"/>
    <w:rsid w:val="00967F54"/>
    <w:rsid w:val="00970EEF"/>
    <w:rsid w:val="00971A87"/>
    <w:rsid w:val="00971F30"/>
    <w:rsid w:val="00973363"/>
    <w:rsid w:val="00973C43"/>
    <w:rsid w:val="0097550E"/>
    <w:rsid w:val="00975951"/>
    <w:rsid w:val="00975B4F"/>
    <w:rsid w:val="00976391"/>
    <w:rsid w:val="00976399"/>
    <w:rsid w:val="009778CC"/>
    <w:rsid w:val="00977CC2"/>
    <w:rsid w:val="00977D0B"/>
    <w:rsid w:val="00980699"/>
    <w:rsid w:val="00981838"/>
    <w:rsid w:val="00981D74"/>
    <w:rsid w:val="009823FE"/>
    <w:rsid w:val="009832C3"/>
    <w:rsid w:val="00983608"/>
    <w:rsid w:val="0098376B"/>
    <w:rsid w:val="00984F92"/>
    <w:rsid w:val="00985279"/>
    <w:rsid w:val="00985B53"/>
    <w:rsid w:val="00986100"/>
    <w:rsid w:val="009867F1"/>
    <w:rsid w:val="009879D2"/>
    <w:rsid w:val="00990A00"/>
    <w:rsid w:val="009912AE"/>
    <w:rsid w:val="0099222A"/>
    <w:rsid w:val="009927EE"/>
    <w:rsid w:val="00992A7A"/>
    <w:rsid w:val="009932C9"/>
    <w:rsid w:val="00993D17"/>
    <w:rsid w:val="009945C8"/>
    <w:rsid w:val="00995099"/>
    <w:rsid w:val="0099511B"/>
    <w:rsid w:val="00995973"/>
    <w:rsid w:val="00995BA9"/>
    <w:rsid w:val="00995DE0"/>
    <w:rsid w:val="0099613C"/>
    <w:rsid w:val="00997165"/>
    <w:rsid w:val="00997EC9"/>
    <w:rsid w:val="009A01B9"/>
    <w:rsid w:val="009A065F"/>
    <w:rsid w:val="009A2884"/>
    <w:rsid w:val="009A2A2A"/>
    <w:rsid w:val="009A2FB7"/>
    <w:rsid w:val="009A2FCF"/>
    <w:rsid w:val="009A344D"/>
    <w:rsid w:val="009A3881"/>
    <w:rsid w:val="009A38C1"/>
    <w:rsid w:val="009A4AC7"/>
    <w:rsid w:val="009A4C15"/>
    <w:rsid w:val="009A4E8A"/>
    <w:rsid w:val="009A5594"/>
    <w:rsid w:val="009A5FC7"/>
    <w:rsid w:val="009A6941"/>
    <w:rsid w:val="009B0296"/>
    <w:rsid w:val="009B0387"/>
    <w:rsid w:val="009B0C93"/>
    <w:rsid w:val="009B0DD4"/>
    <w:rsid w:val="009B1180"/>
    <w:rsid w:val="009B2B9C"/>
    <w:rsid w:val="009B2C14"/>
    <w:rsid w:val="009B3161"/>
    <w:rsid w:val="009B34D9"/>
    <w:rsid w:val="009B4200"/>
    <w:rsid w:val="009B4611"/>
    <w:rsid w:val="009B5B34"/>
    <w:rsid w:val="009B5C73"/>
    <w:rsid w:val="009B6D7A"/>
    <w:rsid w:val="009B7B88"/>
    <w:rsid w:val="009B7C9D"/>
    <w:rsid w:val="009C038F"/>
    <w:rsid w:val="009C08A9"/>
    <w:rsid w:val="009C08E9"/>
    <w:rsid w:val="009C0E8A"/>
    <w:rsid w:val="009C103C"/>
    <w:rsid w:val="009C104B"/>
    <w:rsid w:val="009C1826"/>
    <w:rsid w:val="009C21B4"/>
    <w:rsid w:val="009C421E"/>
    <w:rsid w:val="009C4788"/>
    <w:rsid w:val="009C6ED5"/>
    <w:rsid w:val="009C6ED6"/>
    <w:rsid w:val="009C70BD"/>
    <w:rsid w:val="009C7145"/>
    <w:rsid w:val="009C754D"/>
    <w:rsid w:val="009C78CD"/>
    <w:rsid w:val="009C7A29"/>
    <w:rsid w:val="009C7E77"/>
    <w:rsid w:val="009D175C"/>
    <w:rsid w:val="009D1C8C"/>
    <w:rsid w:val="009D39BA"/>
    <w:rsid w:val="009D3C09"/>
    <w:rsid w:val="009D3E3A"/>
    <w:rsid w:val="009D43EA"/>
    <w:rsid w:val="009D4753"/>
    <w:rsid w:val="009D5278"/>
    <w:rsid w:val="009D5FCA"/>
    <w:rsid w:val="009D60FA"/>
    <w:rsid w:val="009D62E6"/>
    <w:rsid w:val="009D6AE8"/>
    <w:rsid w:val="009D743C"/>
    <w:rsid w:val="009D77B6"/>
    <w:rsid w:val="009E0C2B"/>
    <w:rsid w:val="009E0C62"/>
    <w:rsid w:val="009E1422"/>
    <w:rsid w:val="009E170D"/>
    <w:rsid w:val="009E2398"/>
    <w:rsid w:val="009E300C"/>
    <w:rsid w:val="009E3279"/>
    <w:rsid w:val="009E336D"/>
    <w:rsid w:val="009E391B"/>
    <w:rsid w:val="009E3D60"/>
    <w:rsid w:val="009E405B"/>
    <w:rsid w:val="009E4D66"/>
    <w:rsid w:val="009E56AD"/>
    <w:rsid w:val="009E5DE2"/>
    <w:rsid w:val="009E5F6E"/>
    <w:rsid w:val="009E613B"/>
    <w:rsid w:val="009E621A"/>
    <w:rsid w:val="009E6363"/>
    <w:rsid w:val="009E6EF7"/>
    <w:rsid w:val="009E7066"/>
    <w:rsid w:val="009E7786"/>
    <w:rsid w:val="009E7EC8"/>
    <w:rsid w:val="009F0C21"/>
    <w:rsid w:val="009F1CC7"/>
    <w:rsid w:val="009F2511"/>
    <w:rsid w:val="009F2B46"/>
    <w:rsid w:val="009F412A"/>
    <w:rsid w:val="009F459F"/>
    <w:rsid w:val="009F4974"/>
    <w:rsid w:val="009F4FF4"/>
    <w:rsid w:val="009F54D6"/>
    <w:rsid w:val="009F58B6"/>
    <w:rsid w:val="009F7254"/>
    <w:rsid w:val="009F7288"/>
    <w:rsid w:val="009F7E63"/>
    <w:rsid w:val="009F7F24"/>
    <w:rsid w:val="00A0009C"/>
    <w:rsid w:val="00A00495"/>
    <w:rsid w:val="00A0091E"/>
    <w:rsid w:val="00A00A82"/>
    <w:rsid w:val="00A00C9D"/>
    <w:rsid w:val="00A010C6"/>
    <w:rsid w:val="00A01269"/>
    <w:rsid w:val="00A01289"/>
    <w:rsid w:val="00A01C71"/>
    <w:rsid w:val="00A02557"/>
    <w:rsid w:val="00A0283C"/>
    <w:rsid w:val="00A03AC0"/>
    <w:rsid w:val="00A05249"/>
    <w:rsid w:val="00A0592A"/>
    <w:rsid w:val="00A06276"/>
    <w:rsid w:val="00A06C65"/>
    <w:rsid w:val="00A102BE"/>
    <w:rsid w:val="00A102C4"/>
    <w:rsid w:val="00A103BB"/>
    <w:rsid w:val="00A10930"/>
    <w:rsid w:val="00A11A3E"/>
    <w:rsid w:val="00A11CBF"/>
    <w:rsid w:val="00A12850"/>
    <w:rsid w:val="00A13CE2"/>
    <w:rsid w:val="00A144D7"/>
    <w:rsid w:val="00A14851"/>
    <w:rsid w:val="00A14E98"/>
    <w:rsid w:val="00A14EA8"/>
    <w:rsid w:val="00A15111"/>
    <w:rsid w:val="00A155D8"/>
    <w:rsid w:val="00A169E6"/>
    <w:rsid w:val="00A16C4A"/>
    <w:rsid w:val="00A16CDC"/>
    <w:rsid w:val="00A175EC"/>
    <w:rsid w:val="00A177E5"/>
    <w:rsid w:val="00A20282"/>
    <w:rsid w:val="00A22515"/>
    <w:rsid w:val="00A227A8"/>
    <w:rsid w:val="00A237D8"/>
    <w:rsid w:val="00A23B53"/>
    <w:rsid w:val="00A23F1D"/>
    <w:rsid w:val="00A240F0"/>
    <w:rsid w:val="00A24125"/>
    <w:rsid w:val="00A24214"/>
    <w:rsid w:val="00A24AFA"/>
    <w:rsid w:val="00A250D8"/>
    <w:rsid w:val="00A257E3"/>
    <w:rsid w:val="00A2597D"/>
    <w:rsid w:val="00A26252"/>
    <w:rsid w:val="00A269D5"/>
    <w:rsid w:val="00A2719F"/>
    <w:rsid w:val="00A274BF"/>
    <w:rsid w:val="00A27547"/>
    <w:rsid w:val="00A27793"/>
    <w:rsid w:val="00A30162"/>
    <w:rsid w:val="00A30765"/>
    <w:rsid w:val="00A309C0"/>
    <w:rsid w:val="00A30DA7"/>
    <w:rsid w:val="00A30E66"/>
    <w:rsid w:val="00A30F49"/>
    <w:rsid w:val="00A31C81"/>
    <w:rsid w:val="00A32A4A"/>
    <w:rsid w:val="00A32BAA"/>
    <w:rsid w:val="00A33A7B"/>
    <w:rsid w:val="00A33BD1"/>
    <w:rsid w:val="00A340A8"/>
    <w:rsid w:val="00A34B7E"/>
    <w:rsid w:val="00A363D2"/>
    <w:rsid w:val="00A36502"/>
    <w:rsid w:val="00A378BE"/>
    <w:rsid w:val="00A400C4"/>
    <w:rsid w:val="00A413C0"/>
    <w:rsid w:val="00A415A1"/>
    <w:rsid w:val="00A4264F"/>
    <w:rsid w:val="00A43A14"/>
    <w:rsid w:val="00A445AF"/>
    <w:rsid w:val="00A449B2"/>
    <w:rsid w:val="00A450F3"/>
    <w:rsid w:val="00A45BC6"/>
    <w:rsid w:val="00A4690E"/>
    <w:rsid w:val="00A46DEC"/>
    <w:rsid w:val="00A470A9"/>
    <w:rsid w:val="00A471EF"/>
    <w:rsid w:val="00A472A2"/>
    <w:rsid w:val="00A47A7B"/>
    <w:rsid w:val="00A503A4"/>
    <w:rsid w:val="00A505A4"/>
    <w:rsid w:val="00A50BDE"/>
    <w:rsid w:val="00A50D44"/>
    <w:rsid w:val="00A50E61"/>
    <w:rsid w:val="00A510EE"/>
    <w:rsid w:val="00A5128D"/>
    <w:rsid w:val="00A513B0"/>
    <w:rsid w:val="00A516D7"/>
    <w:rsid w:val="00A51BCA"/>
    <w:rsid w:val="00A524C4"/>
    <w:rsid w:val="00A5295F"/>
    <w:rsid w:val="00A534DD"/>
    <w:rsid w:val="00A53FDE"/>
    <w:rsid w:val="00A542F9"/>
    <w:rsid w:val="00A545DB"/>
    <w:rsid w:val="00A546D6"/>
    <w:rsid w:val="00A5508F"/>
    <w:rsid w:val="00A55266"/>
    <w:rsid w:val="00A55868"/>
    <w:rsid w:val="00A558A4"/>
    <w:rsid w:val="00A5594F"/>
    <w:rsid w:val="00A560BE"/>
    <w:rsid w:val="00A561C6"/>
    <w:rsid w:val="00A56252"/>
    <w:rsid w:val="00A5692F"/>
    <w:rsid w:val="00A60004"/>
    <w:rsid w:val="00A607C8"/>
    <w:rsid w:val="00A60905"/>
    <w:rsid w:val="00A60D03"/>
    <w:rsid w:val="00A61177"/>
    <w:rsid w:val="00A6172E"/>
    <w:rsid w:val="00A617A0"/>
    <w:rsid w:val="00A61B3F"/>
    <w:rsid w:val="00A61D39"/>
    <w:rsid w:val="00A6212A"/>
    <w:rsid w:val="00A6340E"/>
    <w:rsid w:val="00A63DD5"/>
    <w:rsid w:val="00A640B7"/>
    <w:rsid w:val="00A64561"/>
    <w:rsid w:val="00A64BD7"/>
    <w:rsid w:val="00A64E72"/>
    <w:rsid w:val="00A64F4A"/>
    <w:rsid w:val="00A64F55"/>
    <w:rsid w:val="00A651F8"/>
    <w:rsid w:val="00A652F2"/>
    <w:rsid w:val="00A6537B"/>
    <w:rsid w:val="00A66B2A"/>
    <w:rsid w:val="00A66C6A"/>
    <w:rsid w:val="00A66ECF"/>
    <w:rsid w:val="00A66FA3"/>
    <w:rsid w:val="00A66FF7"/>
    <w:rsid w:val="00A67BF1"/>
    <w:rsid w:val="00A701DA"/>
    <w:rsid w:val="00A7126F"/>
    <w:rsid w:val="00A713C2"/>
    <w:rsid w:val="00A7205B"/>
    <w:rsid w:val="00A72455"/>
    <w:rsid w:val="00A72624"/>
    <w:rsid w:val="00A72999"/>
    <w:rsid w:val="00A72F6F"/>
    <w:rsid w:val="00A737D2"/>
    <w:rsid w:val="00A7380B"/>
    <w:rsid w:val="00A74608"/>
    <w:rsid w:val="00A74A5E"/>
    <w:rsid w:val="00A751FA"/>
    <w:rsid w:val="00A75AC3"/>
    <w:rsid w:val="00A75D88"/>
    <w:rsid w:val="00A75FD0"/>
    <w:rsid w:val="00A7658F"/>
    <w:rsid w:val="00A77151"/>
    <w:rsid w:val="00A7733F"/>
    <w:rsid w:val="00A77480"/>
    <w:rsid w:val="00A77746"/>
    <w:rsid w:val="00A80422"/>
    <w:rsid w:val="00A805C3"/>
    <w:rsid w:val="00A806CF"/>
    <w:rsid w:val="00A806F9"/>
    <w:rsid w:val="00A8104E"/>
    <w:rsid w:val="00A8115E"/>
    <w:rsid w:val="00A811A2"/>
    <w:rsid w:val="00A83256"/>
    <w:rsid w:val="00A8329C"/>
    <w:rsid w:val="00A8368A"/>
    <w:rsid w:val="00A84039"/>
    <w:rsid w:val="00A84175"/>
    <w:rsid w:val="00A84E55"/>
    <w:rsid w:val="00A856B4"/>
    <w:rsid w:val="00A85DF9"/>
    <w:rsid w:val="00A863F7"/>
    <w:rsid w:val="00A86D77"/>
    <w:rsid w:val="00A87031"/>
    <w:rsid w:val="00A90205"/>
    <w:rsid w:val="00A902D2"/>
    <w:rsid w:val="00A903F4"/>
    <w:rsid w:val="00A9080B"/>
    <w:rsid w:val="00A90DE2"/>
    <w:rsid w:val="00A91419"/>
    <w:rsid w:val="00A91A8C"/>
    <w:rsid w:val="00A91E08"/>
    <w:rsid w:val="00A91E6E"/>
    <w:rsid w:val="00A920E1"/>
    <w:rsid w:val="00A929A2"/>
    <w:rsid w:val="00A92A98"/>
    <w:rsid w:val="00A92B20"/>
    <w:rsid w:val="00A92DC4"/>
    <w:rsid w:val="00A92EA6"/>
    <w:rsid w:val="00A92F84"/>
    <w:rsid w:val="00A92FDB"/>
    <w:rsid w:val="00A9371A"/>
    <w:rsid w:val="00A940FC"/>
    <w:rsid w:val="00A944EC"/>
    <w:rsid w:val="00A94988"/>
    <w:rsid w:val="00A95705"/>
    <w:rsid w:val="00A95A50"/>
    <w:rsid w:val="00A95C16"/>
    <w:rsid w:val="00A95CC5"/>
    <w:rsid w:val="00A96815"/>
    <w:rsid w:val="00A9734C"/>
    <w:rsid w:val="00A97830"/>
    <w:rsid w:val="00A979C9"/>
    <w:rsid w:val="00AA0954"/>
    <w:rsid w:val="00AA166C"/>
    <w:rsid w:val="00AA2C67"/>
    <w:rsid w:val="00AA3921"/>
    <w:rsid w:val="00AA41E4"/>
    <w:rsid w:val="00AA424C"/>
    <w:rsid w:val="00AA42AA"/>
    <w:rsid w:val="00AA46C3"/>
    <w:rsid w:val="00AA4C7E"/>
    <w:rsid w:val="00AA5984"/>
    <w:rsid w:val="00AA75E3"/>
    <w:rsid w:val="00AA7B2A"/>
    <w:rsid w:val="00AB0054"/>
    <w:rsid w:val="00AB0AE3"/>
    <w:rsid w:val="00AB1191"/>
    <w:rsid w:val="00AB1EC4"/>
    <w:rsid w:val="00AB2640"/>
    <w:rsid w:val="00AB2CD2"/>
    <w:rsid w:val="00AB2E09"/>
    <w:rsid w:val="00AB3BE9"/>
    <w:rsid w:val="00AB3C73"/>
    <w:rsid w:val="00AB3E63"/>
    <w:rsid w:val="00AB4CFD"/>
    <w:rsid w:val="00AB4D19"/>
    <w:rsid w:val="00AB4E07"/>
    <w:rsid w:val="00AB5964"/>
    <w:rsid w:val="00AB635F"/>
    <w:rsid w:val="00AB63A4"/>
    <w:rsid w:val="00AB641F"/>
    <w:rsid w:val="00AB6D88"/>
    <w:rsid w:val="00AB789D"/>
    <w:rsid w:val="00AB7962"/>
    <w:rsid w:val="00AB7986"/>
    <w:rsid w:val="00AB7CC2"/>
    <w:rsid w:val="00AB7EBC"/>
    <w:rsid w:val="00AC01C9"/>
    <w:rsid w:val="00AC0253"/>
    <w:rsid w:val="00AC0867"/>
    <w:rsid w:val="00AC0882"/>
    <w:rsid w:val="00AC127C"/>
    <w:rsid w:val="00AC20CF"/>
    <w:rsid w:val="00AC2C44"/>
    <w:rsid w:val="00AC3023"/>
    <w:rsid w:val="00AC3523"/>
    <w:rsid w:val="00AC3DC4"/>
    <w:rsid w:val="00AC44CE"/>
    <w:rsid w:val="00AC4789"/>
    <w:rsid w:val="00AC4910"/>
    <w:rsid w:val="00AC51CF"/>
    <w:rsid w:val="00AC54CE"/>
    <w:rsid w:val="00AC5B67"/>
    <w:rsid w:val="00AC642D"/>
    <w:rsid w:val="00AC68BA"/>
    <w:rsid w:val="00AC74BA"/>
    <w:rsid w:val="00AC7E5A"/>
    <w:rsid w:val="00AD0313"/>
    <w:rsid w:val="00AD0405"/>
    <w:rsid w:val="00AD0587"/>
    <w:rsid w:val="00AD0786"/>
    <w:rsid w:val="00AD07F0"/>
    <w:rsid w:val="00AD10E9"/>
    <w:rsid w:val="00AD18C1"/>
    <w:rsid w:val="00AD1BC6"/>
    <w:rsid w:val="00AD233A"/>
    <w:rsid w:val="00AD2635"/>
    <w:rsid w:val="00AD3274"/>
    <w:rsid w:val="00AD39F7"/>
    <w:rsid w:val="00AD3C06"/>
    <w:rsid w:val="00AD51C2"/>
    <w:rsid w:val="00AD534B"/>
    <w:rsid w:val="00AD5787"/>
    <w:rsid w:val="00AD6437"/>
    <w:rsid w:val="00AD6944"/>
    <w:rsid w:val="00AD745A"/>
    <w:rsid w:val="00AD74A5"/>
    <w:rsid w:val="00AD7D16"/>
    <w:rsid w:val="00AE0527"/>
    <w:rsid w:val="00AE1D18"/>
    <w:rsid w:val="00AE247A"/>
    <w:rsid w:val="00AE25B6"/>
    <w:rsid w:val="00AE276E"/>
    <w:rsid w:val="00AE29A4"/>
    <w:rsid w:val="00AE414B"/>
    <w:rsid w:val="00AE4253"/>
    <w:rsid w:val="00AE4CD1"/>
    <w:rsid w:val="00AE4EE1"/>
    <w:rsid w:val="00AE6F5D"/>
    <w:rsid w:val="00AE75C2"/>
    <w:rsid w:val="00AE78E5"/>
    <w:rsid w:val="00AF0B28"/>
    <w:rsid w:val="00AF0D99"/>
    <w:rsid w:val="00AF354F"/>
    <w:rsid w:val="00AF3582"/>
    <w:rsid w:val="00AF3A5C"/>
    <w:rsid w:val="00AF3D5C"/>
    <w:rsid w:val="00AF42D0"/>
    <w:rsid w:val="00AF4973"/>
    <w:rsid w:val="00AF4D14"/>
    <w:rsid w:val="00AF52AC"/>
    <w:rsid w:val="00AF6E5F"/>
    <w:rsid w:val="00AF6E76"/>
    <w:rsid w:val="00AF7264"/>
    <w:rsid w:val="00B00071"/>
    <w:rsid w:val="00B00850"/>
    <w:rsid w:val="00B00C64"/>
    <w:rsid w:val="00B00E05"/>
    <w:rsid w:val="00B01891"/>
    <w:rsid w:val="00B01DD3"/>
    <w:rsid w:val="00B024B5"/>
    <w:rsid w:val="00B02E42"/>
    <w:rsid w:val="00B039EC"/>
    <w:rsid w:val="00B04048"/>
    <w:rsid w:val="00B046DA"/>
    <w:rsid w:val="00B04B9D"/>
    <w:rsid w:val="00B04BB5"/>
    <w:rsid w:val="00B04E1C"/>
    <w:rsid w:val="00B04ED4"/>
    <w:rsid w:val="00B05339"/>
    <w:rsid w:val="00B06095"/>
    <w:rsid w:val="00B060B2"/>
    <w:rsid w:val="00B064B6"/>
    <w:rsid w:val="00B06736"/>
    <w:rsid w:val="00B068D8"/>
    <w:rsid w:val="00B069A7"/>
    <w:rsid w:val="00B0723E"/>
    <w:rsid w:val="00B10A6A"/>
    <w:rsid w:val="00B10FDE"/>
    <w:rsid w:val="00B11079"/>
    <w:rsid w:val="00B1173D"/>
    <w:rsid w:val="00B12A0E"/>
    <w:rsid w:val="00B13ECE"/>
    <w:rsid w:val="00B1402D"/>
    <w:rsid w:val="00B1567C"/>
    <w:rsid w:val="00B15B13"/>
    <w:rsid w:val="00B16002"/>
    <w:rsid w:val="00B1605F"/>
    <w:rsid w:val="00B16AE4"/>
    <w:rsid w:val="00B16C21"/>
    <w:rsid w:val="00B16E80"/>
    <w:rsid w:val="00B17196"/>
    <w:rsid w:val="00B175C7"/>
    <w:rsid w:val="00B17EAC"/>
    <w:rsid w:val="00B17F2E"/>
    <w:rsid w:val="00B206D2"/>
    <w:rsid w:val="00B20FB7"/>
    <w:rsid w:val="00B219B8"/>
    <w:rsid w:val="00B21ADC"/>
    <w:rsid w:val="00B223DF"/>
    <w:rsid w:val="00B233E6"/>
    <w:rsid w:val="00B236A4"/>
    <w:rsid w:val="00B23A53"/>
    <w:rsid w:val="00B247A6"/>
    <w:rsid w:val="00B24DF5"/>
    <w:rsid w:val="00B251C8"/>
    <w:rsid w:val="00B2533C"/>
    <w:rsid w:val="00B25625"/>
    <w:rsid w:val="00B259DB"/>
    <w:rsid w:val="00B25CEF"/>
    <w:rsid w:val="00B25E4F"/>
    <w:rsid w:val="00B3008A"/>
    <w:rsid w:val="00B30AAB"/>
    <w:rsid w:val="00B30E66"/>
    <w:rsid w:val="00B313BB"/>
    <w:rsid w:val="00B316EB"/>
    <w:rsid w:val="00B3196A"/>
    <w:rsid w:val="00B324AD"/>
    <w:rsid w:val="00B33311"/>
    <w:rsid w:val="00B3443D"/>
    <w:rsid w:val="00B34BFE"/>
    <w:rsid w:val="00B3508C"/>
    <w:rsid w:val="00B3530A"/>
    <w:rsid w:val="00B35941"/>
    <w:rsid w:val="00B36421"/>
    <w:rsid w:val="00B36599"/>
    <w:rsid w:val="00B37121"/>
    <w:rsid w:val="00B378FC"/>
    <w:rsid w:val="00B4054C"/>
    <w:rsid w:val="00B41143"/>
    <w:rsid w:val="00B416CE"/>
    <w:rsid w:val="00B416DB"/>
    <w:rsid w:val="00B422B5"/>
    <w:rsid w:val="00B43385"/>
    <w:rsid w:val="00B43D39"/>
    <w:rsid w:val="00B43E16"/>
    <w:rsid w:val="00B44913"/>
    <w:rsid w:val="00B44D99"/>
    <w:rsid w:val="00B451EC"/>
    <w:rsid w:val="00B46CE8"/>
    <w:rsid w:val="00B46E3E"/>
    <w:rsid w:val="00B47758"/>
    <w:rsid w:val="00B47978"/>
    <w:rsid w:val="00B50F75"/>
    <w:rsid w:val="00B514C2"/>
    <w:rsid w:val="00B51660"/>
    <w:rsid w:val="00B517C3"/>
    <w:rsid w:val="00B51811"/>
    <w:rsid w:val="00B5183D"/>
    <w:rsid w:val="00B518ED"/>
    <w:rsid w:val="00B520D0"/>
    <w:rsid w:val="00B53B54"/>
    <w:rsid w:val="00B53EC6"/>
    <w:rsid w:val="00B5427E"/>
    <w:rsid w:val="00B5438A"/>
    <w:rsid w:val="00B544A7"/>
    <w:rsid w:val="00B545E7"/>
    <w:rsid w:val="00B54EC2"/>
    <w:rsid w:val="00B55A4A"/>
    <w:rsid w:val="00B5725D"/>
    <w:rsid w:val="00B57867"/>
    <w:rsid w:val="00B6131A"/>
    <w:rsid w:val="00B61AFC"/>
    <w:rsid w:val="00B6247A"/>
    <w:rsid w:val="00B630AB"/>
    <w:rsid w:val="00B63513"/>
    <w:rsid w:val="00B637B2"/>
    <w:rsid w:val="00B638BA"/>
    <w:rsid w:val="00B63C1E"/>
    <w:rsid w:val="00B6411B"/>
    <w:rsid w:val="00B6418C"/>
    <w:rsid w:val="00B649E0"/>
    <w:rsid w:val="00B657D6"/>
    <w:rsid w:val="00B65E4F"/>
    <w:rsid w:val="00B66088"/>
    <w:rsid w:val="00B6634D"/>
    <w:rsid w:val="00B66AF1"/>
    <w:rsid w:val="00B67797"/>
    <w:rsid w:val="00B70E02"/>
    <w:rsid w:val="00B71165"/>
    <w:rsid w:val="00B71804"/>
    <w:rsid w:val="00B71806"/>
    <w:rsid w:val="00B71D75"/>
    <w:rsid w:val="00B72294"/>
    <w:rsid w:val="00B7249D"/>
    <w:rsid w:val="00B72A7E"/>
    <w:rsid w:val="00B72CD4"/>
    <w:rsid w:val="00B72D55"/>
    <w:rsid w:val="00B72D88"/>
    <w:rsid w:val="00B72EBB"/>
    <w:rsid w:val="00B72FD8"/>
    <w:rsid w:val="00B7300B"/>
    <w:rsid w:val="00B73538"/>
    <w:rsid w:val="00B745E4"/>
    <w:rsid w:val="00B74F5F"/>
    <w:rsid w:val="00B7520B"/>
    <w:rsid w:val="00B7525C"/>
    <w:rsid w:val="00B75B53"/>
    <w:rsid w:val="00B763F1"/>
    <w:rsid w:val="00B766EE"/>
    <w:rsid w:val="00B76953"/>
    <w:rsid w:val="00B77122"/>
    <w:rsid w:val="00B771DB"/>
    <w:rsid w:val="00B77D9F"/>
    <w:rsid w:val="00B77FF5"/>
    <w:rsid w:val="00B800BF"/>
    <w:rsid w:val="00B80A86"/>
    <w:rsid w:val="00B81C1E"/>
    <w:rsid w:val="00B81F81"/>
    <w:rsid w:val="00B8243D"/>
    <w:rsid w:val="00B826CD"/>
    <w:rsid w:val="00B838AF"/>
    <w:rsid w:val="00B842C8"/>
    <w:rsid w:val="00B844AB"/>
    <w:rsid w:val="00B85A69"/>
    <w:rsid w:val="00B86AF2"/>
    <w:rsid w:val="00B87510"/>
    <w:rsid w:val="00B87B90"/>
    <w:rsid w:val="00B9024E"/>
    <w:rsid w:val="00B90529"/>
    <w:rsid w:val="00B905A0"/>
    <w:rsid w:val="00B90C65"/>
    <w:rsid w:val="00B90C7D"/>
    <w:rsid w:val="00B90D2B"/>
    <w:rsid w:val="00B9295A"/>
    <w:rsid w:val="00B930DF"/>
    <w:rsid w:val="00B93AB8"/>
    <w:rsid w:val="00B9421D"/>
    <w:rsid w:val="00B94802"/>
    <w:rsid w:val="00B9492E"/>
    <w:rsid w:val="00B94A22"/>
    <w:rsid w:val="00B95A08"/>
    <w:rsid w:val="00B95A0E"/>
    <w:rsid w:val="00BA08BE"/>
    <w:rsid w:val="00BA0A81"/>
    <w:rsid w:val="00BA0D63"/>
    <w:rsid w:val="00BA1AD0"/>
    <w:rsid w:val="00BA2063"/>
    <w:rsid w:val="00BA3467"/>
    <w:rsid w:val="00BA3EA4"/>
    <w:rsid w:val="00BA4B06"/>
    <w:rsid w:val="00BA4C94"/>
    <w:rsid w:val="00BA52C2"/>
    <w:rsid w:val="00BA55EE"/>
    <w:rsid w:val="00BA5C42"/>
    <w:rsid w:val="00BA5F86"/>
    <w:rsid w:val="00BA61E7"/>
    <w:rsid w:val="00BA636D"/>
    <w:rsid w:val="00BA6535"/>
    <w:rsid w:val="00BA6635"/>
    <w:rsid w:val="00BA77E3"/>
    <w:rsid w:val="00BB02B4"/>
    <w:rsid w:val="00BB037A"/>
    <w:rsid w:val="00BB0C79"/>
    <w:rsid w:val="00BB0C91"/>
    <w:rsid w:val="00BB0FC6"/>
    <w:rsid w:val="00BB10D2"/>
    <w:rsid w:val="00BB12F5"/>
    <w:rsid w:val="00BB13F3"/>
    <w:rsid w:val="00BB2641"/>
    <w:rsid w:val="00BB398F"/>
    <w:rsid w:val="00BB39D0"/>
    <w:rsid w:val="00BB3A3C"/>
    <w:rsid w:val="00BB3BC1"/>
    <w:rsid w:val="00BB405E"/>
    <w:rsid w:val="00BB435D"/>
    <w:rsid w:val="00BB450E"/>
    <w:rsid w:val="00BB47F5"/>
    <w:rsid w:val="00BB49A8"/>
    <w:rsid w:val="00BB53EF"/>
    <w:rsid w:val="00BB5FB1"/>
    <w:rsid w:val="00BB63FB"/>
    <w:rsid w:val="00BB69CE"/>
    <w:rsid w:val="00BB7B45"/>
    <w:rsid w:val="00BB7C57"/>
    <w:rsid w:val="00BC03A2"/>
    <w:rsid w:val="00BC1258"/>
    <w:rsid w:val="00BC1460"/>
    <w:rsid w:val="00BC1A9E"/>
    <w:rsid w:val="00BC1D98"/>
    <w:rsid w:val="00BC224F"/>
    <w:rsid w:val="00BC26C3"/>
    <w:rsid w:val="00BC2C47"/>
    <w:rsid w:val="00BC2F79"/>
    <w:rsid w:val="00BC372C"/>
    <w:rsid w:val="00BC38E9"/>
    <w:rsid w:val="00BC3D9C"/>
    <w:rsid w:val="00BC3F76"/>
    <w:rsid w:val="00BC405A"/>
    <w:rsid w:val="00BC428E"/>
    <w:rsid w:val="00BC4D7D"/>
    <w:rsid w:val="00BC5B6E"/>
    <w:rsid w:val="00BC5BAB"/>
    <w:rsid w:val="00BC664C"/>
    <w:rsid w:val="00BC682D"/>
    <w:rsid w:val="00BC7B21"/>
    <w:rsid w:val="00BD06C7"/>
    <w:rsid w:val="00BD0FC8"/>
    <w:rsid w:val="00BD1478"/>
    <w:rsid w:val="00BD31B8"/>
    <w:rsid w:val="00BD3B05"/>
    <w:rsid w:val="00BD3B84"/>
    <w:rsid w:val="00BD3BA6"/>
    <w:rsid w:val="00BD3CDD"/>
    <w:rsid w:val="00BD40FC"/>
    <w:rsid w:val="00BD5135"/>
    <w:rsid w:val="00BD5C4E"/>
    <w:rsid w:val="00BD6193"/>
    <w:rsid w:val="00BD6614"/>
    <w:rsid w:val="00BD68F7"/>
    <w:rsid w:val="00BD69FD"/>
    <w:rsid w:val="00BD70E6"/>
    <w:rsid w:val="00BD7720"/>
    <w:rsid w:val="00BD7DCB"/>
    <w:rsid w:val="00BE01E1"/>
    <w:rsid w:val="00BE0B07"/>
    <w:rsid w:val="00BE112A"/>
    <w:rsid w:val="00BE15F5"/>
    <w:rsid w:val="00BE2A30"/>
    <w:rsid w:val="00BE32F6"/>
    <w:rsid w:val="00BE3369"/>
    <w:rsid w:val="00BE3803"/>
    <w:rsid w:val="00BE3D4D"/>
    <w:rsid w:val="00BE430A"/>
    <w:rsid w:val="00BE4749"/>
    <w:rsid w:val="00BE4BCD"/>
    <w:rsid w:val="00BE50B4"/>
    <w:rsid w:val="00BE58F9"/>
    <w:rsid w:val="00BE623E"/>
    <w:rsid w:val="00BE638C"/>
    <w:rsid w:val="00BE6CEB"/>
    <w:rsid w:val="00BE6DD6"/>
    <w:rsid w:val="00BE793F"/>
    <w:rsid w:val="00BF05F0"/>
    <w:rsid w:val="00BF18B7"/>
    <w:rsid w:val="00BF1A39"/>
    <w:rsid w:val="00BF2239"/>
    <w:rsid w:val="00BF2860"/>
    <w:rsid w:val="00BF2A5E"/>
    <w:rsid w:val="00BF3C72"/>
    <w:rsid w:val="00BF40EF"/>
    <w:rsid w:val="00BF498C"/>
    <w:rsid w:val="00BF4B6C"/>
    <w:rsid w:val="00BF4B81"/>
    <w:rsid w:val="00BF55CD"/>
    <w:rsid w:val="00BF582D"/>
    <w:rsid w:val="00BF6876"/>
    <w:rsid w:val="00BF6C7F"/>
    <w:rsid w:val="00BF715C"/>
    <w:rsid w:val="00BF7868"/>
    <w:rsid w:val="00C030A1"/>
    <w:rsid w:val="00C032C3"/>
    <w:rsid w:val="00C035A4"/>
    <w:rsid w:val="00C035E9"/>
    <w:rsid w:val="00C0383B"/>
    <w:rsid w:val="00C03A9B"/>
    <w:rsid w:val="00C03B4E"/>
    <w:rsid w:val="00C03F7A"/>
    <w:rsid w:val="00C03F7B"/>
    <w:rsid w:val="00C041D5"/>
    <w:rsid w:val="00C042C4"/>
    <w:rsid w:val="00C044C3"/>
    <w:rsid w:val="00C04789"/>
    <w:rsid w:val="00C05748"/>
    <w:rsid w:val="00C05AA2"/>
    <w:rsid w:val="00C05E93"/>
    <w:rsid w:val="00C07864"/>
    <w:rsid w:val="00C07EC6"/>
    <w:rsid w:val="00C07F9B"/>
    <w:rsid w:val="00C07FF5"/>
    <w:rsid w:val="00C11404"/>
    <w:rsid w:val="00C139A7"/>
    <w:rsid w:val="00C14374"/>
    <w:rsid w:val="00C14F6C"/>
    <w:rsid w:val="00C15543"/>
    <w:rsid w:val="00C15C83"/>
    <w:rsid w:val="00C15D79"/>
    <w:rsid w:val="00C160AF"/>
    <w:rsid w:val="00C1635F"/>
    <w:rsid w:val="00C16D25"/>
    <w:rsid w:val="00C17828"/>
    <w:rsid w:val="00C17889"/>
    <w:rsid w:val="00C2015D"/>
    <w:rsid w:val="00C208CE"/>
    <w:rsid w:val="00C20D94"/>
    <w:rsid w:val="00C21204"/>
    <w:rsid w:val="00C216E1"/>
    <w:rsid w:val="00C22990"/>
    <w:rsid w:val="00C22DEF"/>
    <w:rsid w:val="00C22E68"/>
    <w:rsid w:val="00C23A27"/>
    <w:rsid w:val="00C23A65"/>
    <w:rsid w:val="00C24D00"/>
    <w:rsid w:val="00C2518E"/>
    <w:rsid w:val="00C25809"/>
    <w:rsid w:val="00C26012"/>
    <w:rsid w:val="00C26998"/>
    <w:rsid w:val="00C31B1E"/>
    <w:rsid w:val="00C325B2"/>
    <w:rsid w:val="00C326C2"/>
    <w:rsid w:val="00C32A07"/>
    <w:rsid w:val="00C32BCF"/>
    <w:rsid w:val="00C32BF0"/>
    <w:rsid w:val="00C332CF"/>
    <w:rsid w:val="00C33CE3"/>
    <w:rsid w:val="00C33EF9"/>
    <w:rsid w:val="00C34D13"/>
    <w:rsid w:val="00C3522D"/>
    <w:rsid w:val="00C359AA"/>
    <w:rsid w:val="00C35D17"/>
    <w:rsid w:val="00C35D91"/>
    <w:rsid w:val="00C35FE0"/>
    <w:rsid w:val="00C378C6"/>
    <w:rsid w:val="00C37EB3"/>
    <w:rsid w:val="00C4002C"/>
    <w:rsid w:val="00C40595"/>
    <w:rsid w:val="00C40671"/>
    <w:rsid w:val="00C4090A"/>
    <w:rsid w:val="00C41486"/>
    <w:rsid w:val="00C41549"/>
    <w:rsid w:val="00C418B8"/>
    <w:rsid w:val="00C418C8"/>
    <w:rsid w:val="00C418CE"/>
    <w:rsid w:val="00C41BB3"/>
    <w:rsid w:val="00C41D74"/>
    <w:rsid w:val="00C420D7"/>
    <w:rsid w:val="00C420DA"/>
    <w:rsid w:val="00C4273A"/>
    <w:rsid w:val="00C42B3B"/>
    <w:rsid w:val="00C43073"/>
    <w:rsid w:val="00C43558"/>
    <w:rsid w:val="00C44964"/>
    <w:rsid w:val="00C45609"/>
    <w:rsid w:val="00C45979"/>
    <w:rsid w:val="00C4691B"/>
    <w:rsid w:val="00C46CFF"/>
    <w:rsid w:val="00C47396"/>
    <w:rsid w:val="00C47CA1"/>
    <w:rsid w:val="00C47CF5"/>
    <w:rsid w:val="00C50FA6"/>
    <w:rsid w:val="00C51EBB"/>
    <w:rsid w:val="00C51F32"/>
    <w:rsid w:val="00C51F8B"/>
    <w:rsid w:val="00C5203E"/>
    <w:rsid w:val="00C52300"/>
    <w:rsid w:val="00C52581"/>
    <w:rsid w:val="00C52A92"/>
    <w:rsid w:val="00C52FD0"/>
    <w:rsid w:val="00C5349D"/>
    <w:rsid w:val="00C53922"/>
    <w:rsid w:val="00C53BD4"/>
    <w:rsid w:val="00C544EB"/>
    <w:rsid w:val="00C553DA"/>
    <w:rsid w:val="00C554A5"/>
    <w:rsid w:val="00C5616D"/>
    <w:rsid w:val="00C56507"/>
    <w:rsid w:val="00C56655"/>
    <w:rsid w:val="00C5757F"/>
    <w:rsid w:val="00C5769C"/>
    <w:rsid w:val="00C5789F"/>
    <w:rsid w:val="00C60376"/>
    <w:rsid w:val="00C61B8C"/>
    <w:rsid w:val="00C626A4"/>
    <w:rsid w:val="00C6274F"/>
    <w:rsid w:val="00C63BA6"/>
    <w:rsid w:val="00C63EED"/>
    <w:rsid w:val="00C64028"/>
    <w:rsid w:val="00C64CD8"/>
    <w:rsid w:val="00C64D12"/>
    <w:rsid w:val="00C64E7E"/>
    <w:rsid w:val="00C64F32"/>
    <w:rsid w:val="00C6611E"/>
    <w:rsid w:val="00C668E1"/>
    <w:rsid w:val="00C66A1E"/>
    <w:rsid w:val="00C6709E"/>
    <w:rsid w:val="00C6796E"/>
    <w:rsid w:val="00C701AA"/>
    <w:rsid w:val="00C70524"/>
    <w:rsid w:val="00C7072E"/>
    <w:rsid w:val="00C709AB"/>
    <w:rsid w:val="00C7170C"/>
    <w:rsid w:val="00C72031"/>
    <w:rsid w:val="00C73017"/>
    <w:rsid w:val="00C73CDA"/>
    <w:rsid w:val="00C74142"/>
    <w:rsid w:val="00C7444D"/>
    <w:rsid w:val="00C74D22"/>
    <w:rsid w:val="00C7517C"/>
    <w:rsid w:val="00C763CA"/>
    <w:rsid w:val="00C76484"/>
    <w:rsid w:val="00C76813"/>
    <w:rsid w:val="00C776AA"/>
    <w:rsid w:val="00C77DA3"/>
    <w:rsid w:val="00C77F9C"/>
    <w:rsid w:val="00C80564"/>
    <w:rsid w:val="00C805A7"/>
    <w:rsid w:val="00C80644"/>
    <w:rsid w:val="00C8087C"/>
    <w:rsid w:val="00C811D8"/>
    <w:rsid w:val="00C819DA"/>
    <w:rsid w:val="00C82A4D"/>
    <w:rsid w:val="00C82E6D"/>
    <w:rsid w:val="00C83403"/>
    <w:rsid w:val="00C83404"/>
    <w:rsid w:val="00C837FD"/>
    <w:rsid w:val="00C8384F"/>
    <w:rsid w:val="00C83880"/>
    <w:rsid w:val="00C859EC"/>
    <w:rsid w:val="00C85BB7"/>
    <w:rsid w:val="00C85CF3"/>
    <w:rsid w:val="00C86A0B"/>
    <w:rsid w:val="00C87413"/>
    <w:rsid w:val="00C905EF"/>
    <w:rsid w:val="00C907A7"/>
    <w:rsid w:val="00C90D78"/>
    <w:rsid w:val="00C91776"/>
    <w:rsid w:val="00C91954"/>
    <w:rsid w:val="00C91AD7"/>
    <w:rsid w:val="00C92EFE"/>
    <w:rsid w:val="00C937F9"/>
    <w:rsid w:val="00C93B63"/>
    <w:rsid w:val="00C93CB0"/>
    <w:rsid w:val="00C9464D"/>
    <w:rsid w:val="00C94A7C"/>
    <w:rsid w:val="00C950EE"/>
    <w:rsid w:val="00C9515A"/>
    <w:rsid w:val="00C95327"/>
    <w:rsid w:val="00C961ED"/>
    <w:rsid w:val="00C96927"/>
    <w:rsid w:val="00C96A83"/>
    <w:rsid w:val="00C96AAC"/>
    <w:rsid w:val="00C974BE"/>
    <w:rsid w:val="00CA0063"/>
    <w:rsid w:val="00CA018E"/>
    <w:rsid w:val="00CA0364"/>
    <w:rsid w:val="00CA03B9"/>
    <w:rsid w:val="00CA04E5"/>
    <w:rsid w:val="00CA081D"/>
    <w:rsid w:val="00CA0AB4"/>
    <w:rsid w:val="00CA149F"/>
    <w:rsid w:val="00CA15AC"/>
    <w:rsid w:val="00CA1E5C"/>
    <w:rsid w:val="00CA241B"/>
    <w:rsid w:val="00CA30F3"/>
    <w:rsid w:val="00CA329D"/>
    <w:rsid w:val="00CA3EF3"/>
    <w:rsid w:val="00CA4211"/>
    <w:rsid w:val="00CA5817"/>
    <w:rsid w:val="00CA587A"/>
    <w:rsid w:val="00CA5B8D"/>
    <w:rsid w:val="00CA674A"/>
    <w:rsid w:val="00CA6CFD"/>
    <w:rsid w:val="00CA6E43"/>
    <w:rsid w:val="00CA79AE"/>
    <w:rsid w:val="00CA7C04"/>
    <w:rsid w:val="00CB0471"/>
    <w:rsid w:val="00CB0DF9"/>
    <w:rsid w:val="00CB12B3"/>
    <w:rsid w:val="00CB2632"/>
    <w:rsid w:val="00CB265D"/>
    <w:rsid w:val="00CB304B"/>
    <w:rsid w:val="00CB32E8"/>
    <w:rsid w:val="00CB359E"/>
    <w:rsid w:val="00CB373D"/>
    <w:rsid w:val="00CB376E"/>
    <w:rsid w:val="00CB3A73"/>
    <w:rsid w:val="00CB3D9C"/>
    <w:rsid w:val="00CB3DAC"/>
    <w:rsid w:val="00CB431F"/>
    <w:rsid w:val="00CB4A2D"/>
    <w:rsid w:val="00CB5021"/>
    <w:rsid w:val="00CB62D2"/>
    <w:rsid w:val="00CB7E35"/>
    <w:rsid w:val="00CC0D0A"/>
    <w:rsid w:val="00CC0FCA"/>
    <w:rsid w:val="00CC1589"/>
    <w:rsid w:val="00CC164F"/>
    <w:rsid w:val="00CC181D"/>
    <w:rsid w:val="00CC4674"/>
    <w:rsid w:val="00CC4AC7"/>
    <w:rsid w:val="00CC4B3F"/>
    <w:rsid w:val="00CC540C"/>
    <w:rsid w:val="00CC63B7"/>
    <w:rsid w:val="00CC64E7"/>
    <w:rsid w:val="00CC711E"/>
    <w:rsid w:val="00CC79D8"/>
    <w:rsid w:val="00CC7D97"/>
    <w:rsid w:val="00CD00F1"/>
    <w:rsid w:val="00CD02E9"/>
    <w:rsid w:val="00CD0304"/>
    <w:rsid w:val="00CD0442"/>
    <w:rsid w:val="00CD0E4A"/>
    <w:rsid w:val="00CD18A6"/>
    <w:rsid w:val="00CD2617"/>
    <w:rsid w:val="00CD2771"/>
    <w:rsid w:val="00CD337E"/>
    <w:rsid w:val="00CD3616"/>
    <w:rsid w:val="00CD4134"/>
    <w:rsid w:val="00CD59D1"/>
    <w:rsid w:val="00CD5EB7"/>
    <w:rsid w:val="00CD62A1"/>
    <w:rsid w:val="00CD6FF8"/>
    <w:rsid w:val="00CD70EF"/>
    <w:rsid w:val="00CD7847"/>
    <w:rsid w:val="00CE1A26"/>
    <w:rsid w:val="00CE1D38"/>
    <w:rsid w:val="00CE1D3C"/>
    <w:rsid w:val="00CE1D97"/>
    <w:rsid w:val="00CE3528"/>
    <w:rsid w:val="00CE4AA1"/>
    <w:rsid w:val="00CE4B08"/>
    <w:rsid w:val="00CE4B98"/>
    <w:rsid w:val="00CE5895"/>
    <w:rsid w:val="00CE5D52"/>
    <w:rsid w:val="00CE5F01"/>
    <w:rsid w:val="00CE686C"/>
    <w:rsid w:val="00CE6AA6"/>
    <w:rsid w:val="00CE72DD"/>
    <w:rsid w:val="00CE746B"/>
    <w:rsid w:val="00CE76DB"/>
    <w:rsid w:val="00CE7891"/>
    <w:rsid w:val="00CE7CC6"/>
    <w:rsid w:val="00CF0057"/>
    <w:rsid w:val="00CF05B7"/>
    <w:rsid w:val="00CF1007"/>
    <w:rsid w:val="00CF1D17"/>
    <w:rsid w:val="00CF2A47"/>
    <w:rsid w:val="00CF30D5"/>
    <w:rsid w:val="00CF35A5"/>
    <w:rsid w:val="00CF55C4"/>
    <w:rsid w:val="00CF6467"/>
    <w:rsid w:val="00CF690A"/>
    <w:rsid w:val="00D002F0"/>
    <w:rsid w:val="00D00D2E"/>
    <w:rsid w:val="00D0110E"/>
    <w:rsid w:val="00D01D62"/>
    <w:rsid w:val="00D033C6"/>
    <w:rsid w:val="00D03D20"/>
    <w:rsid w:val="00D03EB4"/>
    <w:rsid w:val="00D042AF"/>
    <w:rsid w:val="00D04905"/>
    <w:rsid w:val="00D04CB9"/>
    <w:rsid w:val="00D05142"/>
    <w:rsid w:val="00D0533B"/>
    <w:rsid w:val="00D053DD"/>
    <w:rsid w:val="00D05A4A"/>
    <w:rsid w:val="00D05B61"/>
    <w:rsid w:val="00D05CE8"/>
    <w:rsid w:val="00D06341"/>
    <w:rsid w:val="00D0668F"/>
    <w:rsid w:val="00D06960"/>
    <w:rsid w:val="00D06A10"/>
    <w:rsid w:val="00D06A40"/>
    <w:rsid w:val="00D10028"/>
    <w:rsid w:val="00D10535"/>
    <w:rsid w:val="00D10696"/>
    <w:rsid w:val="00D11282"/>
    <w:rsid w:val="00D114E8"/>
    <w:rsid w:val="00D1213F"/>
    <w:rsid w:val="00D123A9"/>
    <w:rsid w:val="00D125D8"/>
    <w:rsid w:val="00D1339B"/>
    <w:rsid w:val="00D13F6A"/>
    <w:rsid w:val="00D151A4"/>
    <w:rsid w:val="00D15C68"/>
    <w:rsid w:val="00D16A7A"/>
    <w:rsid w:val="00D170BD"/>
    <w:rsid w:val="00D1720C"/>
    <w:rsid w:val="00D17327"/>
    <w:rsid w:val="00D17D00"/>
    <w:rsid w:val="00D17F2F"/>
    <w:rsid w:val="00D20DCE"/>
    <w:rsid w:val="00D21014"/>
    <w:rsid w:val="00D2125C"/>
    <w:rsid w:val="00D21281"/>
    <w:rsid w:val="00D2191C"/>
    <w:rsid w:val="00D219C3"/>
    <w:rsid w:val="00D21A01"/>
    <w:rsid w:val="00D21D36"/>
    <w:rsid w:val="00D23A20"/>
    <w:rsid w:val="00D2458C"/>
    <w:rsid w:val="00D24C43"/>
    <w:rsid w:val="00D24F68"/>
    <w:rsid w:val="00D25544"/>
    <w:rsid w:val="00D25FE2"/>
    <w:rsid w:val="00D2603E"/>
    <w:rsid w:val="00D2616E"/>
    <w:rsid w:val="00D26E6D"/>
    <w:rsid w:val="00D26F65"/>
    <w:rsid w:val="00D31926"/>
    <w:rsid w:val="00D32FB7"/>
    <w:rsid w:val="00D32FBD"/>
    <w:rsid w:val="00D3348F"/>
    <w:rsid w:val="00D34068"/>
    <w:rsid w:val="00D35BE8"/>
    <w:rsid w:val="00D36D72"/>
    <w:rsid w:val="00D36FA5"/>
    <w:rsid w:val="00D3792A"/>
    <w:rsid w:val="00D37ED5"/>
    <w:rsid w:val="00D41C33"/>
    <w:rsid w:val="00D422C0"/>
    <w:rsid w:val="00D42BE2"/>
    <w:rsid w:val="00D435CC"/>
    <w:rsid w:val="00D43A06"/>
    <w:rsid w:val="00D4442A"/>
    <w:rsid w:val="00D44978"/>
    <w:rsid w:val="00D44AB3"/>
    <w:rsid w:val="00D45BDE"/>
    <w:rsid w:val="00D45E83"/>
    <w:rsid w:val="00D4660D"/>
    <w:rsid w:val="00D46B3C"/>
    <w:rsid w:val="00D46DEA"/>
    <w:rsid w:val="00D502AC"/>
    <w:rsid w:val="00D5072D"/>
    <w:rsid w:val="00D50787"/>
    <w:rsid w:val="00D513D6"/>
    <w:rsid w:val="00D517E0"/>
    <w:rsid w:val="00D52C15"/>
    <w:rsid w:val="00D52C6A"/>
    <w:rsid w:val="00D52E36"/>
    <w:rsid w:val="00D53398"/>
    <w:rsid w:val="00D5418C"/>
    <w:rsid w:val="00D54694"/>
    <w:rsid w:val="00D5488E"/>
    <w:rsid w:val="00D55B51"/>
    <w:rsid w:val="00D55E12"/>
    <w:rsid w:val="00D55F2B"/>
    <w:rsid w:val="00D56073"/>
    <w:rsid w:val="00D564BE"/>
    <w:rsid w:val="00D5687A"/>
    <w:rsid w:val="00D57669"/>
    <w:rsid w:val="00D57AF0"/>
    <w:rsid w:val="00D57FCB"/>
    <w:rsid w:val="00D61897"/>
    <w:rsid w:val="00D61B74"/>
    <w:rsid w:val="00D62209"/>
    <w:rsid w:val="00D6395E"/>
    <w:rsid w:val="00D63DB2"/>
    <w:rsid w:val="00D6462E"/>
    <w:rsid w:val="00D64802"/>
    <w:rsid w:val="00D64FF4"/>
    <w:rsid w:val="00D65B35"/>
    <w:rsid w:val="00D65BBF"/>
    <w:rsid w:val="00D66456"/>
    <w:rsid w:val="00D66ACA"/>
    <w:rsid w:val="00D673F0"/>
    <w:rsid w:val="00D70BBE"/>
    <w:rsid w:val="00D712DF"/>
    <w:rsid w:val="00D71620"/>
    <w:rsid w:val="00D7164F"/>
    <w:rsid w:val="00D71932"/>
    <w:rsid w:val="00D71999"/>
    <w:rsid w:val="00D71CCA"/>
    <w:rsid w:val="00D73030"/>
    <w:rsid w:val="00D7396D"/>
    <w:rsid w:val="00D753D5"/>
    <w:rsid w:val="00D75598"/>
    <w:rsid w:val="00D759E1"/>
    <w:rsid w:val="00D760DB"/>
    <w:rsid w:val="00D76113"/>
    <w:rsid w:val="00D76E4F"/>
    <w:rsid w:val="00D80083"/>
    <w:rsid w:val="00D80620"/>
    <w:rsid w:val="00D810A4"/>
    <w:rsid w:val="00D815A6"/>
    <w:rsid w:val="00D816D0"/>
    <w:rsid w:val="00D82DB8"/>
    <w:rsid w:val="00D8309B"/>
    <w:rsid w:val="00D833D0"/>
    <w:rsid w:val="00D83F20"/>
    <w:rsid w:val="00D84675"/>
    <w:rsid w:val="00D846B7"/>
    <w:rsid w:val="00D84730"/>
    <w:rsid w:val="00D84E39"/>
    <w:rsid w:val="00D850E0"/>
    <w:rsid w:val="00D86008"/>
    <w:rsid w:val="00D876D6"/>
    <w:rsid w:val="00D87A37"/>
    <w:rsid w:val="00D87C71"/>
    <w:rsid w:val="00D9020A"/>
    <w:rsid w:val="00D905FD"/>
    <w:rsid w:val="00D908D9"/>
    <w:rsid w:val="00D91879"/>
    <w:rsid w:val="00D91B82"/>
    <w:rsid w:val="00D92257"/>
    <w:rsid w:val="00D92F88"/>
    <w:rsid w:val="00D930B4"/>
    <w:rsid w:val="00D934F8"/>
    <w:rsid w:val="00D93B8C"/>
    <w:rsid w:val="00D94279"/>
    <w:rsid w:val="00D95B74"/>
    <w:rsid w:val="00D96731"/>
    <w:rsid w:val="00D96C6C"/>
    <w:rsid w:val="00D97063"/>
    <w:rsid w:val="00D9721B"/>
    <w:rsid w:val="00D9747C"/>
    <w:rsid w:val="00D97972"/>
    <w:rsid w:val="00DA030B"/>
    <w:rsid w:val="00DA1D78"/>
    <w:rsid w:val="00DA1EE4"/>
    <w:rsid w:val="00DA228C"/>
    <w:rsid w:val="00DA2C36"/>
    <w:rsid w:val="00DA3C99"/>
    <w:rsid w:val="00DA40F0"/>
    <w:rsid w:val="00DA4162"/>
    <w:rsid w:val="00DA4A6A"/>
    <w:rsid w:val="00DA4B0E"/>
    <w:rsid w:val="00DA5640"/>
    <w:rsid w:val="00DA5902"/>
    <w:rsid w:val="00DA635E"/>
    <w:rsid w:val="00DA6CBB"/>
    <w:rsid w:val="00DA6D84"/>
    <w:rsid w:val="00DA7030"/>
    <w:rsid w:val="00DA74DA"/>
    <w:rsid w:val="00DB02A0"/>
    <w:rsid w:val="00DB049E"/>
    <w:rsid w:val="00DB0591"/>
    <w:rsid w:val="00DB0D65"/>
    <w:rsid w:val="00DB1F8D"/>
    <w:rsid w:val="00DB21D5"/>
    <w:rsid w:val="00DB221C"/>
    <w:rsid w:val="00DB2B61"/>
    <w:rsid w:val="00DB2B6C"/>
    <w:rsid w:val="00DB2C8E"/>
    <w:rsid w:val="00DB3068"/>
    <w:rsid w:val="00DB3689"/>
    <w:rsid w:val="00DB416E"/>
    <w:rsid w:val="00DB46A9"/>
    <w:rsid w:val="00DB5728"/>
    <w:rsid w:val="00DB6114"/>
    <w:rsid w:val="00DB6B55"/>
    <w:rsid w:val="00DC0151"/>
    <w:rsid w:val="00DC149C"/>
    <w:rsid w:val="00DC150E"/>
    <w:rsid w:val="00DC289C"/>
    <w:rsid w:val="00DC2EF2"/>
    <w:rsid w:val="00DC36CE"/>
    <w:rsid w:val="00DC3BC2"/>
    <w:rsid w:val="00DC3BE9"/>
    <w:rsid w:val="00DC3C04"/>
    <w:rsid w:val="00DC42A9"/>
    <w:rsid w:val="00DC46DA"/>
    <w:rsid w:val="00DC5254"/>
    <w:rsid w:val="00DC5507"/>
    <w:rsid w:val="00DC59CB"/>
    <w:rsid w:val="00DC5DCE"/>
    <w:rsid w:val="00DC61D8"/>
    <w:rsid w:val="00DC62E3"/>
    <w:rsid w:val="00DC6A7F"/>
    <w:rsid w:val="00DC7853"/>
    <w:rsid w:val="00DC7A77"/>
    <w:rsid w:val="00DD09A9"/>
    <w:rsid w:val="00DD1FE2"/>
    <w:rsid w:val="00DD29D5"/>
    <w:rsid w:val="00DD3570"/>
    <w:rsid w:val="00DD37EC"/>
    <w:rsid w:val="00DD3C32"/>
    <w:rsid w:val="00DD3D72"/>
    <w:rsid w:val="00DD4153"/>
    <w:rsid w:val="00DD4288"/>
    <w:rsid w:val="00DD4FEA"/>
    <w:rsid w:val="00DD5E41"/>
    <w:rsid w:val="00DD5E9B"/>
    <w:rsid w:val="00DD5F51"/>
    <w:rsid w:val="00DD7156"/>
    <w:rsid w:val="00DD7530"/>
    <w:rsid w:val="00DD78E7"/>
    <w:rsid w:val="00DE0355"/>
    <w:rsid w:val="00DE14E7"/>
    <w:rsid w:val="00DE1EAF"/>
    <w:rsid w:val="00DE274F"/>
    <w:rsid w:val="00DE2E3A"/>
    <w:rsid w:val="00DE3567"/>
    <w:rsid w:val="00DE3FFD"/>
    <w:rsid w:val="00DE4062"/>
    <w:rsid w:val="00DE44DB"/>
    <w:rsid w:val="00DE4B8D"/>
    <w:rsid w:val="00DE5992"/>
    <w:rsid w:val="00DE5B5F"/>
    <w:rsid w:val="00DE68C6"/>
    <w:rsid w:val="00DE6A4A"/>
    <w:rsid w:val="00DE6D04"/>
    <w:rsid w:val="00DE7517"/>
    <w:rsid w:val="00DE76D2"/>
    <w:rsid w:val="00DE7C9A"/>
    <w:rsid w:val="00DE7D78"/>
    <w:rsid w:val="00DF01A3"/>
    <w:rsid w:val="00DF01C0"/>
    <w:rsid w:val="00DF0D79"/>
    <w:rsid w:val="00DF1217"/>
    <w:rsid w:val="00DF1DAF"/>
    <w:rsid w:val="00DF2AAF"/>
    <w:rsid w:val="00DF460E"/>
    <w:rsid w:val="00DF4F0B"/>
    <w:rsid w:val="00DF50CB"/>
    <w:rsid w:val="00DF50F2"/>
    <w:rsid w:val="00DF5530"/>
    <w:rsid w:val="00DF6224"/>
    <w:rsid w:val="00DF63B8"/>
    <w:rsid w:val="00DF63ED"/>
    <w:rsid w:val="00DF67A4"/>
    <w:rsid w:val="00DF7038"/>
    <w:rsid w:val="00DF71C7"/>
    <w:rsid w:val="00E00850"/>
    <w:rsid w:val="00E02101"/>
    <w:rsid w:val="00E0271F"/>
    <w:rsid w:val="00E02B85"/>
    <w:rsid w:val="00E0360E"/>
    <w:rsid w:val="00E038E9"/>
    <w:rsid w:val="00E0395F"/>
    <w:rsid w:val="00E04598"/>
    <w:rsid w:val="00E047B0"/>
    <w:rsid w:val="00E0548B"/>
    <w:rsid w:val="00E06BC9"/>
    <w:rsid w:val="00E0737E"/>
    <w:rsid w:val="00E078BB"/>
    <w:rsid w:val="00E07D2D"/>
    <w:rsid w:val="00E07FCA"/>
    <w:rsid w:val="00E1016F"/>
    <w:rsid w:val="00E10863"/>
    <w:rsid w:val="00E10E3E"/>
    <w:rsid w:val="00E11128"/>
    <w:rsid w:val="00E111A7"/>
    <w:rsid w:val="00E1203C"/>
    <w:rsid w:val="00E12BCF"/>
    <w:rsid w:val="00E13D21"/>
    <w:rsid w:val="00E14123"/>
    <w:rsid w:val="00E1428D"/>
    <w:rsid w:val="00E144D1"/>
    <w:rsid w:val="00E146DE"/>
    <w:rsid w:val="00E14F17"/>
    <w:rsid w:val="00E15F05"/>
    <w:rsid w:val="00E16958"/>
    <w:rsid w:val="00E16CBA"/>
    <w:rsid w:val="00E16D4A"/>
    <w:rsid w:val="00E16DBA"/>
    <w:rsid w:val="00E17B75"/>
    <w:rsid w:val="00E201D1"/>
    <w:rsid w:val="00E208C4"/>
    <w:rsid w:val="00E21105"/>
    <w:rsid w:val="00E2137A"/>
    <w:rsid w:val="00E2283A"/>
    <w:rsid w:val="00E2312D"/>
    <w:rsid w:val="00E2346F"/>
    <w:rsid w:val="00E24B19"/>
    <w:rsid w:val="00E24D83"/>
    <w:rsid w:val="00E2662B"/>
    <w:rsid w:val="00E2699D"/>
    <w:rsid w:val="00E26C1D"/>
    <w:rsid w:val="00E274FA"/>
    <w:rsid w:val="00E27E2C"/>
    <w:rsid w:val="00E300E9"/>
    <w:rsid w:val="00E30A6F"/>
    <w:rsid w:val="00E30A9B"/>
    <w:rsid w:val="00E30DC5"/>
    <w:rsid w:val="00E3249B"/>
    <w:rsid w:val="00E32922"/>
    <w:rsid w:val="00E32D09"/>
    <w:rsid w:val="00E32DA3"/>
    <w:rsid w:val="00E33224"/>
    <w:rsid w:val="00E333EB"/>
    <w:rsid w:val="00E33B5F"/>
    <w:rsid w:val="00E351C6"/>
    <w:rsid w:val="00E35897"/>
    <w:rsid w:val="00E36466"/>
    <w:rsid w:val="00E36901"/>
    <w:rsid w:val="00E36EE2"/>
    <w:rsid w:val="00E4006C"/>
    <w:rsid w:val="00E406F4"/>
    <w:rsid w:val="00E41233"/>
    <w:rsid w:val="00E423E1"/>
    <w:rsid w:val="00E43582"/>
    <w:rsid w:val="00E4494F"/>
    <w:rsid w:val="00E44FDC"/>
    <w:rsid w:val="00E4531F"/>
    <w:rsid w:val="00E454A6"/>
    <w:rsid w:val="00E45B34"/>
    <w:rsid w:val="00E46C83"/>
    <w:rsid w:val="00E46EF0"/>
    <w:rsid w:val="00E4701D"/>
    <w:rsid w:val="00E50080"/>
    <w:rsid w:val="00E501D1"/>
    <w:rsid w:val="00E50525"/>
    <w:rsid w:val="00E508BC"/>
    <w:rsid w:val="00E5218F"/>
    <w:rsid w:val="00E522CB"/>
    <w:rsid w:val="00E52A79"/>
    <w:rsid w:val="00E5354C"/>
    <w:rsid w:val="00E54B75"/>
    <w:rsid w:val="00E553F8"/>
    <w:rsid w:val="00E5589E"/>
    <w:rsid w:val="00E55D72"/>
    <w:rsid w:val="00E563B4"/>
    <w:rsid w:val="00E56E2D"/>
    <w:rsid w:val="00E56F67"/>
    <w:rsid w:val="00E57496"/>
    <w:rsid w:val="00E57670"/>
    <w:rsid w:val="00E57FD7"/>
    <w:rsid w:val="00E6024F"/>
    <w:rsid w:val="00E60377"/>
    <w:rsid w:val="00E61536"/>
    <w:rsid w:val="00E61B51"/>
    <w:rsid w:val="00E61D18"/>
    <w:rsid w:val="00E623F5"/>
    <w:rsid w:val="00E626F7"/>
    <w:rsid w:val="00E62AA0"/>
    <w:rsid w:val="00E630C0"/>
    <w:rsid w:val="00E63333"/>
    <w:rsid w:val="00E6421C"/>
    <w:rsid w:val="00E642B8"/>
    <w:rsid w:val="00E644E1"/>
    <w:rsid w:val="00E64C68"/>
    <w:rsid w:val="00E64DC6"/>
    <w:rsid w:val="00E65376"/>
    <w:rsid w:val="00E6556E"/>
    <w:rsid w:val="00E658C9"/>
    <w:rsid w:val="00E65AC4"/>
    <w:rsid w:val="00E65F9A"/>
    <w:rsid w:val="00E66A85"/>
    <w:rsid w:val="00E66D46"/>
    <w:rsid w:val="00E67E35"/>
    <w:rsid w:val="00E70199"/>
    <w:rsid w:val="00E705E5"/>
    <w:rsid w:val="00E710CE"/>
    <w:rsid w:val="00E7137B"/>
    <w:rsid w:val="00E72141"/>
    <w:rsid w:val="00E72C34"/>
    <w:rsid w:val="00E730A2"/>
    <w:rsid w:val="00E7313B"/>
    <w:rsid w:val="00E735E4"/>
    <w:rsid w:val="00E74295"/>
    <w:rsid w:val="00E75093"/>
    <w:rsid w:val="00E753F1"/>
    <w:rsid w:val="00E774A5"/>
    <w:rsid w:val="00E77968"/>
    <w:rsid w:val="00E77A6B"/>
    <w:rsid w:val="00E80633"/>
    <w:rsid w:val="00E818B8"/>
    <w:rsid w:val="00E82BC6"/>
    <w:rsid w:val="00E82C1B"/>
    <w:rsid w:val="00E842E0"/>
    <w:rsid w:val="00E84390"/>
    <w:rsid w:val="00E8478A"/>
    <w:rsid w:val="00E84978"/>
    <w:rsid w:val="00E84A1C"/>
    <w:rsid w:val="00E84F83"/>
    <w:rsid w:val="00E8528A"/>
    <w:rsid w:val="00E855F2"/>
    <w:rsid w:val="00E85DEE"/>
    <w:rsid w:val="00E86D77"/>
    <w:rsid w:val="00E8776D"/>
    <w:rsid w:val="00E90D51"/>
    <w:rsid w:val="00E9163D"/>
    <w:rsid w:val="00E916EE"/>
    <w:rsid w:val="00E927B1"/>
    <w:rsid w:val="00E928FB"/>
    <w:rsid w:val="00E931ED"/>
    <w:rsid w:val="00E931FE"/>
    <w:rsid w:val="00E93956"/>
    <w:rsid w:val="00E94111"/>
    <w:rsid w:val="00E95978"/>
    <w:rsid w:val="00E9673E"/>
    <w:rsid w:val="00E96FC5"/>
    <w:rsid w:val="00E97266"/>
    <w:rsid w:val="00E97478"/>
    <w:rsid w:val="00E9767E"/>
    <w:rsid w:val="00EA180F"/>
    <w:rsid w:val="00EA2EA7"/>
    <w:rsid w:val="00EA37CA"/>
    <w:rsid w:val="00EA37D7"/>
    <w:rsid w:val="00EA3FF0"/>
    <w:rsid w:val="00EA57DC"/>
    <w:rsid w:val="00EA5A25"/>
    <w:rsid w:val="00EA5E8F"/>
    <w:rsid w:val="00EA64FB"/>
    <w:rsid w:val="00EA698B"/>
    <w:rsid w:val="00EA6EA6"/>
    <w:rsid w:val="00EA7883"/>
    <w:rsid w:val="00EB0425"/>
    <w:rsid w:val="00EB07E5"/>
    <w:rsid w:val="00EB15CA"/>
    <w:rsid w:val="00EB1770"/>
    <w:rsid w:val="00EB1A89"/>
    <w:rsid w:val="00EB21FD"/>
    <w:rsid w:val="00EB2FB1"/>
    <w:rsid w:val="00EB3327"/>
    <w:rsid w:val="00EB376A"/>
    <w:rsid w:val="00EB3CDC"/>
    <w:rsid w:val="00EB3D45"/>
    <w:rsid w:val="00EB3F76"/>
    <w:rsid w:val="00EB3F79"/>
    <w:rsid w:val="00EB73C8"/>
    <w:rsid w:val="00EC0342"/>
    <w:rsid w:val="00EC073E"/>
    <w:rsid w:val="00EC1CDD"/>
    <w:rsid w:val="00EC2D15"/>
    <w:rsid w:val="00EC31A2"/>
    <w:rsid w:val="00EC37F8"/>
    <w:rsid w:val="00EC3933"/>
    <w:rsid w:val="00EC404F"/>
    <w:rsid w:val="00EC426C"/>
    <w:rsid w:val="00EC4D22"/>
    <w:rsid w:val="00EC579B"/>
    <w:rsid w:val="00EC5FF7"/>
    <w:rsid w:val="00EC62FA"/>
    <w:rsid w:val="00EC6990"/>
    <w:rsid w:val="00EC6E2A"/>
    <w:rsid w:val="00EC7665"/>
    <w:rsid w:val="00EC783F"/>
    <w:rsid w:val="00EC7B52"/>
    <w:rsid w:val="00ED0F24"/>
    <w:rsid w:val="00ED14D7"/>
    <w:rsid w:val="00ED1701"/>
    <w:rsid w:val="00ED281C"/>
    <w:rsid w:val="00ED340E"/>
    <w:rsid w:val="00ED3DC1"/>
    <w:rsid w:val="00ED510C"/>
    <w:rsid w:val="00ED5142"/>
    <w:rsid w:val="00ED5584"/>
    <w:rsid w:val="00ED5682"/>
    <w:rsid w:val="00ED5984"/>
    <w:rsid w:val="00ED5E9B"/>
    <w:rsid w:val="00ED64F1"/>
    <w:rsid w:val="00ED66C1"/>
    <w:rsid w:val="00ED6728"/>
    <w:rsid w:val="00ED6736"/>
    <w:rsid w:val="00ED6BD5"/>
    <w:rsid w:val="00ED6D01"/>
    <w:rsid w:val="00ED6FA5"/>
    <w:rsid w:val="00EE053E"/>
    <w:rsid w:val="00EE0819"/>
    <w:rsid w:val="00EE0A90"/>
    <w:rsid w:val="00EE1110"/>
    <w:rsid w:val="00EE1280"/>
    <w:rsid w:val="00EE15EB"/>
    <w:rsid w:val="00EE2741"/>
    <w:rsid w:val="00EE27F1"/>
    <w:rsid w:val="00EE2D8C"/>
    <w:rsid w:val="00EE337A"/>
    <w:rsid w:val="00EE37EA"/>
    <w:rsid w:val="00EE3B5E"/>
    <w:rsid w:val="00EE40BC"/>
    <w:rsid w:val="00EE4952"/>
    <w:rsid w:val="00EE4EA1"/>
    <w:rsid w:val="00EE577D"/>
    <w:rsid w:val="00EE5849"/>
    <w:rsid w:val="00EE5C69"/>
    <w:rsid w:val="00EE6997"/>
    <w:rsid w:val="00EE6B98"/>
    <w:rsid w:val="00EF092B"/>
    <w:rsid w:val="00EF0A6F"/>
    <w:rsid w:val="00EF1992"/>
    <w:rsid w:val="00EF2257"/>
    <w:rsid w:val="00EF393A"/>
    <w:rsid w:val="00EF3BCC"/>
    <w:rsid w:val="00EF455D"/>
    <w:rsid w:val="00EF53FE"/>
    <w:rsid w:val="00EF5E92"/>
    <w:rsid w:val="00EF6213"/>
    <w:rsid w:val="00EF62FC"/>
    <w:rsid w:val="00EF6501"/>
    <w:rsid w:val="00EF6CBE"/>
    <w:rsid w:val="00EF7DFB"/>
    <w:rsid w:val="00F00EEA"/>
    <w:rsid w:val="00F0104D"/>
    <w:rsid w:val="00F01ED6"/>
    <w:rsid w:val="00F0223E"/>
    <w:rsid w:val="00F02A5F"/>
    <w:rsid w:val="00F02E96"/>
    <w:rsid w:val="00F02FBD"/>
    <w:rsid w:val="00F032F1"/>
    <w:rsid w:val="00F036E7"/>
    <w:rsid w:val="00F03ABA"/>
    <w:rsid w:val="00F046E1"/>
    <w:rsid w:val="00F047E0"/>
    <w:rsid w:val="00F067FD"/>
    <w:rsid w:val="00F06C0F"/>
    <w:rsid w:val="00F06EF9"/>
    <w:rsid w:val="00F07178"/>
    <w:rsid w:val="00F07DDB"/>
    <w:rsid w:val="00F07F27"/>
    <w:rsid w:val="00F10440"/>
    <w:rsid w:val="00F10922"/>
    <w:rsid w:val="00F10BC1"/>
    <w:rsid w:val="00F10DCB"/>
    <w:rsid w:val="00F1197B"/>
    <w:rsid w:val="00F12007"/>
    <w:rsid w:val="00F12193"/>
    <w:rsid w:val="00F1219E"/>
    <w:rsid w:val="00F1257C"/>
    <w:rsid w:val="00F12B39"/>
    <w:rsid w:val="00F130F2"/>
    <w:rsid w:val="00F15DA4"/>
    <w:rsid w:val="00F16B43"/>
    <w:rsid w:val="00F16C4A"/>
    <w:rsid w:val="00F20008"/>
    <w:rsid w:val="00F2059B"/>
    <w:rsid w:val="00F20731"/>
    <w:rsid w:val="00F20BD9"/>
    <w:rsid w:val="00F221E6"/>
    <w:rsid w:val="00F222C9"/>
    <w:rsid w:val="00F2292D"/>
    <w:rsid w:val="00F24357"/>
    <w:rsid w:val="00F24380"/>
    <w:rsid w:val="00F24B20"/>
    <w:rsid w:val="00F24DC7"/>
    <w:rsid w:val="00F26CD7"/>
    <w:rsid w:val="00F26D1C"/>
    <w:rsid w:val="00F27677"/>
    <w:rsid w:val="00F27735"/>
    <w:rsid w:val="00F278B7"/>
    <w:rsid w:val="00F278E5"/>
    <w:rsid w:val="00F27945"/>
    <w:rsid w:val="00F279EF"/>
    <w:rsid w:val="00F27C17"/>
    <w:rsid w:val="00F27E6C"/>
    <w:rsid w:val="00F3006E"/>
    <w:rsid w:val="00F30D9F"/>
    <w:rsid w:val="00F312AA"/>
    <w:rsid w:val="00F31436"/>
    <w:rsid w:val="00F32784"/>
    <w:rsid w:val="00F329DF"/>
    <w:rsid w:val="00F32D4E"/>
    <w:rsid w:val="00F347AC"/>
    <w:rsid w:val="00F34D1F"/>
    <w:rsid w:val="00F359D4"/>
    <w:rsid w:val="00F35B21"/>
    <w:rsid w:val="00F3615E"/>
    <w:rsid w:val="00F368FF"/>
    <w:rsid w:val="00F369EE"/>
    <w:rsid w:val="00F37849"/>
    <w:rsid w:val="00F4035D"/>
    <w:rsid w:val="00F407AA"/>
    <w:rsid w:val="00F40B69"/>
    <w:rsid w:val="00F41339"/>
    <w:rsid w:val="00F4184F"/>
    <w:rsid w:val="00F419EE"/>
    <w:rsid w:val="00F41D62"/>
    <w:rsid w:val="00F4270A"/>
    <w:rsid w:val="00F42814"/>
    <w:rsid w:val="00F42882"/>
    <w:rsid w:val="00F42EE0"/>
    <w:rsid w:val="00F42F4A"/>
    <w:rsid w:val="00F43700"/>
    <w:rsid w:val="00F44506"/>
    <w:rsid w:val="00F44A84"/>
    <w:rsid w:val="00F44DC9"/>
    <w:rsid w:val="00F454DD"/>
    <w:rsid w:val="00F45B91"/>
    <w:rsid w:val="00F463EA"/>
    <w:rsid w:val="00F4732C"/>
    <w:rsid w:val="00F5053B"/>
    <w:rsid w:val="00F505CA"/>
    <w:rsid w:val="00F509BE"/>
    <w:rsid w:val="00F50B48"/>
    <w:rsid w:val="00F517F0"/>
    <w:rsid w:val="00F52833"/>
    <w:rsid w:val="00F52B86"/>
    <w:rsid w:val="00F52D8C"/>
    <w:rsid w:val="00F52E96"/>
    <w:rsid w:val="00F54FDF"/>
    <w:rsid w:val="00F55C79"/>
    <w:rsid w:val="00F55E69"/>
    <w:rsid w:val="00F56543"/>
    <w:rsid w:val="00F57228"/>
    <w:rsid w:val="00F57B82"/>
    <w:rsid w:val="00F57B88"/>
    <w:rsid w:val="00F57E13"/>
    <w:rsid w:val="00F605BE"/>
    <w:rsid w:val="00F60937"/>
    <w:rsid w:val="00F61213"/>
    <w:rsid w:val="00F616DD"/>
    <w:rsid w:val="00F61769"/>
    <w:rsid w:val="00F61C7E"/>
    <w:rsid w:val="00F62265"/>
    <w:rsid w:val="00F622B6"/>
    <w:rsid w:val="00F62B1B"/>
    <w:rsid w:val="00F62D29"/>
    <w:rsid w:val="00F62E71"/>
    <w:rsid w:val="00F65A37"/>
    <w:rsid w:val="00F65B34"/>
    <w:rsid w:val="00F65D3F"/>
    <w:rsid w:val="00F65FA2"/>
    <w:rsid w:val="00F70F8D"/>
    <w:rsid w:val="00F7210B"/>
    <w:rsid w:val="00F725BD"/>
    <w:rsid w:val="00F72A08"/>
    <w:rsid w:val="00F73EE7"/>
    <w:rsid w:val="00F7468E"/>
    <w:rsid w:val="00F74CAD"/>
    <w:rsid w:val="00F768FF"/>
    <w:rsid w:val="00F76B87"/>
    <w:rsid w:val="00F77471"/>
    <w:rsid w:val="00F77AC3"/>
    <w:rsid w:val="00F80B82"/>
    <w:rsid w:val="00F81A6F"/>
    <w:rsid w:val="00F81AF8"/>
    <w:rsid w:val="00F82787"/>
    <w:rsid w:val="00F827BC"/>
    <w:rsid w:val="00F827F5"/>
    <w:rsid w:val="00F82CD8"/>
    <w:rsid w:val="00F83125"/>
    <w:rsid w:val="00F841D6"/>
    <w:rsid w:val="00F84991"/>
    <w:rsid w:val="00F84F5D"/>
    <w:rsid w:val="00F84F91"/>
    <w:rsid w:val="00F85987"/>
    <w:rsid w:val="00F8623A"/>
    <w:rsid w:val="00F8671A"/>
    <w:rsid w:val="00F87A88"/>
    <w:rsid w:val="00F87AFC"/>
    <w:rsid w:val="00F901CB"/>
    <w:rsid w:val="00F90C9E"/>
    <w:rsid w:val="00F90D09"/>
    <w:rsid w:val="00F90EC1"/>
    <w:rsid w:val="00F9201D"/>
    <w:rsid w:val="00F92149"/>
    <w:rsid w:val="00F92306"/>
    <w:rsid w:val="00F9268A"/>
    <w:rsid w:val="00F92FC3"/>
    <w:rsid w:val="00F936AB"/>
    <w:rsid w:val="00F93756"/>
    <w:rsid w:val="00F93821"/>
    <w:rsid w:val="00F93C6D"/>
    <w:rsid w:val="00F93DCC"/>
    <w:rsid w:val="00F93E21"/>
    <w:rsid w:val="00F9583E"/>
    <w:rsid w:val="00F95A40"/>
    <w:rsid w:val="00F967EF"/>
    <w:rsid w:val="00F96B9E"/>
    <w:rsid w:val="00F96E6E"/>
    <w:rsid w:val="00F96F0B"/>
    <w:rsid w:val="00F976B8"/>
    <w:rsid w:val="00FA0EA5"/>
    <w:rsid w:val="00FA139C"/>
    <w:rsid w:val="00FA1B7E"/>
    <w:rsid w:val="00FA22EA"/>
    <w:rsid w:val="00FA3DAE"/>
    <w:rsid w:val="00FA4594"/>
    <w:rsid w:val="00FA4A2F"/>
    <w:rsid w:val="00FA4C86"/>
    <w:rsid w:val="00FA5706"/>
    <w:rsid w:val="00FA5F8A"/>
    <w:rsid w:val="00FA7201"/>
    <w:rsid w:val="00FA78D8"/>
    <w:rsid w:val="00FB04B6"/>
    <w:rsid w:val="00FB06F7"/>
    <w:rsid w:val="00FB072E"/>
    <w:rsid w:val="00FB0A85"/>
    <w:rsid w:val="00FB18EF"/>
    <w:rsid w:val="00FB1A5D"/>
    <w:rsid w:val="00FB21FC"/>
    <w:rsid w:val="00FB3388"/>
    <w:rsid w:val="00FB3BF8"/>
    <w:rsid w:val="00FB3FF2"/>
    <w:rsid w:val="00FB405B"/>
    <w:rsid w:val="00FB459A"/>
    <w:rsid w:val="00FB4AA1"/>
    <w:rsid w:val="00FB4E3B"/>
    <w:rsid w:val="00FB5E34"/>
    <w:rsid w:val="00FB6440"/>
    <w:rsid w:val="00FB6588"/>
    <w:rsid w:val="00FC059D"/>
    <w:rsid w:val="00FC0D35"/>
    <w:rsid w:val="00FC2A50"/>
    <w:rsid w:val="00FC2C16"/>
    <w:rsid w:val="00FC32BD"/>
    <w:rsid w:val="00FC3454"/>
    <w:rsid w:val="00FC35E5"/>
    <w:rsid w:val="00FC3F1C"/>
    <w:rsid w:val="00FC4FAD"/>
    <w:rsid w:val="00FC6476"/>
    <w:rsid w:val="00FC739A"/>
    <w:rsid w:val="00FD03F4"/>
    <w:rsid w:val="00FD1ABA"/>
    <w:rsid w:val="00FD22B5"/>
    <w:rsid w:val="00FD238D"/>
    <w:rsid w:val="00FD2B73"/>
    <w:rsid w:val="00FD2C47"/>
    <w:rsid w:val="00FD3555"/>
    <w:rsid w:val="00FD377E"/>
    <w:rsid w:val="00FD395F"/>
    <w:rsid w:val="00FD4711"/>
    <w:rsid w:val="00FD4A61"/>
    <w:rsid w:val="00FD5767"/>
    <w:rsid w:val="00FD5897"/>
    <w:rsid w:val="00FD7179"/>
    <w:rsid w:val="00FD71B0"/>
    <w:rsid w:val="00FD78E7"/>
    <w:rsid w:val="00FD7ABA"/>
    <w:rsid w:val="00FD7E3A"/>
    <w:rsid w:val="00FE0027"/>
    <w:rsid w:val="00FE15CD"/>
    <w:rsid w:val="00FE280E"/>
    <w:rsid w:val="00FE2D7E"/>
    <w:rsid w:val="00FE30CE"/>
    <w:rsid w:val="00FE392D"/>
    <w:rsid w:val="00FE3B6F"/>
    <w:rsid w:val="00FE3F8B"/>
    <w:rsid w:val="00FE4B60"/>
    <w:rsid w:val="00FE4BB0"/>
    <w:rsid w:val="00FE4D31"/>
    <w:rsid w:val="00FE5162"/>
    <w:rsid w:val="00FE52CF"/>
    <w:rsid w:val="00FE53F4"/>
    <w:rsid w:val="00FE5C41"/>
    <w:rsid w:val="00FE5E9C"/>
    <w:rsid w:val="00FE6BB3"/>
    <w:rsid w:val="00FE76F1"/>
    <w:rsid w:val="00FF01C5"/>
    <w:rsid w:val="00FF0206"/>
    <w:rsid w:val="00FF0770"/>
    <w:rsid w:val="00FF0F37"/>
    <w:rsid w:val="00FF1174"/>
    <w:rsid w:val="00FF14EF"/>
    <w:rsid w:val="00FF21F3"/>
    <w:rsid w:val="00FF2D9F"/>
    <w:rsid w:val="00FF2EB7"/>
    <w:rsid w:val="00FF42D6"/>
    <w:rsid w:val="00FF54F6"/>
    <w:rsid w:val="00FF5B9C"/>
    <w:rsid w:val="00FF5FFE"/>
    <w:rsid w:val="00FF60AA"/>
    <w:rsid w:val="00FF6507"/>
    <w:rsid w:val="00FF68CF"/>
    <w:rsid w:val="00FF6E38"/>
    <w:rsid w:val="00FF738D"/>
    <w:rsid w:val="00FF73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1C0A3"/>
  <w15:docId w15:val="{72AD899A-3EB4-4C1E-8C0C-33AE1EFD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3EA0"/>
  </w:style>
  <w:style w:type="paragraph" w:styleId="1">
    <w:name w:val="heading 1"/>
    <w:basedOn w:val="a"/>
    <w:next w:val="a"/>
    <w:link w:val="10"/>
    <w:uiPriority w:val="9"/>
    <w:qFormat/>
    <w:rsid w:val="0040128E"/>
    <w:pPr>
      <w:keepNext/>
      <w:keepLines/>
      <w:spacing w:before="480" w:after="0"/>
      <w:outlineLvl w:val="0"/>
    </w:pPr>
    <w:rPr>
      <w:rFonts w:asciiTheme="majorHAnsi" w:eastAsiaTheme="majorEastAsia" w:hAnsiTheme="majorHAnsi" w:cstheme="majorBidi"/>
      <w:b/>
      <w:bCs/>
      <w:color w:val="729928" w:themeColor="accent1" w:themeShade="BF"/>
      <w:sz w:val="28"/>
      <w:szCs w:val="28"/>
    </w:rPr>
  </w:style>
  <w:style w:type="paragraph" w:styleId="3">
    <w:name w:val="heading 3"/>
    <w:basedOn w:val="a"/>
    <w:next w:val="a"/>
    <w:link w:val="30"/>
    <w:uiPriority w:val="9"/>
    <w:semiHidden/>
    <w:unhideWhenUsed/>
    <w:qFormat/>
    <w:rsid w:val="00A77746"/>
    <w:pPr>
      <w:keepNext/>
      <w:keepLines/>
      <w:spacing w:before="40" w:after="0"/>
      <w:outlineLvl w:val="2"/>
    </w:pPr>
    <w:rPr>
      <w:rFonts w:asciiTheme="majorHAnsi" w:eastAsiaTheme="majorEastAsia" w:hAnsiTheme="majorHAnsi" w:cstheme="majorBidi"/>
      <w:color w:val="4C661A"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6">
    <w:name w:val="Font Style16"/>
    <w:rsid w:val="00BE638C"/>
    <w:rPr>
      <w:rFonts w:ascii="Times New Roman" w:hAnsi="Times New Roman" w:cs="Times New Roman" w:hint="default"/>
      <w:sz w:val="18"/>
      <w:szCs w:val="18"/>
    </w:rPr>
  </w:style>
  <w:style w:type="paragraph" w:styleId="a3">
    <w:name w:val="header"/>
    <w:basedOn w:val="a"/>
    <w:link w:val="a4"/>
    <w:uiPriority w:val="99"/>
    <w:unhideWhenUsed/>
    <w:rsid w:val="00946F1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46F12"/>
  </w:style>
  <w:style w:type="paragraph" w:styleId="a5">
    <w:name w:val="footer"/>
    <w:basedOn w:val="a"/>
    <w:link w:val="a6"/>
    <w:uiPriority w:val="99"/>
    <w:unhideWhenUsed/>
    <w:rsid w:val="00946F1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46F12"/>
  </w:style>
  <w:style w:type="paragraph" w:styleId="a7">
    <w:name w:val="List Paragraph"/>
    <w:basedOn w:val="a"/>
    <w:uiPriority w:val="34"/>
    <w:qFormat/>
    <w:rsid w:val="00546A58"/>
    <w:pPr>
      <w:ind w:left="720"/>
      <w:contextualSpacing/>
    </w:pPr>
  </w:style>
  <w:style w:type="character" w:styleId="a8">
    <w:name w:val="Hyperlink"/>
    <w:basedOn w:val="a0"/>
    <w:uiPriority w:val="99"/>
    <w:unhideWhenUsed/>
    <w:rsid w:val="00B25E4F"/>
    <w:rPr>
      <w:color w:val="0000FF"/>
      <w:u w:val="single"/>
    </w:rPr>
  </w:style>
  <w:style w:type="character" w:styleId="a9">
    <w:name w:val="annotation reference"/>
    <w:basedOn w:val="a0"/>
    <w:uiPriority w:val="99"/>
    <w:semiHidden/>
    <w:unhideWhenUsed/>
    <w:rsid w:val="00EE37EA"/>
    <w:rPr>
      <w:sz w:val="16"/>
      <w:szCs w:val="16"/>
    </w:rPr>
  </w:style>
  <w:style w:type="paragraph" w:styleId="aa">
    <w:name w:val="annotation text"/>
    <w:basedOn w:val="a"/>
    <w:link w:val="ab"/>
    <w:uiPriority w:val="99"/>
    <w:unhideWhenUsed/>
    <w:rsid w:val="00EE37EA"/>
    <w:pPr>
      <w:spacing w:line="240" w:lineRule="auto"/>
    </w:pPr>
    <w:rPr>
      <w:sz w:val="20"/>
      <w:szCs w:val="20"/>
    </w:rPr>
  </w:style>
  <w:style w:type="character" w:customStyle="1" w:styleId="ab">
    <w:name w:val="Текст примечания Знак"/>
    <w:basedOn w:val="a0"/>
    <w:link w:val="aa"/>
    <w:uiPriority w:val="99"/>
    <w:rsid w:val="00EE37EA"/>
    <w:rPr>
      <w:sz w:val="20"/>
      <w:szCs w:val="20"/>
    </w:rPr>
  </w:style>
  <w:style w:type="paragraph" w:styleId="ac">
    <w:name w:val="annotation subject"/>
    <w:basedOn w:val="aa"/>
    <w:next w:val="aa"/>
    <w:link w:val="ad"/>
    <w:uiPriority w:val="99"/>
    <w:semiHidden/>
    <w:unhideWhenUsed/>
    <w:rsid w:val="00EE37EA"/>
    <w:rPr>
      <w:b/>
      <w:bCs/>
    </w:rPr>
  </w:style>
  <w:style w:type="character" w:customStyle="1" w:styleId="ad">
    <w:name w:val="Тема примечания Знак"/>
    <w:basedOn w:val="ab"/>
    <w:link w:val="ac"/>
    <w:uiPriority w:val="99"/>
    <w:semiHidden/>
    <w:rsid w:val="00EE37EA"/>
    <w:rPr>
      <w:b/>
      <w:bCs/>
      <w:sz w:val="20"/>
      <w:szCs w:val="20"/>
    </w:rPr>
  </w:style>
  <w:style w:type="paragraph" w:styleId="ae">
    <w:name w:val="Balloon Text"/>
    <w:basedOn w:val="a"/>
    <w:link w:val="af"/>
    <w:uiPriority w:val="99"/>
    <w:semiHidden/>
    <w:unhideWhenUsed/>
    <w:rsid w:val="00EE37E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EE37EA"/>
    <w:rPr>
      <w:rFonts w:ascii="Tahoma" w:hAnsi="Tahoma" w:cs="Tahoma"/>
      <w:sz w:val="16"/>
      <w:szCs w:val="16"/>
    </w:rPr>
  </w:style>
  <w:style w:type="character" w:styleId="af0">
    <w:name w:val="Strong"/>
    <w:basedOn w:val="a0"/>
    <w:uiPriority w:val="22"/>
    <w:qFormat/>
    <w:rsid w:val="00F77471"/>
    <w:rPr>
      <w:b/>
      <w:bCs/>
    </w:rPr>
  </w:style>
  <w:style w:type="paragraph" w:styleId="af1">
    <w:name w:val="No Spacing"/>
    <w:uiPriority w:val="1"/>
    <w:qFormat/>
    <w:rsid w:val="004172B7"/>
    <w:pPr>
      <w:spacing w:after="0" w:line="240" w:lineRule="auto"/>
    </w:pPr>
  </w:style>
  <w:style w:type="table" w:styleId="af2">
    <w:name w:val="Table Grid"/>
    <w:basedOn w:val="a1"/>
    <w:uiPriority w:val="59"/>
    <w:rsid w:val="003720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
    <w:uiPriority w:val="99"/>
    <w:unhideWhenUsed/>
    <w:rsid w:val="00114826"/>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10">
    <w:name w:val="Заголовок 1 Знак"/>
    <w:basedOn w:val="a0"/>
    <w:link w:val="1"/>
    <w:uiPriority w:val="9"/>
    <w:rsid w:val="0040128E"/>
    <w:rPr>
      <w:rFonts w:asciiTheme="majorHAnsi" w:eastAsiaTheme="majorEastAsia" w:hAnsiTheme="majorHAnsi" w:cstheme="majorBidi"/>
      <w:b/>
      <w:bCs/>
      <w:color w:val="729928" w:themeColor="accent1" w:themeShade="BF"/>
      <w:sz w:val="28"/>
      <w:szCs w:val="28"/>
    </w:rPr>
  </w:style>
  <w:style w:type="paragraph" w:styleId="af4">
    <w:name w:val="TOC Heading"/>
    <w:basedOn w:val="1"/>
    <w:next w:val="a"/>
    <w:uiPriority w:val="39"/>
    <w:semiHidden/>
    <w:unhideWhenUsed/>
    <w:qFormat/>
    <w:rsid w:val="0040128E"/>
    <w:pPr>
      <w:outlineLvl w:val="9"/>
    </w:pPr>
    <w:rPr>
      <w:lang w:eastAsia="ru-RU"/>
    </w:rPr>
  </w:style>
  <w:style w:type="paragraph" w:styleId="11">
    <w:name w:val="toc 1"/>
    <w:basedOn w:val="a"/>
    <w:next w:val="a"/>
    <w:autoRedefine/>
    <w:uiPriority w:val="39"/>
    <w:unhideWhenUsed/>
    <w:rsid w:val="00C668E1"/>
    <w:pPr>
      <w:tabs>
        <w:tab w:val="right" w:leader="dot" w:pos="9781"/>
      </w:tabs>
      <w:spacing w:after="100"/>
      <w:ind w:right="142"/>
    </w:pPr>
  </w:style>
  <w:style w:type="table" w:customStyle="1" w:styleId="21">
    <w:name w:val="Сетка таблицы21"/>
    <w:basedOn w:val="a1"/>
    <w:uiPriority w:val="59"/>
    <w:rsid w:val="00B65E4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f2"/>
    <w:uiPriority w:val="39"/>
    <w:rsid w:val="00907D4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f2"/>
    <w:uiPriority w:val="59"/>
    <w:rsid w:val="007E3CC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90AA5"/>
    <w:pPr>
      <w:autoSpaceDE w:val="0"/>
      <w:autoSpaceDN w:val="0"/>
      <w:adjustRightInd w:val="0"/>
      <w:spacing w:after="0" w:line="240" w:lineRule="auto"/>
    </w:pPr>
    <w:rPr>
      <w:rFonts w:ascii="Times New Roman" w:hAnsi="Times New Roman" w:cs="Times New Roman"/>
      <w:color w:val="000000"/>
      <w:sz w:val="24"/>
      <w:szCs w:val="24"/>
    </w:rPr>
  </w:style>
  <w:style w:type="paragraph" w:styleId="af5">
    <w:name w:val="footnote text"/>
    <w:basedOn w:val="a"/>
    <w:link w:val="af6"/>
    <w:uiPriority w:val="99"/>
    <w:unhideWhenUsed/>
    <w:rsid w:val="00011396"/>
    <w:pPr>
      <w:spacing w:after="0" w:line="240" w:lineRule="auto"/>
    </w:pPr>
    <w:rPr>
      <w:sz w:val="20"/>
      <w:szCs w:val="20"/>
    </w:rPr>
  </w:style>
  <w:style w:type="character" w:customStyle="1" w:styleId="af6">
    <w:name w:val="Текст сноски Знак"/>
    <w:basedOn w:val="a0"/>
    <w:link w:val="af5"/>
    <w:uiPriority w:val="99"/>
    <w:rsid w:val="00011396"/>
    <w:rPr>
      <w:sz w:val="20"/>
      <w:szCs w:val="20"/>
    </w:rPr>
  </w:style>
  <w:style w:type="character" w:styleId="af7">
    <w:name w:val="footnote reference"/>
    <w:basedOn w:val="a0"/>
    <w:uiPriority w:val="99"/>
    <w:unhideWhenUsed/>
    <w:rsid w:val="00011396"/>
    <w:rPr>
      <w:vertAlign w:val="superscript"/>
    </w:rPr>
  </w:style>
  <w:style w:type="table" w:customStyle="1" w:styleId="31">
    <w:name w:val="Сетка таблицы3"/>
    <w:basedOn w:val="a1"/>
    <w:next w:val="af2"/>
    <w:uiPriority w:val="39"/>
    <w:rsid w:val="00C07EC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f2"/>
    <w:uiPriority w:val="59"/>
    <w:rsid w:val="002175D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A77746"/>
    <w:rPr>
      <w:rFonts w:asciiTheme="majorHAnsi" w:eastAsiaTheme="majorEastAsia" w:hAnsiTheme="majorHAnsi" w:cstheme="majorBidi"/>
      <w:color w:val="4C661A" w:themeColor="accent1" w:themeShade="7F"/>
      <w:sz w:val="24"/>
      <w:szCs w:val="24"/>
    </w:rPr>
  </w:style>
  <w:style w:type="table" w:customStyle="1" w:styleId="5">
    <w:name w:val="Сетка таблицы5"/>
    <w:basedOn w:val="a1"/>
    <w:next w:val="af2"/>
    <w:uiPriority w:val="59"/>
    <w:rsid w:val="00B069A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f2"/>
    <w:uiPriority w:val="39"/>
    <w:rsid w:val="00044A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f2"/>
    <w:uiPriority w:val="39"/>
    <w:rsid w:val="008D09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f2"/>
    <w:uiPriority w:val="39"/>
    <w:rsid w:val="008E6D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Revision"/>
    <w:hidden/>
    <w:uiPriority w:val="99"/>
    <w:semiHidden/>
    <w:rsid w:val="00F96B9E"/>
    <w:pPr>
      <w:spacing w:after="0" w:line="240" w:lineRule="auto"/>
    </w:pPr>
  </w:style>
  <w:style w:type="table" w:customStyle="1" w:styleId="9">
    <w:name w:val="Сетка таблицы9"/>
    <w:basedOn w:val="a1"/>
    <w:next w:val="af2"/>
    <w:uiPriority w:val="39"/>
    <w:rsid w:val="007417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08892">
      <w:bodyDiv w:val="1"/>
      <w:marLeft w:val="0"/>
      <w:marRight w:val="0"/>
      <w:marTop w:val="0"/>
      <w:marBottom w:val="0"/>
      <w:divBdr>
        <w:top w:val="none" w:sz="0" w:space="0" w:color="auto"/>
        <w:left w:val="none" w:sz="0" w:space="0" w:color="auto"/>
        <w:bottom w:val="none" w:sz="0" w:space="0" w:color="auto"/>
        <w:right w:val="none" w:sz="0" w:space="0" w:color="auto"/>
      </w:divBdr>
    </w:div>
    <w:div w:id="61297105">
      <w:bodyDiv w:val="1"/>
      <w:marLeft w:val="0"/>
      <w:marRight w:val="0"/>
      <w:marTop w:val="0"/>
      <w:marBottom w:val="0"/>
      <w:divBdr>
        <w:top w:val="none" w:sz="0" w:space="0" w:color="auto"/>
        <w:left w:val="none" w:sz="0" w:space="0" w:color="auto"/>
        <w:bottom w:val="none" w:sz="0" w:space="0" w:color="auto"/>
        <w:right w:val="none" w:sz="0" w:space="0" w:color="auto"/>
      </w:divBdr>
    </w:div>
    <w:div w:id="89132507">
      <w:bodyDiv w:val="1"/>
      <w:marLeft w:val="0"/>
      <w:marRight w:val="0"/>
      <w:marTop w:val="0"/>
      <w:marBottom w:val="0"/>
      <w:divBdr>
        <w:top w:val="none" w:sz="0" w:space="0" w:color="auto"/>
        <w:left w:val="none" w:sz="0" w:space="0" w:color="auto"/>
        <w:bottom w:val="none" w:sz="0" w:space="0" w:color="auto"/>
        <w:right w:val="none" w:sz="0" w:space="0" w:color="auto"/>
      </w:divBdr>
    </w:div>
    <w:div w:id="114061144">
      <w:bodyDiv w:val="1"/>
      <w:marLeft w:val="0"/>
      <w:marRight w:val="0"/>
      <w:marTop w:val="0"/>
      <w:marBottom w:val="0"/>
      <w:divBdr>
        <w:top w:val="none" w:sz="0" w:space="0" w:color="auto"/>
        <w:left w:val="none" w:sz="0" w:space="0" w:color="auto"/>
        <w:bottom w:val="none" w:sz="0" w:space="0" w:color="auto"/>
        <w:right w:val="none" w:sz="0" w:space="0" w:color="auto"/>
      </w:divBdr>
    </w:div>
    <w:div w:id="144321076">
      <w:bodyDiv w:val="1"/>
      <w:marLeft w:val="0"/>
      <w:marRight w:val="0"/>
      <w:marTop w:val="0"/>
      <w:marBottom w:val="0"/>
      <w:divBdr>
        <w:top w:val="none" w:sz="0" w:space="0" w:color="auto"/>
        <w:left w:val="none" w:sz="0" w:space="0" w:color="auto"/>
        <w:bottom w:val="none" w:sz="0" w:space="0" w:color="auto"/>
        <w:right w:val="none" w:sz="0" w:space="0" w:color="auto"/>
      </w:divBdr>
    </w:div>
    <w:div w:id="150298909">
      <w:bodyDiv w:val="1"/>
      <w:marLeft w:val="0"/>
      <w:marRight w:val="0"/>
      <w:marTop w:val="0"/>
      <w:marBottom w:val="0"/>
      <w:divBdr>
        <w:top w:val="none" w:sz="0" w:space="0" w:color="auto"/>
        <w:left w:val="none" w:sz="0" w:space="0" w:color="auto"/>
        <w:bottom w:val="none" w:sz="0" w:space="0" w:color="auto"/>
        <w:right w:val="none" w:sz="0" w:space="0" w:color="auto"/>
      </w:divBdr>
    </w:div>
    <w:div w:id="155656891">
      <w:bodyDiv w:val="1"/>
      <w:marLeft w:val="0"/>
      <w:marRight w:val="0"/>
      <w:marTop w:val="0"/>
      <w:marBottom w:val="0"/>
      <w:divBdr>
        <w:top w:val="none" w:sz="0" w:space="0" w:color="auto"/>
        <w:left w:val="none" w:sz="0" w:space="0" w:color="auto"/>
        <w:bottom w:val="none" w:sz="0" w:space="0" w:color="auto"/>
        <w:right w:val="none" w:sz="0" w:space="0" w:color="auto"/>
      </w:divBdr>
    </w:div>
    <w:div w:id="181210677">
      <w:bodyDiv w:val="1"/>
      <w:marLeft w:val="0"/>
      <w:marRight w:val="0"/>
      <w:marTop w:val="0"/>
      <w:marBottom w:val="0"/>
      <w:divBdr>
        <w:top w:val="none" w:sz="0" w:space="0" w:color="auto"/>
        <w:left w:val="none" w:sz="0" w:space="0" w:color="auto"/>
        <w:bottom w:val="none" w:sz="0" w:space="0" w:color="auto"/>
        <w:right w:val="none" w:sz="0" w:space="0" w:color="auto"/>
      </w:divBdr>
    </w:div>
    <w:div w:id="189994436">
      <w:bodyDiv w:val="1"/>
      <w:marLeft w:val="0"/>
      <w:marRight w:val="0"/>
      <w:marTop w:val="0"/>
      <w:marBottom w:val="0"/>
      <w:divBdr>
        <w:top w:val="none" w:sz="0" w:space="0" w:color="auto"/>
        <w:left w:val="none" w:sz="0" w:space="0" w:color="auto"/>
        <w:bottom w:val="none" w:sz="0" w:space="0" w:color="auto"/>
        <w:right w:val="none" w:sz="0" w:space="0" w:color="auto"/>
      </w:divBdr>
    </w:div>
    <w:div w:id="203062061">
      <w:bodyDiv w:val="1"/>
      <w:marLeft w:val="0"/>
      <w:marRight w:val="0"/>
      <w:marTop w:val="0"/>
      <w:marBottom w:val="0"/>
      <w:divBdr>
        <w:top w:val="none" w:sz="0" w:space="0" w:color="auto"/>
        <w:left w:val="none" w:sz="0" w:space="0" w:color="auto"/>
        <w:bottom w:val="none" w:sz="0" w:space="0" w:color="auto"/>
        <w:right w:val="none" w:sz="0" w:space="0" w:color="auto"/>
      </w:divBdr>
    </w:div>
    <w:div w:id="206374562">
      <w:bodyDiv w:val="1"/>
      <w:marLeft w:val="0"/>
      <w:marRight w:val="0"/>
      <w:marTop w:val="0"/>
      <w:marBottom w:val="0"/>
      <w:divBdr>
        <w:top w:val="none" w:sz="0" w:space="0" w:color="auto"/>
        <w:left w:val="none" w:sz="0" w:space="0" w:color="auto"/>
        <w:bottom w:val="none" w:sz="0" w:space="0" w:color="auto"/>
        <w:right w:val="none" w:sz="0" w:space="0" w:color="auto"/>
      </w:divBdr>
    </w:div>
    <w:div w:id="223102323">
      <w:bodyDiv w:val="1"/>
      <w:marLeft w:val="0"/>
      <w:marRight w:val="0"/>
      <w:marTop w:val="0"/>
      <w:marBottom w:val="0"/>
      <w:divBdr>
        <w:top w:val="none" w:sz="0" w:space="0" w:color="auto"/>
        <w:left w:val="none" w:sz="0" w:space="0" w:color="auto"/>
        <w:bottom w:val="none" w:sz="0" w:space="0" w:color="auto"/>
        <w:right w:val="none" w:sz="0" w:space="0" w:color="auto"/>
      </w:divBdr>
    </w:div>
    <w:div w:id="238177297">
      <w:bodyDiv w:val="1"/>
      <w:marLeft w:val="0"/>
      <w:marRight w:val="0"/>
      <w:marTop w:val="0"/>
      <w:marBottom w:val="0"/>
      <w:divBdr>
        <w:top w:val="none" w:sz="0" w:space="0" w:color="auto"/>
        <w:left w:val="none" w:sz="0" w:space="0" w:color="auto"/>
        <w:bottom w:val="none" w:sz="0" w:space="0" w:color="auto"/>
        <w:right w:val="none" w:sz="0" w:space="0" w:color="auto"/>
      </w:divBdr>
    </w:div>
    <w:div w:id="265114518">
      <w:bodyDiv w:val="1"/>
      <w:marLeft w:val="0"/>
      <w:marRight w:val="0"/>
      <w:marTop w:val="0"/>
      <w:marBottom w:val="0"/>
      <w:divBdr>
        <w:top w:val="none" w:sz="0" w:space="0" w:color="auto"/>
        <w:left w:val="none" w:sz="0" w:space="0" w:color="auto"/>
        <w:bottom w:val="none" w:sz="0" w:space="0" w:color="auto"/>
        <w:right w:val="none" w:sz="0" w:space="0" w:color="auto"/>
      </w:divBdr>
    </w:div>
    <w:div w:id="268319462">
      <w:bodyDiv w:val="1"/>
      <w:marLeft w:val="0"/>
      <w:marRight w:val="0"/>
      <w:marTop w:val="0"/>
      <w:marBottom w:val="0"/>
      <w:divBdr>
        <w:top w:val="none" w:sz="0" w:space="0" w:color="auto"/>
        <w:left w:val="none" w:sz="0" w:space="0" w:color="auto"/>
        <w:bottom w:val="none" w:sz="0" w:space="0" w:color="auto"/>
        <w:right w:val="none" w:sz="0" w:space="0" w:color="auto"/>
      </w:divBdr>
    </w:div>
    <w:div w:id="286205982">
      <w:bodyDiv w:val="1"/>
      <w:marLeft w:val="0"/>
      <w:marRight w:val="0"/>
      <w:marTop w:val="0"/>
      <w:marBottom w:val="0"/>
      <w:divBdr>
        <w:top w:val="none" w:sz="0" w:space="0" w:color="auto"/>
        <w:left w:val="none" w:sz="0" w:space="0" w:color="auto"/>
        <w:bottom w:val="none" w:sz="0" w:space="0" w:color="auto"/>
        <w:right w:val="none" w:sz="0" w:space="0" w:color="auto"/>
      </w:divBdr>
    </w:div>
    <w:div w:id="290137881">
      <w:bodyDiv w:val="1"/>
      <w:marLeft w:val="0"/>
      <w:marRight w:val="0"/>
      <w:marTop w:val="0"/>
      <w:marBottom w:val="0"/>
      <w:divBdr>
        <w:top w:val="none" w:sz="0" w:space="0" w:color="auto"/>
        <w:left w:val="none" w:sz="0" w:space="0" w:color="auto"/>
        <w:bottom w:val="none" w:sz="0" w:space="0" w:color="auto"/>
        <w:right w:val="none" w:sz="0" w:space="0" w:color="auto"/>
      </w:divBdr>
    </w:div>
    <w:div w:id="300035641">
      <w:bodyDiv w:val="1"/>
      <w:marLeft w:val="0"/>
      <w:marRight w:val="0"/>
      <w:marTop w:val="0"/>
      <w:marBottom w:val="0"/>
      <w:divBdr>
        <w:top w:val="none" w:sz="0" w:space="0" w:color="auto"/>
        <w:left w:val="none" w:sz="0" w:space="0" w:color="auto"/>
        <w:bottom w:val="none" w:sz="0" w:space="0" w:color="auto"/>
        <w:right w:val="none" w:sz="0" w:space="0" w:color="auto"/>
      </w:divBdr>
    </w:div>
    <w:div w:id="303584095">
      <w:bodyDiv w:val="1"/>
      <w:marLeft w:val="0"/>
      <w:marRight w:val="0"/>
      <w:marTop w:val="0"/>
      <w:marBottom w:val="0"/>
      <w:divBdr>
        <w:top w:val="none" w:sz="0" w:space="0" w:color="auto"/>
        <w:left w:val="none" w:sz="0" w:space="0" w:color="auto"/>
        <w:bottom w:val="none" w:sz="0" w:space="0" w:color="auto"/>
        <w:right w:val="none" w:sz="0" w:space="0" w:color="auto"/>
      </w:divBdr>
    </w:div>
    <w:div w:id="321859271">
      <w:bodyDiv w:val="1"/>
      <w:marLeft w:val="0"/>
      <w:marRight w:val="0"/>
      <w:marTop w:val="0"/>
      <w:marBottom w:val="0"/>
      <w:divBdr>
        <w:top w:val="none" w:sz="0" w:space="0" w:color="auto"/>
        <w:left w:val="none" w:sz="0" w:space="0" w:color="auto"/>
        <w:bottom w:val="none" w:sz="0" w:space="0" w:color="auto"/>
        <w:right w:val="none" w:sz="0" w:space="0" w:color="auto"/>
      </w:divBdr>
    </w:div>
    <w:div w:id="341904760">
      <w:bodyDiv w:val="1"/>
      <w:marLeft w:val="0"/>
      <w:marRight w:val="0"/>
      <w:marTop w:val="0"/>
      <w:marBottom w:val="0"/>
      <w:divBdr>
        <w:top w:val="none" w:sz="0" w:space="0" w:color="auto"/>
        <w:left w:val="none" w:sz="0" w:space="0" w:color="auto"/>
        <w:bottom w:val="none" w:sz="0" w:space="0" w:color="auto"/>
        <w:right w:val="none" w:sz="0" w:space="0" w:color="auto"/>
      </w:divBdr>
    </w:div>
    <w:div w:id="358510509">
      <w:bodyDiv w:val="1"/>
      <w:marLeft w:val="0"/>
      <w:marRight w:val="0"/>
      <w:marTop w:val="0"/>
      <w:marBottom w:val="0"/>
      <w:divBdr>
        <w:top w:val="none" w:sz="0" w:space="0" w:color="auto"/>
        <w:left w:val="none" w:sz="0" w:space="0" w:color="auto"/>
        <w:bottom w:val="none" w:sz="0" w:space="0" w:color="auto"/>
        <w:right w:val="none" w:sz="0" w:space="0" w:color="auto"/>
      </w:divBdr>
    </w:div>
    <w:div w:id="370955466">
      <w:bodyDiv w:val="1"/>
      <w:marLeft w:val="0"/>
      <w:marRight w:val="0"/>
      <w:marTop w:val="0"/>
      <w:marBottom w:val="0"/>
      <w:divBdr>
        <w:top w:val="none" w:sz="0" w:space="0" w:color="auto"/>
        <w:left w:val="none" w:sz="0" w:space="0" w:color="auto"/>
        <w:bottom w:val="none" w:sz="0" w:space="0" w:color="auto"/>
        <w:right w:val="none" w:sz="0" w:space="0" w:color="auto"/>
      </w:divBdr>
    </w:div>
    <w:div w:id="405567440">
      <w:bodyDiv w:val="1"/>
      <w:marLeft w:val="0"/>
      <w:marRight w:val="0"/>
      <w:marTop w:val="0"/>
      <w:marBottom w:val="0"/>
      <w:divBdr>
        <w:top w:val="none" w:sz="0" w:space="0" w:color="auto"/>
        <w:left w:val="none" w:sz="0" w:space="0" w:color="auto"/>
        <w:bottom w:val="none" w:sz="0" w:space="0" w:color="auto"/>
        <w:right w:val="none" w:sz="0" w:space="0" w:color="auto"/>
      </w:divBdr>
    </w:div>
    <w:div w:id="406147158">
      <w:bodyDiv w:val="1"/>
      <w:marLeft w:val="0"/>
      <w:marRight w:val="0"/>
      <w:marTop w:val="0"/>
      <w:marBottom w:val="0"/>
      <w:divBdr>
        <w:top w:val="none" w:sz="0" w:space="0" w:color="auto"/>
        <w:left w:val="none" w:sz="0" w:space="0" w:color="auto"/>
        <w:bottom w:val="none" w:sz="0" w:space="0" w:color="auto"/>
        <w:right w:val="none" w:sz="0" w:space="0" w:color="auto"/>
      </w:divBdr>
    </w:div>
    <w:div w:id="445657026">
      <w:bodyDiv w:val="1"/>
      <w:marLeft w:val="0"/>
      <w:marRight w:val="0"/>
      <w:marTop w:val="0"/>
      <w:marBottom w:val="0"/>
      <w:divBdr>
        <w:top w:val="none" w:sz="0" w:space="0" w:color="auto"/>
        <w:left w:val="none" w:sz="0" w:space="0" w:color="auto"/>
        <w:bottom w:val="none" w:sz="0" w:space="0" w:color="auto"/>
        <w:right w:val="none" w:sz="0" w:space="0" w:color="auto"/>
      </w:divBdr>
    </w:div>
    <w:div w:id="473570387">
      <w:bodyDiv w:val="1"/>
      <w:marLeft w:val="0"/>
      <w:marRight w:val="0"/>
      <w:marTop w:val="0"/>
      <w:marBottom w:val="0"/>
      <w:divBdr>
        <w:top w:val="none" w:sz="0" w:space="0" w:color="auto"/>
        <w:left w:val="none" w:sz="0" w:space="0" w:color="auto"/>
        <w:bottom w:val="none" w:sz="0" w:space="0" w:color="auto"/>
        <w:right w:val="none" w:sz="0" w:space="0" w:color="auto"/>
      </w:divBdr>
    </w:div>
    <w:div w:id="512309153">
      <w:bodyDiv w:val="1"/>
      <w:marLeft w:val="0"/>
      <w:marRight w:val="0"/>
      <w:marTop w:val="0"/>
      <w:marBottom w:val="0"/>
      <w:divBdr>
        <w:top w:val="none" w:sz="0" w:space="0" w:color="auto"/>
        <w:left w:val="none" w:sz="0" w:space="0" w:color="auto"/>
        <w:bottom w:val="none" w:sz="0" w:space="0" w:color="auto"/>
        <w:right w:val="none" w:sz="0" w:space="0" w:color="auto"/>
      </w:divBdr>
    </w:div>
    <w:div w:id="525869411">
      <w:bodyDiv w:val="1"/>
      <w:marLeft w:val="0"/>
      <w:marRight w:val="0"/>
      <w:marTop w:val="0"/>
      <w:marBottom w:val="0"/>
      <w:divBdr>
        <w:top w:val="none" w:sz="0" w:space="0" w:color="auto"/>
        <w:left w:val="none" w:sz="0" w:space="0" w:color="auto"/>
        <w:bottom w:val="none" w:sz="0" w:space="0" w:color="auto"/>
        <w:right w:val="none" w:sz="0" w:space="0" w:color="auto"/>
      </w:divBdr>
    </w:div>
    <w:div w:id="526407654">
      <w:bodyDiv w:val="1"/>
      <w:marLeft w:val="0"/>
      <w:marRight w:val="0"/>
      <w:marTop w:val="0"/>
      <w:marBottom w:val="0"/>
      <w:divBdr>
        <w:top w:val="none" w:sz="0" w:space="0" w:color="auto"/>
        <w:left w:val="none" w:sz="0" w:space="0" w:color="auto"/>
        <w:bottom w:val="none" w:sz="0" w:space="0" w:color="auto"/>
        <w:right w:val="none" w:sz="0" w:space="0" w:color="auto"/>
      </w:divBdr>
      <w:divsChild>
        <w:div w:id="1946813391">
          <w:marLeft w:val="0"/>
          <w:marRight w:val="0"/>
          <w:marTop w:val="0"/>
          <w:marBottom w:val="0"/>
          <w:divBdr>
            <w:top w:val="none" w:sz="0" w:space="0" w:color="auto"/>
            <w:left w:val="none" w:sz="0" w:space="0" w:color="auto"/>
            <w:bottom w:val="none" w:sz="0" w:space="0" w:color="auto"/>
            <w:right w:val="none" w:sz="0" w:space="0" w:color="auto"/>
          </w:divBdr>
        </w:div>
      </w:divsChild>
    </w:div>
    <w:div w:id="526531598">
      <w:bodyDiv w:val="1"/>
      <w:marLeft w:val="0"/>
      <w:marRight w:val="0"/>
      <w:marTop w:val="0"/>
      <w:marBottom w:val="0"/>
      <w:divBdr>
        <w:top w:val="none" w:sz="0" w:space="0" w:color="auto"/>
        <w:left w:val="none" w:sz="0" w:space="0" w:color="auto"/>
        <w:bottom w:val="none" w:sz="0" w:space="0" w:color="auto"/>
        <w:right w:val="none" w:sz="0" w:space="0" w:color="auto"/>
      </w:divBdr>
    </w:div>
    <w:div w:id="538007663">
      <w:bodyDiv w:val="1"/>
      <w:marLeft w:val="0"/>
      <w:marRight w:val="0"/>
      <w:marTop w:val="0"/>
      <w:marBottom w:val="0"/>
      <w:divBdr>
        <w:top w:val="none" w:sz="0" w:space="0" w:color="auto"/>
        <w:left w:val="none" w:sz="0" w:space="0" w:color="auto"/>
        <w:bottom w:val="none" w:sz="0" w:space="0" w:color="auto"/>
        <w:right w:val="none" w:sz="0" w:space="0" w:color="auto"/>
      </w:divBdr>
    </w:div>
    <w:div w:id="562522471">
      <w:bodyDiv w:val="1"/>
      <w:marLeft w:val="0"/>
      <w:marRight w:val="0"/>
      <w:marTop w:val="0"/>
      <w:marBottom w:val="0"/>
      <w:divBdr>
        <w:top w:val="none" w:sz="0" w:space="0" w:color="auto"/>
        <w:left w:val="none" w:sz="0" w:space="0" w:color="auto"/>
        <w:bottom w:val="none" w:sz="0" w:space="0" w:color="auto"/>
        <w:right w:val="none" w:sz="0" w:space="0" w:color="auto"/>
      </w:divBdr>
    </w:div>
    <w:div w:id="592670425">
      <w:bodyDiv w:val="1"/>
      <w:marLeft w:val="0"/>
      <w:marRight w:val="0"/>
      <w:marTop w:val="0"/>
      <w:marBottom w:val="0"/>
      <w:divBdr>
        <w:top w:val="none" w:sz="0" w:space="0" w:color="auto"/>
        <w:left w:val="none" w:sz="0" w:space="0" w:color="auto"/>
        <w:bottom w:val="none" w:sz="0" w:space="0" w:color="auto"/>
        <w:right w:val="none" w:sz="0" w:space="0" w:color="auto"/>
      </w:divBdr>
    </w:div>
    <w:div w:id="606694097">
      <w:bodyDiv w:val="1"/>
      <w:marLeft w:val="0"/>
      <w:marRight w:val="0"/>
      <w:marTop w:val="0"/>
      <w:marBottom w:val="0"/>
      <w:divBdr>
        <w:top w:val="none" w:sz="0" w:space="0" w:color="auto"/>
        <w:left w:val="none" w:sz="0" w:space="0" w:color="auto"/>
        <w:bottom w:val="none" w:sz="0" w:space="0" w:color="auto"/>
        <w:right w:val="none" w:sz="0" w:space="0" w:color="auto"/>
      </w:divBdr>
    </w:div>
    <w:div w:id="692924869">
      <w:bodyDiv w:val="1"/>
      <w:marLeft w:val="0"/>
      <w:marRight w:val="0"/>
      <w:marTop w:val="0"/>
      <w:marBottom w:val="0"/>
      <w:divBdr>
        <w:top w:val="none" w:sz="0" w:space="0" w:color="auto"/>
        <w:left w:val="none" w:sz="0" w:space="0" w:color="auto"/>
        <w:bottom w:val="none" w:sz="0" w:space="0" w:color="auto"/>
        <w:right w:val="none" w:sz="0" w:space="0" w:color="auto"/>
      </w:divBdr>
    </w:div>
    <w:div w:id="720666007">
      <w:bodyDiv w:val="1"/>
      <w:marLeft w:val="0"/>
      <w:marRight w:val="0"/>
      <w:marTop w:val="0"/>
      <w:marBottom w:val="0"/>
      <w:divBdr>
        <w:top w:val="none" w:sz="0" w:space="0" w:color="auto"/>
        <w:left w:val="none" w:sz="0" w:space="0" w:color="auto"/>
        <w:bottom w:val="none" w:sz="0" w:space="0" w:color="auto"/>
        <w:right w:val="none" w:sz="0" w:space="0" w:color="auto"/>
      </w:divBdr>
    </w:div>
    <w:div w:id="754783850">
      <w:bodyDiv w:val="1"/>
      <w:marLeft w:val="0"/>
      <w:marRight w:val="0"/>
      <w:marTop w:val="0"/>
      <w:marBottom w:val="0"/>
      <w:divBdr>
        <w:top w:val="none" w:sz="0" w:space="0" w:color="auto"/>
        <w:left w:val="none" w:sz="0" w:space="0" w:color="auto"/>
        <w:bottom w:val="none" w:sz="0" w:space="0" w:color="auto"/>
        <w:right w:val="none" w:sz="0" w:space="0" w:color="auto"/>
      </w:divBdr>
    </w:div>
    <w:div w:id="779644501">
      <w:bodyDiv w:val="1"/>
      <w:marLeft w:val="0"/>
      <w:marRight w:val="0"/>
      <w:marTop w:val="0"/>
      <w:marBottom w:val="0"/>
      <w:divBdr>
        <w:top w:val="none" w:sz="0" w:space="0" w:color="auto"/>
        <w:left w:val="none" w:sz="0" w:space="0" w:color="auto"/>
        <w:bottom w:val="none" w:sz="0" w:space="0" w:color="auto"/>
        <w:right w:val="none" w:sz="0" w:space="0" w:color="auto"/>
      </w:divBdr>
    </w:div>
    <w:div w:id="790634935">
      <w:bodyDiv w:val="1"/>
      <w:marLeft w:val="0"/>
      <w:marRight w:val="0"/>
      <w:marTop w:val="0"/>
      <w:marBottom w:val="0"/>
      <w:divBdr>
        <w:top w:val="none" w:sz="0" w:space="0" w:color="auto"/>
        <w:left w:val="none" w:sz="0" w:space="0" w:color="auto"/>
        <w:bottom w:val="none" w:sz="0" w:space="0" w:color="auto"/>
        <w:right w:val="none" w:sz="0" w:space="0" w:color="auto"/>
      </w:divBdr>
    </w:div>
    <w:div w:id="791171305">
      <w:bodyDiv w:val="1"/>
      <w:marLeft w:val="0"/>
      <w:marRight w:val="0"/>
      <w:marTop w:val="0"/>
      <w:marBottom w:val="0"/>
      <w:divBdr>
        <w:top w:val="none" w:sz="0" w:space="0" w:color="auto"/>
        <w:left w:val="none" w:sz="0" w:space="0" w:color="auto"/>
        <w:bottom w:val="none" w:sz="0" w:space="0" w:color="auto"/>
        <w:right w:val="none" w:sz="0" w:space="0" w:color="auto"/>
      </w:divBdr>
    </w:div>
    <w:div w:id="809175189">
      <w:bodyDiv w:val="1"/>
      <w:marLeft w:val="0"/>
      <w:marRight w:val="0"/>
      <w:marTop w:val="0"/>
      <w:marBottom w:val="0"/>
      <w:divBdr>
        <w:top w:val="none" w:sz="0" w:space="0" w:color="auto"/>
        <w:left w:val="none" w:sz="0" w:space="0" w:color="auto"/>
        <w:bottom w:val="none" w:sz="0" w:space="0" w:color="auto"/>
        <w:right w:val="none" w:sz="0" w:space="0" w:color="auto"/>
      </w:divBdr>
    </w:div>
    <w:div w:id="817266465">
      <w:bodyDiv w:val="1"/>
      <w:marLeft w:val="0"/>
      <w:marRight w:val="0"/>
      <w:marTop w:val="0"/>
      <w:marBottom w:val="0"/>
      <w:divBdr>
        <w:top w:val="none" w:sz="0" w:space="0" w:color="auto"/>
        <w:left w:val="none" w:sz="0" w:space="0" w:color="auto"/>
        <w:bottom w:val="none" w:sz="0" w:space="0" w:color="auto"/>
        <w:right w:val="none" w:sz="0" w:space="0" w:color="auto"/>
      </w:divBdr>
    </w:div>
    <w:div w:id="869688586">
      <w:bodyDiv w:val="1"/>
      <w:marLeft w:val="0"/>
      <w:marRight w:val="0"/>
      <w:marTop w:val="0"/>
      <w:marBottom w:val="0"/>
      <w:divBdr>
        <w:top w:val="none" w:sz="0" w:space="0" w:color="auto"/>
        <w:left w:val="none" w:sz="0" w:space="0" w:color="auto"/>
        <w:bottom w:val="none" w:sz="0" w:space="0" w:color="auto"/>
        <w:right w:val="none" w:sz="0" w:space="0" w:color="auto"/>
      </w:divBdr>
    </w:div>
    <w:div w:id="880944155">
      <w:bodyDiv w:val="1"/>
      <w:marLeft w:val="0"/>
      <w:marRight w:val="0"/>
      <w:marTop w:val="0"/>
      <w:marBottom w:val="0"/>
      <w:divBdr>
        <w:top w:val="none" w:sz="0" w:space="0" w:color="auto"/>
        <w:left w:val="none" w:sz="0" w:space="0" w:color="auto"/>
        <w:bottom w:val="none" w:sz="0" w:space="0" w:color="auto"/>
        <w:right w:val="none" w:sz="0" w:space="0" w:color="auto"/>
      </w:divBdr>
    </w:div>
    <w:div w:id="972640943">
      <w:bodyDiv w:val="1"/>
      <w:marLeft w:val="0"/>
      <w:marRight w:val="0"/>
      <w:marTop w:val="0"/>
      <w:marBottom w:val="0"/>
      <w:divBdr>
        <w:top w:val="none" w:sz="0" w:space="0" w:color="auto"/>
        <w:left w:val="none" w:sz="0" w:space="0" w:color="auto"/>
        <w:bottom w:val="none" w:sz="0" w:space="0" w:color="auto"/>
        <w:right w:val="none" w:sz="0" w:space="0" w:color="auto"/>
      </w:divBdr>
    </w:div>
    <w:div w:id="1017805040">
      <w:bodyDiv w:val="1"/>
      <w:marLeft w:val="0"/>
      <w:marRight w:val="0"/>
      <w:marTop w:val="0"/>
      <w:marBottom w:val="0"/>
      <w:divBdr>
        <w:top w:val="none" w:sz="0" w:space="0" w:color="auto"/>
        <w:left w:val="none" w:sz="0" w:space="0" w:color="auto"/>
        <w:bottom w:val="none" w:sz="0" w:space="0" w:color="auto"/>
        <w:right w:val="none" w:sz="0" w:space="0" w:color="auto"/>
      </w:divBdr>
    </w:div>
    <w:div w:id="1035423445">
      <w:bodyDiv w:val="1"/>
      <w:marLeft w:val="0"/>
      <w:marRight w:val="0"/>
      <w:marTop w:val="0"/>
      <w:marBottom w:val="0"/>
      <w:divBdr>
        <w:top w:val="none" w:sz="0" w:space="0" w:color="auto"/>
        <w:left w:val="none" w:sz="0" w:space="0" w:color="auto"/>
        <w:bottom w:val="none" w:sz="0" w:space="0" w:color="auto"/>
        <w:right w:val="none" w:sz="0" w:space="0" w:color="auto"/>
      </w:divBdr>
    </w:div>
    <w:div w:id="1035883361">
      <w:bodyDiv w:val="1"/>
      <w:marLeft w:val="0"/>
      <w:marRight w:val="0"/>
      <w:marTop w:val="0"/>
      <w:marBottom w:val="0"/>
      <w:divBdr>
        <w:top w:val="none" w:sz="0" w:space="0" w:color="auto"/>
        <w:left w:val="none" w:sz="0" w:space="0" w:color="auto"/>
        <w:bottom w:val="none" w:sz="0" w:space="0" w:color="auto"/>
        <w:right w:val="none" w:sz="0" w:space="0" w:color="auto"/>
      </w:divBdr>
    </w:div>
    <w:div w:id="1062945917">
      <w:bodyDiv w:val="1"/>
      <w:marLeft w:val="0"/>
      <w:marRight w:val="0"/>
      <w:marTop w:val="0"/>
      <w:marBottom w:val="0"/>
      <w:divBdr>
        <w:top w:val="none" w:sz="0" w:space="0" w:color="auto"/>
        <w:left w:val="none" w:sz="0" w:space="0" w:color="auto"/>
        <w:bottom w:val="none" w:sz="0" w:space="0" w:color="auto"/>
        <w:right w:val="none" w:sz="0" w:space="0" w:color="auto"/>
      </w:divBdr>
    </w:div>
    <w:div w:id="1121148407">
      <w:bodyDiv w:val="1"/>
      <w:marLeft w:val="0"/>
      <w:marRight w:val="0"/>
      <w:marTop w:val="0"/>
      <w:marBottom w:val="0"/>
      <w:divBdr>
        <w:top w:val="none" w:sz="0" w:space="0" w:color="auto"/>
        <w:left w:val="none" w:sz="0" w:space="0" w:color="auto"/>
        <w:bottom w:val="none" w:sz="0" w:space="0" w:color="auto"/>
        <w:right w:val="none" w:sz="0" w:space="0" w:color="auto"/>
      </w:divBdr>
    </w:div>
    <w:div w:id="1126923874">
      <w:bodyDiv w:val="1"/>
      <w:marLeft w:val="0"/>
      <w:marRight w:val="0"/>
      <w:marTop w:val="0"/>
      <w:marBottom w:val="0"/>
      <w:divBdr>
        <w:top w:val="none" w:sz="0" w:space="0" w:color="auto"/>
        <w:left w:val="none" w:sz="0" w:space="0" w:color="auto"/>
        <w:bottom w:val="none" w:sz="0" w:space="0" w:color="auto"/>
        <w:right w:val="none" w:sz="0" w:space="0" w:color="auto"/>
      </w:divBdr>
    </w:div>
    <w:div w:id="1131942739">
      <w:bodyDiv w:val="1"/>
      <w:marLeft w:val="0"/>
      <w:marRight w:val="0"/>
      <w:marTop w:val="0"/>
      <w:marBottom w:val="0"/>
      <w:divBdr>
        <w:top w:val="none" w:sz="0" w:space="0" w:color="auto"/>
        <w:left w:val="none" w:sz="0" w:space="0" w:color="auto"/>
        <w:bottom w:val="none" w:sz="0" w:space="0" w:color="auto"/>
        <w:right w:val="none" w:sz="0" w:space="0" w:color="auto"/>
      </w:divBdr>
    </w:div>
    <w:div w:id="1152408152">
      <w:bodyDiv w:val="1"/>
      <w:marLeft w:val="0"/>
      <w:marRight w:val="0"/>
      <w:marTop w:val="0"/>
      <w:marBottom w:val="0"/>
      <w:divBdr>
        <w:top w:val="none" w:sz="0" w:space="0" w:color="auto"/>
        <w:left w:val="none" w:sz="0" w:space="0" w:color="auto"/>
        <w:bottom w:val="none" w:sz="0" w:space="0" w:color="auto"/>
        <w:right w:val="none" w:sz="0" w:space="0" w:color="auto"/>
      </w:divBdr>
    </w:div>
    <w:div w:id="1174107990">
      <w:bodyDiv w:val="1"/>
      <w:marLeft w:val="0"/>
      <w:marRight w:val="0"/>
      <w:marTop w:val="0"/>
      <w:marBottom w:val="0"/>
      <w:divBdr>
        <w:top w:val="none" w:sz="0" w:space="0" w:color="auto"/>
        <w:left w:val="none" w:sz="0" w:space="0" w:color="auto"/>
        <w:bottom w:val="none" w:sz="0" w:space="0" w:color="auto"/>
        <w:right w:val="none" w:sz="0" w:space="0" w:color="auto"/>
      </w:divBdr>
    </w:div>
    <w:div w:id="1188180260">
      <w:bodyDiv w:val="1"/>
      <w:marLeft w:val="0"/>
      <w:marRight w:val="0"/>
      <w:marTop w:val="0"/>
      <w:marBottom w:val="0"/>
      <w:divBdr>
        <w:top w:val="none" w:sz="0" w:space="0" w:color="auto"/>
        <w:left w:val="none" w:sz="0" w:space="0" w:color="auto"/>
        <w:bottom w:val="none" w:sz="0" w:space="0" w:color="auto"/>
        <w:right w:val="none" w:sz="0" w:space="0" w:color="auto"/>
      </w:divBdr>
    </w:div>
    <w:div w:id="1188524486">
      <w:bodyDiv w:val="1"/>
      <w:marLeft w:val="0"/>
      <w:marRight w:val="0"/>
      <w:marTop w:val="0"/>
      <w:marBottom w:val="0"/>
      <w:divBdr>
        <w:top w:val="none" w:sz="0" w:space="0" w:color="auto"/>
        <w:left w:val="none" w:sz="0" w:space="0" w:color="auto"/>
        <w:bottom w:val="none" w:sz="0" w:space="0" w:color="auto"/>
        <w:right w:val="none" w:sz="0" w:space="0" w:color="auto"/>
      </w:divBdr>
    </w:div>
    <w:div w:id="1235550660">
      <w:bodyDiv w:val="1"/>
      <w:marLeft w:val="0"/>
      <w:marRight w:val="0"/>
      <w:marTop w:val="0"/>
      <w:marBottom w:val="0"/>
      <w:divBdr>
        <w:top w:val="none" w:sz="0" w:space="0" w:color="auto"/>
        <w:left w:val="none" w:sz="0" w:space="0" w:color="auto"/>
        <w:bottom w:val="none" w:sz="0" w:space="0" w:color="auto"/>
        <w:right w:val="none" w:sz="0" w:space="0" w:color="auto"/>
      </w:divBdr>
    </w:div>
    <w:div w:id="1238856759">
      <w:bodyDiv w:val="1"/>
      <w:marLeft w:val="0"/>
      <w:marRight w:val="0"/>
      <w:marTop w:val="0"/>
      <w:marBottom w:val="0"/>
      <w:divBdr>
        <w:top w:val="none" w:sz="0" w:space="0" w:color="auto"/>
        <w:left w:val="none" w:sz="0" w:space="0" w:color="auto"/>
        <w:bottom w:val="none" w:sz="0" w:space="0" w:color="auto"/>
        <w:right w:val="none" w:sz="0" w:space="0" w:color="auto"/>
      </w:divBdr>
    </w:div>
    <w:div w:id="1252541838">
      <w:bodyDiv w:val="1"/>
      <w:marLeft w:val="0"/>
      <w:marRight w:val="0"/>
      <w:marTop w:val="0"/>
      <w:marBottom w:val="0"/>
      <w:divBdr>
        <w:top w:val="none" w:sz="0" w:space="0" w:color="auto"/>
        <w:left w:val="none" w:sz="0" w:space="0" w:color="auto"/>
        <w:bottom w:val="none" w:sz="0" w:space="0" w:color="auto"/>
        <w:right w:val="none" w:sz="0" w:space="0" w:color="auto"/>
      </w:divBdr>
    </w:div>
    <w:div w:id="1256087760">
      <w:bodyDiv w:val="1"/>
      <w:marLeft w:val="0"/>
      <w:marRight w:val="0"/>
      <w:marTop w:val="0"/>
      <w:marBottom w:val="0"/>
      <w:divBdr>
        <w:top w:val="none" w:sz="0" w:space="0" w:color="auto"/>
        <w:left w:val="none" w:sz="0" w:space="0" w:color="auto"/>
        <w:bottom w:val="none" w:sz="0" w:space="0" w:color="auto"/>
        <w:right w:val="none" w:sz="0" w:space="0" w:color="auto"/>
      </w:divBdr>
    </w:div>
    <w:div w:id="1364135575">
      <w:bodyDiv w:val="1"/>
      <w:marLeft w:val="0"/>
      <w:marRight w:val="0"/>
      <w:marTop w:val="0"/>
      <w:marBottom w:val="0"/>
      <w:divBdr>
        <w:top w:val="none" w:sz="0" w:space="0" w:color="auto"/>
        <w:left w:val="none" w:sz="0" w:space="0" w:color="auto"/>
        <w:bottom w:val="none" w:sz="0" w:space="0" w:color="auto"/>
        <w:right w:val="none" w:sz="0" w:space="0" w:color="auto"/>
      </w:divBdr>
    </w:div>
    <w:div w:id="1373381804">
      <w:bodyDiv w:val="1"/>
      <w:marLeft w:val="0"/>
      <w:marRight w:val="0"/>
      <w:marTop w:val="0"/>
      <w:marBottom w:val="0"/>
      <w:divBdr>
        <w:top w:val="none" w:sz="0" w:space="0" w:color="auto"/>
        <w:left w:val="none" w:sz="0" w:space="0" w:color="auto"/>
        <w:bottom w:val="none" w:sz="0" w:space="0" w:color="auto"/>
        <w:right w:val="none" w:sz="0" w:space="0" w:color="auto"/>
      </w:divBdr>
    </w:div>
    <w:div w:id="1413157248">
      <w:bodyDiv w:val="1"/>
      <w:marLeft w:val="0"/>
      <w:marRight w:val="0"/>
      <w:marTop w:val="0"/>
      <w:marBottom w:val="0"/>
      <w:divBdr>
        <w:top w:val="none" w:sz="0" w:space="0" w:color="auto"/>
        <w:left w:val="none" w:sz="0" w:space="0" w:color="auto"/>
        <w:bottom w:val="none" w:sz="0" w:space="0" w:color="auto"/>
        <w:right w:val="none" w:sz="0" w:space="0" w:color="auto"/>
      </w:divBdr>
    </w:div>
    <w:div w:id="1450203244">
      <w:bodyDiv w:val="1"/>
      <w:marLeft w:val="0"/>
      <w:marRight w:val="0"/>
      <w:marTop w:val="0"/>
      <w:marBottom w:val="0"/>
      <w:divBdr>
        <w:top w:val="none" w:sz="0" w:space="0" w:color="auto"/>
        <w:left w:val="none" w:sz="0" w:space="0" w:color="auto"/>
        <w:bottom w:val="none" w:sz="0" w:space="0" w:color="auto"/>
        <w:right w:val="none" w:sz="0" w:space="0" w:color="auto"/>
      </w:divBdr>
    </w:div>
    <w:div w:id="1455905091">
      <w:bodyDiv w:val="1"/>
      <w:marLeft w:val="0"/>
      <w:marRight w:val="0"/>
      <w:marTop w:val="0"/>
      <w:marBottom w:val="0"/>
      <w:divBdr>
        <w:top w:val="none" w:sz="0" w:space="0" w:color="auto"/>
        <w:left w:val="none" w:sz="0" w:space="0" w:color="auto"/>
        <w:bottom w:val="none" w:sz="0" w:space="0" w:color="auto"/>
        <w:right w:val="none" w:sz="0" w:space="0" w:color="auto"/>
      </w:divBdr>
    </w:div>
    <w:div w:id="1502038055">
      <w:bodyDiv w:val="1"/>
      <w:marLeft w:val="0"/>
      <w:marRight w:val="0"/>
      <w:marTop w:val="0"/>
      <w:marBottom w:val="0"/>
      <w:divBdr>
        <w:top w:val="none" w:sz="0" w:space="0" w:color="auto"/>
        <w:left w:val="none" w:sz="0" w:space="0" w:color="auto"/>
        <w:bottom w:val="none" w:sz="0" w:space="0" w:color="auto"/>
        <w:right w:val="none" w:sz="0" w:space="0" w:color="auto"/>
      </w:divBdr>
    </w:div>
    <w:div w:id="1538738994">
      <w:bodyDiv w:val="1"/>
      <w:marLeft w:val="0"/>
      <w:marRight w:val="0"/>
      <w:marTop w:val="0"/>
      <w:marBottom w:val="0"/>
      <w:divBdr>
        <w:top w:val="none" w:sz="0" w:space="0" w:color="auto"/>
        <w:left w:val="none" w:sz="0" w:space="0" w:color="auto"/>
        <w:bottom w:val="none" w:sz="0" w:space="0" w:color="auto"/>
        <w:right w:val="none" w:sz="0" w:space="0" w:color="auto"/>
      </w:divBdr>
    </w:div>
    <w:div w:id="1544751429">
      <w:bodyDiv w:val="1"/>
      <w:marLeft w:val="0"/>
      <w:marRight w:val="0"/>
      <w:marTop w:val="0"/>
      <w:marBottom w:val="0"/>
      <w:divBdr>
        <w:top w:val="none" w:sz="0" w:space="0" w:color="auto"/>
        <w:left w:val="none" w:sz="0" w:space="0" w:color="auto"/>
        <w:bottom w:val="none" w:sz="0" w:space="0" w:color="auto"/>
        <w:right w:val="none" w:sz="0" w:space="0" w:color="auto"/>
      </w:divBdr>
    </w:div>
    <w:div w:id="1547328512">
      <w:bodyDiv w:val="1"/>
      <w:marLeft w:val="0"/>
      <w:marRight w:val="0"/>
      <w:marTop w:val="0"/>
      <w:marBottom w:val="0"/>
      <w:divBdr>
        <w:top w:val="none" w:sz="0" w:space="0" w:color="auto"/>
        <w:left w:val="none" w:sz="0" w:space="0" w:color="auto"/>
        <w:bottom w:val="none" w:sz="0" w:space="0" w:color="auto"/>
        <w:right w:val="none" w:sz="0" w:space="0" w:color="auto"/>
      </w:divBdr>
    </w:div>
    <w:div w:id="1556508267">
      <w:bodyDiv w:val="1"/>
      <w:marLeft w:val="0"/>
      <w:marRight w:val="0"/>
      <w:marTop w:val="0"/>
      <w:marBottom w:val="0"/>
      <w:divBdr>
        <w:top w:val="none" w:sz="0" w:space="0" w:color="auto"/>
        <w:left w:val="none" w:sz="0" w:space="0" w:color="auto"/>
        <w:bottom w:val="none" w:sz="0" w:space="0" w:color="auto"/>
        <w:right w:val="none" w:sz="0" w:space="0" w:color="auto"/>
      </w:divBdr>
    </w:div>
    <w:div w:id="1560097291">
      <w:bodyDiv w:val="1"/>
      <w:marLeft w:val="0"/>
      <w:marRight w:val="0"/>
      <w:marTop w:val="0"/>
      <w:marBottom w:val="0"/>
      <w:divBdr>
        <w:top w:val="none" w:sz="0" w:space="0" w:color="auto"/>
        <w:left w:val="none" w:sz="0" w:space="0" w:color="auto"/>
        <w:bottom w:val="none" w:sz="0" w:space="0" w:color="auto"/>
        <w:right w:val="none" w:sz="0" w:space="0" w:color="auto"/>
      </w:divBdr>
    </w:div>
    <w:div w:id="1571842530">
      <w:bodyDiv w:val="1"/>
      <w:marLeft w:val="0"/>
      <w:marRight w:val="0"/>
      <w:marTop w:val="0"/>
      <w:marBottom w:val="0"/>
      <w:divBdr>
        <w:top w:val="none" w:sz="0" w:space="0" w:color="auto"/>
        <w:left w:val="none" w:sz="0" w:space="0" w:color="auto"/>
        <w:bottom w:val="none" w:sz="0" w:space="0" w:color="auto"/>
        <w:right w:val="none" w:sz="0" w:space="0" w:color="auto"/>
      </w:divBdr>
    </w:div>
    <w:div w:id="1614046623">
      <w:bodyDiv w:val="1"/>
      <w:marLeft w:val="0"/>
      <w:marRight w:val="0"/>
      <w:marTop w:val="0"/>
      <w:marBottom w:val="0"/>
      <w:divBdr>
        <w:top w:val="none" w:sz="0" w:space="0" w:color="auto"/>
        <w:left w:val="none" w:sz="0" w:space="0" w:color="auto"/>
        <w:bottom w:val="none" w:sz="0" w:space="0" w:color="auto"/>
        <w:right w:val="none" w:sz="0" w:space="0" w:color="auto"/>
      </w:divBdr>
    </w:div>
    <w:div w:id="1653027310">
      <w:bodyDiv w:val="1"/>
      <w:marLeft w:val="0"/>
      <w:marRight w:val="0"/>
      <w:marTop w:val="0"/>
      <w:marBottom w:val="0"/>
      <w:divBdr>
        <w:top w:val="none" w:sz="0" w:space="0" w:color="auto"/>
        <w:left w:val="none" w:sz="0" w:space="0" w:color="auto"/>
        <w:bottom w:val="none" w:sz="0" w:space="0" w:color="auto"/>
        <w:right w:val="none" w:sz="0" w:space="0" w:color="auto"/>
      </w:divBdr>
    </w:div>
    <w:div w:id="1685671734">
      <w:bodyDiv w:val="1"/>
      <w:marLeft w:val="0"/>
      <w:marRight w:val="0"/>
      <w:marTop w:val="0"/>
      <w:marBottom w:val="0"/>
      <w:divBdr>
        <w:top w:val="none" w:sz="0" w:space="0" w:color="auto"/>
        <w:left w:val="none" w:sz="0" w:space="0" w:color="auto"/>
        <w:bottom w:val="none" w:sz="0" w:space="0" w:color="auto"/>
        <w:right w:val="none" w:sz="0" w:space="0" w:color="auto"/>
      </w:divBdr>
    </w:div>
    <w:div w:id="1693605051">
      <w:bodyDiv w:val="1"/>
      <w:marLeft w:val="0"/>
      <w:marRight w:val="0"/>
      <w:marTop w:val="0"/>
      <w:marBottom w:val="0"/>
      <w:divBdr>
        <w:top w:val="none" w:sz="0" w:space="0" w:color="auto"/>
        <w:left w:val="none" w:sz="0" w:space="0" w:color="auto"/>
        <w:bottom w:val="none" w:sz="0" w:space="0" w:color="auto"/>
        <w:right w:val="none" w:sz="0" w:space="0" w:color="auto"/>
      </w:divBdr>
    </w:div>
    <w:div w:id="1707175618">
      <w:bodyDiv w:val="1"/>
      <w:marLeft w:val="0"/>
      <w:marRight w:val="0"/>
      <w:marTop w:val="0"/>
      <w:marBottom w:val="0"/>
      <w:divBdr>
        <w:top w:val="none" w:sz="0" w:space="0" w:color="auto"/>
        <w:left w:val="none" w:sz="0" w:space="0" w:color="auto"/>
        <w:bottom w:val="none" w:sz="0" w:space="0" w:color="auto"/>
        <w:right w:val="none" w:sz="0" w:space="0" w:color="auto"/>
      </w:divBdr>
    </w:div>
    <w:div w:id="1754082590">
      <w:bodyDiv w:val="1"/>
      <w:marLeft w:val="0"/>
      <w:marRight w:val="0"/>
      <w:marTop w:val="0"/>
      <w:marBottom w:val="0"/>
      <w:divBdr>
        <w:top w:val="none" w:sz="0" w:space="0" w:color="auto"/>
        <w:left w:val="none" w:sz="0" w:space="0" w:color="auto"/>
        <w:bottom w:val="none" w:sz="0" w:space="0" w:color="auto"/>
        <w:right w:val="none" w:sz="0" w:space="0" w:color="auto"/>
      </w:divBdr>
    </w:div>
    <w:div w:id="1802075286">
      <w:bodyDiv w:val="1"/>
      <w:marLeft w:val="0"/>
      <w:marRight w:val="0"/>
      <w:marTop w:val="0"/>
      <w:marBottom w:val="0"/>
      <w:divBdr>
        <w:top w:val="none" w:sz="0" w:space="0" w:color="auto"/>
        <w:left w:val="none" w:sz="0" w:space="0" w:color="auto"/>
        <w:bottom w:val="none" w:sz="0" w:space="0" w:color="auto"/>
        <w:right w:val="none" w:sz="0" w:space="0" w:color="auto"/>
      </w:divBdr>
    </w:div>
    <w:div w:id="1832019156">
      <w:bodyDiv w:val="1"/>
      <w:marLeft w:val="0"/>
      <w:marRight w:val="0"/>
      <w:marTop w:val="0"/>
      <w:marBottom w:val="0"/>
      <w:divBdr>
        <w:top w:val="none" w:sz="0" w:space="0" w:color="auto"/>
        <w:left w:val="none" w:sz="0" w:space="0" w:color="auto"/>
        <w:bottom w:val="none" w:sz="0" w:space="0" w:color="auto"/>
        <w:right w:val="none" w:sz="0" w:space="0" w:color="auto"/>
      </w:divBdr>
    </w:div>
    <w:div w:id="1833108223">
      <w:bodyDiv w:val="1"/>
      <w:marLeft w:val="0"/>
      <w:marRight w:val="0"/>
      <w:marTop w:val="0"/>
      <w:marBottom w:val="0"/>
      <w:divBdr>
        <w:top w:val="none" w:sz="0" w:space="0" w:color="auto"/>
        <w:left w:val="none" w:sz="0" w:space="0" w:color="auto"/>
        <w:bottom w:val="none" w:sz="0" w:space="0" w:color="auto"/>
        <w:right w:val="none" w:sz="0" w:space="0" w:color="auto"/>
      </w:divBdr>
    </w:div>
    <w:div w:id="1914972279">
      <w:bodyDiv w:val="1"/>
      <w:marLeft w:val="0"/>
      <w:marRight w:val="0"/>
      <w:marTop w:val="0"/>
      <w:marBottom w:val="0"/>
      <w:divBdr>
        <w:top w:val="none" w:sz="0" w:space="0" w:color="auto"/>
        <w:left w:val="none" w:sz="0" w:space="0" w:color="auto"/>
        <w:bottom w:val="none" w:sz="0" w:space="0" w:color="auto"/>
        <w:right w:val="none" w:sz="0" w:space="0" w:color="auto"/>
      </w:divBdr>
    </w:div>
    <w:div w:id="1923947227">
      <w:bodyDiv w:val="1"/>
      <w:marLeft w:val="0"/>
      <w:marRight w:val="0"/>
      <w:marTop w:val="0"/>
      <w:marBottom w:val="0"/>
      <w:divBdr>
        <w:top w:val="none" w:sz="0" w:space="0" w:color="auto"/>
        <w:left w:val="none" w:sz="0" w:space="0" w:color="auto"/>
        <w:bottom w:val="none" w:sz="0" w:space="0" w:color="auto"/>
        <w:right w:val="none" w:sz="0" w:space="0" w:color="auto"/>
      </w:divBdr>
    </w:div>
    <w:div w:id="1947543182">
      <w:bodyDiv w:val="1"/>
      <w:marLeft w:val="0"/>
      <w:marRight w:val="0"/>
      <w:marTop w:val="0"/>
      <w:marBottom w:val="0"/>
      <w:divBdr>
        <w:top w:val="none" w:sz="0" w:space="0" w:color="auto"/>
        <w:left w:val="none" w:sz="0" w:space="0" w:color="auto"/>
        <w:bottom w:val="none" w:sz="0" w:space="0" w:color="auto"/>
        <w:right w:val="none" w:sz="0" w:space="0" w:color="auto"/>
      </w:divBdr>
    </w:div>
    <w:div w:id="1981419952">
      <w:bodyDiv w:val="1"/>
      <w:marLeft w:val="0"/>
      <w:marRight w:val="0"/>
      <w:marTop w:val="0"/>
      <w:marBottom w:val="0"/>
      <w:divBdr>
        <w:top w:val="none" w:sz="0" w:space="0" w:color="auto"/>
        <w:left w:val="none" w:sz="0" w:space="0" w:color="auto"/>
        <w:bottom w:val="none" w:sz="0" w:space="0" w:color="auto"/>
        <w:right w:val="none" w:sz="0" w:space="0" w:color="auto"/>
      </w:divBdr>
    </w:div>
    <w:div w:id="1998804984">
      <w:bodyDiv w:val="1"/>
      <w:marLeft w:val="0"/>
      <w:marRight w:val="0"/>
      <w:marTop w:val="0"/>
      <w:marBottom w:val="0"/>
      <w:divBdr>
        <w:top w:val="none" w:sz="0" w:space="0" w:color="auto"/>
        <w:left w:val="none" w:sz="0" w:space="0" w:color="auto"/>
        <w:bottom w:val="none" w:sz="0" w:space="0" w:color="auto"/>
        <w:right w:val="none" w:sz="0" w:space="0" w:color="auto"/>
      </w:divBdr>
    </w:div>
    <w:div w:id="2015838379">
      <w:bodyDiv w:val="1"/>
      <w:marLeft w:val="0"/>
      <w:marRight w:val="0"/>
      <w:marTop w:val="0"/>
      <w:marBottom w:val="0"/>
      <w:divBdr>
        <w:top w:val="none" w:sz="0" w:space="0" w:color="auto"/>
        <w:left w:val="none" w:sz="0" w:space="0" w:color="auto"/>
        <w:bottom w:val="none" w:sz="0" w:space="0" w:color="auto"/>
        <w:right w:val="none" w:sz="0" w:space="0" w:color="auto"/>
      </w:divBdr>
    </w:div>
    <w:div w:id="2030789855">
      <w:bodyDiv w:val="1"/>
      <w:marLeft w:val="0"/>
      <w:marRight w:val="0"/>
      <w:marTop w:val="0"/>
      <w:marBottom w:val="0"/>
      <w:divBdr>
        <w:top w:val="none" w:sz="0" w:space="0" w:color="auto"/>
        <w:left w:val="none" w:sz="0" w:space="0" w:color="auto"/>
        <w:bottom w:val="none" w:sz="0" w:space="0" w:color="auto"/>
        <w:right w:val="none" w:sz="0" w:space="0" w:color="auto"/>
      </w:divBdr>
    </w:div>
    <w:div w:id="2040860592">
      <w:bodyDiv w:val="1"/>
      <w:marLeft w:val="0"/>
      <w:marRight w:val="0"/>
      <w:marTop w:val="0"/>
      <w:marBottom w:val="0"/>
      <w:divBdr>
        <w:top w:val="none" w:sz="0" w:space="0" w:color="auto"/>
        <w:left w:val="none" w:sz="0" w:space="0" w:color="auto"/>
        <w:bottom w:val="none" w:sz="0" w:space="0" w:color="auto"/>
        <w:right w:val="none" w:sz="0" w:space="0" w:color="auto"/>
      </w:divBdr>
    </w:div>
    <w:div w:id="2097632550">
      <w:bodyDiv w:val="1"/>
      <w:marLeft w:val="0"/>
      <w:marRight w:val="0"/>
      <w:marTop w:val="0"/>
      <w:marBottom w:val="0"/>
      <w:divBdr>
        <w:top w:val="none" w:sz="0" w:space="0" w:color="auto"/>
        <w:left w:val="none" w:sz="0" w:space="0" w:color="auto"/>
        <w:bottom w:val="none" w:sz="0" w:space="0" w:color="auto"/>
        <w:right w:val="none" w:sz="0" w:space="0" w:color="auto"/>
      </w:divBdr>
    </w:div>
    <w:div w:id="213655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Тема1">
  <a:themeElements>
    <a:clrScheme name="Другая 11">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0D291B"/>
      </a:hlink>
      <a:folHlink>
        <a:srgbClr val="C00000"/>
      </a:folHlink>
    </a:clrScheme>
    <a:fontScheme name="Calibri">
      <a:majorFont>
        <a:latin typeface="Calibri"/>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100000">
              <a:schemeClr val="phClr">
                <a:tint val="80000"/>
                <a:satMod val="250000"/>
              </a:schemeClr>
            </a:gs>
            <a:gs pos="60000">
              <a:schemeClr val="phClr">
                <a:shade val="38000"/>
                <a:satMod val="175000"/>
              </a:schemeClr>
            </a:gs>
            <a:gs pos="0">
              <a:schemeClr val="phClr">
                <a:shade val="30000"/>
                <a:satMod val="175000"/>
              </a:schemeClr>
            </a:gs>
          </a:gsLst>
          <a:lin ang="5400000" scaled="0"/>
        </a:gradFill>
        <a:blipFill>
          <a:blip xmlns:r="http://schemas.openxmlformats.org/officeDocument/2006/relationships" r:embed="rId1">
            <a:duotone>
              <a:schemeClr val="phClr">
                <a:shade val="48000"/>
              </a:schemeClr>
              <a:schemeClr val="phClr">
                <a:tint val="96000"/>
                <a:satMod val="150000"/>
              </a:schemeClr>
            </a:duotone>
          </a:blip>
          <a:tile tx="0" ty="0" sx="80000" sy="80000" flip="none" algn="tl"/>
        </a:blipFill>
      </a:bgFillStyleLst>
    </a:fmtScheme>
  </a:themeElements>
  <a:objectDefaults/>
  <a:extraClrSchemeLst/>
  <a:extLst>
    <a:ext uri="{05A4C25C-085E-4340-85A3-A5531E510DB2}">
      <thm15:themeFamily xmlns:thm15="http://schemas.microsoft.com/office/thememl/2012/main" name="Office_16225317_TF03460604.potx" id="{490AECF9-F348-4B65-B594-66B5F2F6AACD}" vid="{49D901D9-DEFC-4BEA-A6A9-15FB2AA3C7B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21A24-7588-4739-B018-57F0A3A74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34460</TotalTime>
  <Pages>1</Pages>
  <Words>5760</Words>
  <Characters>32834</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Шелия Наталия Леонидовна</dc:creator>
  <cp:lastModifiedBy>Брункина Екатерина Вячеславовна</cp:lastModifiedBy>
  <cp:revision>974</cp:revision>
  <cp:lastPrinted>2026-02-04T03:58:00Z</cp:lastPrinted>
  <dcterms:created xsi:type="dcterms:W3CDTF">2021-01-15T01:54:00Z</dcterms:created>
  <dcterms:modified xsi:type="dcterms:W3CDTF">2026-03-17T04:37:00Z</dcterms:modified>
</cp:coreProperties>
</file>